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4449" w14:textId="77777777" w:rsidR="00982810" w:rsidRDefault="00982810" w:rsidP="00982810">
      <w:pPr>
        <w:tabs>
          <w:tab w:val="left" w:pos="567"/>
        </w:tabs>
        <w:spacing w:after="0" w:line="240" w:lineRule="auto"/>
        <w:contextualSpacing/>
        <w:jc w:val="center"/>
        <w:rPr>
          <w:rFonts w:ascii="Times New Roman" w:hAnsi="Times New Roman" w:cs="Times New Roman"/>
          <w:b/>
          <w:sz w:val="24"/>
          <w:szCs w:val="24"/>
        </w:rPr>
      </w:pPr>
      <w:r w:rsidRPr="00313732">
        <w:rPr>
          <w:rFonts w:ascii="Times New Roman" w:hAnsi="Times New Roman" w:cs="Times New Roman"/>
          <w:b/>
          <w:sz w:val="24"/>
          <w:szCs w:val="24"/>
        </w:rPr>
        <w:t>BAB I</w:t>
      </w:r>
    </w:p>
    <w:p w14:paraId="5908731E" w14:textId="77777777" w:rsidR="00982810" w:rsidRPr="00313732" w:rsidRDefault="00982810" w:rsidP="00982810">
      <w:pPr>
        <w:tabs>
          <w:tab w:val="left" w:pos="567"/>
        </w:tabs>
        <w:spacing w:after="0" w:line="240" w:lineRule="auto"/>
        <w:contextualSpacing/>
        <w:jc w:val="center"/>
        <w:rPr>
          <w:rFonts w:ascii="Times New Roman" w:hAnsi="Times New Roman" w:cs="Times New Roman"/>
          <w:b/>
          <w:sz w:val="24"/>
          <w:szCs w:val="24"/>
        </w:rPr>
      </w:pPr>
    </w:p>
    <w:p w14:paraId="3435347E" w14:textId="77777777" w:rsidR="00982810" w:rsidRPr="00313732" w:rsidRDefault="00982810" w:rsidP="00982810">
      <w:pPr>
        <w:tabs>
          <w:tab w:val="left" w:pos="567"/>
        </w:tabs>
        <w:spacing w:after="0" w:line="240" w:lineRule="auto"/>
        <w:contextualSpacing/>
        <w:jc w:val="center"/>
        <w:rPr>
          <w:rFonts w:ascii="Times New Roman" w:hAnsi="Times New Roman" w:cs="Times New Roman"/>
          <w:b/>
          <w:sz w:val="24"/>
          <w:szCs w:val="24"/>
        </w:rPr>
      </w:pPr>
      <w:r w:rsidRPr="00313732">
        <w:rPr>
          <w:rFonts w:ascii="Times New Roman" w:hAnsi="Times New Roman" w:cs="Times New Roman"/>
          <w:b/>
          <w:sz w:val="24"/>
          <w:szCs w:val="24"/>
        </w:rPr>
        <w:t>PENDAHULUAN</w:t>
      </w:r>
    </w:p>
    <w:p w14:paraId="782BA381" w14:textId="77777777" w:rsidR="00982810" w:rsidRPr="00313732" w:rsidRDefault="00982810" w:rsidP="00982810">
      <w:pPr>
        <w:tabs>
          <w:tab w:val="left" w:pos="567"/>
        </w:tabs>
        <w:spacing w:after="0" w:line="240" w:lineRule="auto"/>
        <w:contextualSpacing/>
        <w:jc w:val="center"/>
        <w:rPr>
          <w:rFonts w:ascii="Times New Roman" w:hAnsi="Times New Roman" w:cs="Times New Roman"/>
          <w:b/>
          <w:sz w:val="24"/>
          <w:szCs w:val="24"/>
        </w:rPr>
      </w:pPr>
    </w:p>
    <w:p w14:paraId="3D2C94FC" w14:textId="77777777" w:rsidR="00982810" w:rsidRDefault="00982810" w:rsidP="00982810">
      <w:pPr>
        <w:tabs>
          <w:tab w:val="left" w:pos="567"/>
        </w:tabs>
        <w:spacing w:after="0" w:line="240" w:lineRule="auto"/>
        <w:contextualSpacing/>
        <w:jc w:val="both"/>
        <w:rPr>
          <w:rFonts w:ascii="Times New Roman" w:hAnsi="Times New Roman" w:cs="Times New Roman"/>
          <w:sz w:val="24"/>
          <w:szCs w:val="24"/>
        </w:rPr>
      </w:pPr>
    </w:p>
    <w:p w14:paraId="725C4A9B" w14:textId="77777777" w:rsidR="00982810" w:rsidRPr="00313732" w:rsidRDefault="00982810" w:rsidP="00982810">
      <w:pPr>
        <w:tabs>
          <w:tab w:val="left" w:pos="567"/>
        </w:tabs>
        <w:spacing w:after="0" w:line="240" w:lineRule="auto"/>
        <w:contextualSpacing/>
        <w:jc w:val="both"/>
        <w:rPr>
          <w:rFonts w:ascii="Times New Roman" w:hAnsi="Times New Roman" w:cs="Times New Roman"/>
          <w:sz w:val="24"/>
          <w:szCs w:val="24"/>
        </w:rPr>
      </w:pPr>
    </w:p>
    <w:p w14:paraId="59A70BF3" w14:textId="77777777" w:rsidR="00982810" w:rsidRPr="00313732" w:rsidRDefault="00982810" w:rsidP="00982810">
      <w:pPr>
        <w:tabs>
          <w:tab w:val="left" w:pos="567"/>
          <w:tab w:val="left" w:pos="709"/>
        </w:tabs>
        <w:spacing w:after="0" w:line="480" w:lineRule="auto"/>
        <w:contextualSpacing/>
        <w:jc w:val="both"/>
        <w:rPr>
          <w:rFonts w:ascii="Times New Roman" w:hAnsi="Times New Roman" w:cs="Times New Roman"/>
          <w:sz w:val="24"/>
          <w:szCs w:val="24"/>
        </w:rPr>
      </w:pPr>
      <w:r w:rsidRPr="00313732">
        <w:rPr>
          <w:rFonts w:ascii="Times New Roman" w:hAnsi="Times New Roman" w:cs="Times New Roman"/>
          <w:sz w:val="24"/>
          <w:szCs w:val="24"/>
        </w:rPr>
        <w:tab/>
        <w:t>Pada bab ini, penulis menguraikan pokok-pokok yang menjadi dasar pembahasan pada bab selanjutnya,</w:t>
      </w:r>
      <w:r>
        <w:rPr>
          <w:rFonts w:ascii="Times New Roman" w:hAnsi="Times New Roman" w:cs="Times New Roman"/>
          <w:sz w:val="24"/>
          <w:szCs w:val="24"/>
        </w:rPr>
        <w:t xml:space="preserve"> sebagai berikut: </w:t>
      </w:r>
      <w:r w:rsidRPr="00313732">
        <w:rPr>
          <w:rFonts w:ascii="Times New Roman" w:hAnsi="Times New Roman" w:cs="Times New Roman"/>
          <w:sz w:val="24"/>
          <w:szCs w:val="24"/>
        </w:rPr>
        <w:t xml:space="preserve">latar belakang masalah, rumusan masalah, </w:t>
      </w:r>
      <w:r>
        <w:rPr>
          <w:rFonts w:ascii="Times New Roman" w:hAnsi="Times New Roman" w:cs="Times New Roman"/>
          <w:sz w:val="24"/>
          <w:szCs w:val="24"/>
        </w:rPr>
        <w:t>maksud dan tujuan penelitian</w:t>
      </w:r>
      <w:r w:rsidRPr="00313732">
        <w:rPr>
          <w:rFonts w:ascii="Times New Roman" w:hAnsi="Times New Roman" w:cs="Times New Roman"/>
          <w:sz w:val="24"/>
          <w:szCs w:val="24"/>
        </w:rPr>
        <w:t xml:space="preserve">, asumsi penelitian, signifikansi penelitian, delimitasi penelitian, definisi istilah, metode penelitian, </w:t>
      </w:r>
      <w:r>
        <w:rPr>
          <w:rFonts w:ascii="Times New Roman" w:hAnsi="Times New Roman" w:cs="Times New Roman"/>
          <w:sz w:val="24"/>
          <w:szCs w:val="24"/>
        </w:rPr>
        <w:t>dan sistematika penelitian</w:t>
      </w:r>
      <w:r w:rsidRPr="00313732">
        <w:rPr>
          <w:rFonts w:ascii="Times New Roman" w:hAnsi="Times New Roman" w:cs="Times New Roman"/>
          <w:sz w:val="24"/>
          <w:szCs w:val="24"/>
        </w:rPr>
        <w:t>.</w:t>
      </w:r>
    </w:p>
    <w:p w14:paraId="78825BFD" w14:textId="77777777" w:rsidR="00982810" w:rsidRPr="00313732" w:rsidRDefault="00982810" w:rsidP="00982810">
      <w:pPr>
        <w:pStyle w:val="ListParagraph"/>
        <w:tabs>
          <w:tab w:val="left" w:pos="567"/>
        </w:tabs>
        <w:spacing w:after="0" w:afterAutospacing="0" w:line="240" w:lineRule="auto"/>
        <w:jc w:val="both"/>
        <w:rPr>
          <w:rFonts w:ascii="Times New Roman" w:hAnsi="Times New Roman" w:cs="Times New Roman"/>
          <w:sz w:val="24"/>
          <w:szCs w:val="24"/>
        </w:rPr>
      </w:pPr>
    </w:p>
    <w:p w14:paraId="3C0FFCA2" w14:textId="77777777" w:rsidR="00982810" w:rsidRPr="00313732" w:rsidRDefault="00982810" w:rsidP="00982810">
      <w:pPr>
        <w:pStyle w:val="ListParagraph"/>
        <w:tabs>
          <w:tab w:val="left" w:pos="567"/>
        </w:tabs>
        <w:spacing w:after="0" w:afterAutospacing="0" w:line="240" w:lineRule="auto"/>
        <w:jc w:val="both"/>
        <w:rPr>
          <w:rFonts w:ascii="Times New Roman" w:hAnsi="Times New Roman" w:cs="Times New Roman"/>
          <w:sz w:val="24"/>
          <w:szCs w:val="24"/>
        </w:rPr>
      </w:pPr>
    </w:p>
    <w:p w14:paraId="4C5BB947" w14:textId="77777777" w:rsidR="00982810"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Latar Belakang Masalah</w:t>
      </w:r>
    </w:p>
    <w:p w14:paraId="75DFBE3E"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w:t>
      </w:r>
      <w:r>
        <w:rPr>
          <w:rFonts w:ascii="Times New Roman" w:hAnsi="Times New Roman" w:cs="Times New Roman"/>
          <w:sz w:val="24"/>
          <w:szCs w:val="24"/>
          <w:lang w:val="en-US"/>
        </w:rPr>
        <w:t>tiap orang percaya yang berjumpa dengan Tuhan Yesus dan menerima-Nya sebagai Tuhan dan Juruselamat secara pribadi pasti akan menerima keselamatan (Ef. 2:8). Maka Tuhan sangat ingin agar orang tersebut menjalin hubungan intim dengan Tuhan secara khusus dan pribadi</w:t>
      </w:r>
      <w:r>
        <w:rPr>
          <w:rFonts w:ascii="Times New Roman" w:hAnsi="Times New Roman" w:cs="Times New Roman"/>
          <w:sz w:val="24"/>
          <w:szCs w:val="24"/>
        </w:rPr>
        <w:t xml:space="preserve"> melalui hubungan spiritual yang terus menerus. Hal ini dikarenakan orang percaya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merupakan orang-orang pilihan Tuhan yang dipanggil dari asal mereka masing-masing untuk menjadi alat Tuhan yang berkualitas dan berguna bagi Tuhan dan umat-Nya (Ef. 2:10), sebab Allah memilih umat-Nya dengan membuat pilihan-Nya untuk tujuan-Nya sendiri (Ef. 1:4). Sifat pemilihan dan panggilan Tuhan sangat istimewa dan mutlak, maka tidak mudah untuk mendefinisikannya, dan tidak semua orang memahami arti panggilan Tuhan dalam hidupnya. Hanya mereka yang mempunyai arah pandang yang benar kepada Tuhan saja yang mampu memahami panggilan tersebut. Seperti nabi Yesaya, yang walaupun Allah tidak memanggilnya, hanya memberikan pertanyaan pilihan, namun ia memiliki kepekaan untuk mendengar suara Tuhan dan siap diutus ketika Allah bertanya siapa yang harus Allah utus, dan ia meresponinya dengan penuh kerelaan </w:t>
      </w:r>
      <w:r>
        <w:rPr>
          <w:rFonts w:ascii="Times New Roman" w:hAnsi="Times New Roman" w:cs="Times New Roman"/>
          <w:sz w:val="24"/>
          <w:szCs w:val="24"/>
        </w:rPr>
        <w:lastRenderedPageBreak/>
        <w:t>hati (Yes. 6:8).</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Yesaya peka akan pimpinan Roh Kudus dalam hidupnya, kepekaan seperti inilah yang penting dimiliki oleh orang percaya. </w:t>
      </w:r>
    </w:p>
    <w:p w14:paraId="23924E7B"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Di bawah pimpinan Roh Kudus, panggilan Tuhan untuk masa kini agak berbeda, tidak lagi menggunakan penglihatan atau langsung memanggil, tetapi secara prinsip tidak berubah, yaitu secara individual dan bukan kolektif</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sebab Allah bekerja dengan cara menggerakkan hati, agar yang bersangkutan tergerak untuk menyerahkan diri.</w:t>
      </w:r>
      <w:r>
        <w:rPr>
          <w:rStyle w:val="FootnoteReference"/>
          <w:rFonts w:ascii="Times New Roman" w:hAnsi="Times New Roman" w:cs="Times New Roman"/>
          <w:sz w:val="24"/>
          <w:szCs w:val="24"/>
        </w:rPr>
        <w:footnoteReference w:id="3"/>
      </w:r>
      <w:r>
        <w:rPr>
          <w:rFonts w:ascii="Times New Roman" w:hAnsi="Times New Roman" w:cs="Times New Roman"/>
          <w:sz w:val="24"/>
          <w:szCs w:val="24"/>
          <w:lang w:val="en-US"/>
        </w:rPr>
        <w:t xml:space="preserve"> </w:t>
      </w:r>
      <w:r>
        <w:rPr>
          <w:rFonts w:ascii="Times New Roman" w:hAnsi="Times New Roman" w:cs="Times New Roman"/>
          <w:sz w:val="24"/>
          <w:szCs w:val="24"/>
        </w:rPr>
        <w:t>Nasehat Paulus di dalam Roma 12:1, bahwa orang percaya bukan hanya sekedar menyerahkan diri dan melayani secara purna waktu, tetapi harus dipahami bahwa kehidupan umat Kristen adalah kehidupan penyerahan diri untuk hidup bagi Tuhan.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Dengan penuh kesadaran dan kerelaan hati untuk penyerahan diri total, maka orang percaya akan mampu menjalani hubungan rohani secara pribadi dengan penuh kesetiaan dan ketaatan kepada Tuhan.</w:t>
      </w:r>
    </w:p>
    <w:p w14:paraId="3ED98532"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Menurut Calvin, “Keputusan Allah yang kekal yang dengannya, Ia menetapkan untuk diri-Nya sendiri, apa yang menurut kehendak-Nya akan terjadi atas setiap orang.”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Dan menurut Ryrie, “Dalam Zaman ini, pilihan Allah tidak dipiih dari orang-orang hebat di dunia ini (1 Kor. 1:27, 28; Yak. 2:5). Mereka telah dipilih sebelum dunia dijadikan (Ef. 1:4), dan karena mereka terpilih, maka mereka dituntut untuk hidup suci atau saleh (Kol. 3:12; Ptr. 1:10).”</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Dengan adanya hubungan intim antara orang percaya dengan Tuhan secara spiritual bermanfaat untuk memampukan mereka hidup suci, saleh dan kudus di hadapan Tuhan sebab mereka akan mampu mengalahkan musuh yaitu iblis dan diri sendiri.</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Maka akibat dari orang percaya yang hidup </w:t>
      </w:r>
      <w:r>
        <w:rPr>
          <w:rFonts w:ascii="Times New Roman" w:hAnsi="Times New Roman" w:cs="Times New Roman"/>
          <w:sz w:val="24"/>
          <w:szCs w:val="24"/>
        </w:rPr>
        <w:lastRenderedPageBreak/>
        <w:t xml:space="preserve">bergaul intim dengan Tuhan secara spiritual akan terus bertumbuh dalam iman dan menjadi berkat bagi orang-orang di sekitarnya. </w:t>
      </w:r>
    </w:p>
    <w:p w14:paraId="39D7B810" w14:textId="77777777" w:rsidR="00982810" w:rsidRDefault="00982810" w:rsidP="00982810">
      <w:pPr>
        <w:tabs>
          <w:tab w:val="left" w:pos="567"/>
        </w:tabs>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Alkitab mengajarkan bahwa orang percaya harus meyembah Tuhan dalam Roh dan kebenaran, hal ini juga dijelaskan oleh Hughes demikian:</w:t>
      </w:r>
    </w:p>
    <w:p w14:paraId="23BD230B" w14:textId="77777777" w:rsidR="00982810" w:rsidRDefault="00982810" w:rsidP="00982810">
      <w:pPr>
        <w:tabs>
          <w:tab w:val="left" w:pos="567"/>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Because God is spirit, man cannot escape from the fact that, sealed as he is at the heart of his being with the image of God, he is essentially a spiritual creature (for he cannot escape from himself or from his duty to worship God in spirit and truth [Jn. 4:24]).</w:t>
      </w:r>
      <w:r>
        <w:rPr>
          <w:rStyle w:val="FootnoteReference"/>
          <w:rFonts w:ascii="Times New Roman" w:hAnsi="Times New Roman" w:cs="Times New Roman"/>
          <w:sz w:val="24"/>
          <w:szCs w:val="24"/>
        </w:rPr>
        <w:footnoteReference w:id="8"/>
      </w:r>
    </w:p>
    <w:p w14:paraId="29F61FAF" w14:textId="77777777" w:rsidR="00982810" w:rsidRDefault="00982810" w:rsidP="00982810">
      <w:pPr>
        <w:tabs>
          <w:tab w:val="left" w:pos="567"/>
        </w:tabs>
        <w:spacing w:after="0" w:line="240" w:lineRule="auto"/>
        <w:ind w:left="567"/>
        <w:contextualSpacing/>
        <w:jc w:val="both"/>
        <w:rPr>
          <w:rFonts w:ascii="Times New Roman" w:hAnsi="Times New Roman" w:cs="Times New Roman"/>
          <w:sz w:val="24"/>
          <w:szCs w:val="24"/>
        </w:rPr>
      </w:pPr>
    </w:p>
    <w:p w14:paraId="622A4960"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Pernyataan Hughes menjelaskan bahwa pentingnya orang percaya untuk hidup dalam spiritualitas yang tinggi sebagai gambaran dari rupa Allah agar mampu memuji dan menyembah Allah dalam Roh dan kebenaran secara pribadi. Melalui hubungan intim secara spiritual dengan Tuhan, manusia akan mampu meningkatkan kerohanian. </w:t>
      </w:r>
    </w:p>
    <w:p w14:paraId="0B4DC8B0"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Sebagai orang percaya yang telah menerima anugerah keselamatan dari Tuhan, seharusnya dituntut untuk tidak hidup biasa-biasa saja, mereka harus hidup diatas standart dalam hal intelektual dan khususnya kerohanian, untuk menghadapi kompetisi dunia yang sangat keras di masa yang akan datang. Itu sebabnya Daniel dibuat Tuhan sepuluh kali lipat lebih cerdas, walaupun ia berada dalam tekanan dan pengaruh dunia yang sangat berat, namun dia tetap berada di depan untuk menjadi saksi dan memuliakan Allah.</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4218AF20"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Allah menghargai iman Kaleb yang dengan setia mau mengikut Tuhan dengan sepenuh hati, selain itu Kaleb juga tulus mau menenteramkan hati bangsa Israel (Bil. 13:30). Hal ini diperhitungkan oleh Tuhan sehingga ia diberkati Tuhan dan diizinkan untuk masuk ke tanah perjanjian.</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Ketika para pengintai lain patah harapan, hanya Kaleb dan Yosua yang mampu </w:t>
      </w:r>
      <w:r>
        <w:rPr>
          <w:rFonts w:ascii="Times New Roman" w:hAnsi="Times New Roman" w:cs="Times New Roman"/>
          <w:sz w:val="24"/>
          <w:szCs w:val="24"/>
        </w:rPr>
        <w:lastRenderedPageBreak/>
        <w:t>memberi semangat bagi bangsa Israel bahwa bersama Tuhan tiada yang mustahil (Bil. 13:30-31). Sebagai orang percaya, karakter yang seperti inilah yang harus dimiliki, yaitu untuk menghadapi kompetisi dunia, cara pandang orang percaya harus lain dari cara dunia memandang dan dibutuhkan iman yang kuat untuk mendapatkan kepercayaan yang tinggi dari dunia agar mereka mau mendengarkan nasehat</w:t>
      </w:r>
      <w:r>
        <w:rPr>
          <w:rFonts w:ascii="Times New Roman" w:hAnsi="Times New Roman" w:cs="Times New Roman"/>
          <w:sz w:val="24"/>
          <w:szCs w:val="24"/>
          <w:lang w:val="en-US"/>
        </w:rPr>
        <w:t xml:space="preserve"> </w:t>
      </w:r>
      <w:r>
        <w:rPr>
          <w:rFonts w:ascii="Times New Roman" w:hAnsi="Times New Roman" w:cs="Times New Roman"/>
          <w:sz w:val="24"/>
          <w:szCs w:val="24"/>
        </w:rPr>
        <w:t>dan meneladani kehidupan seorang tersebut. Maxwell berkata, “People who receive a high level of trust developed their character and have earned the right to be trust.”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Dengan iman yang teguh dan spiritualitas yang tinggi seperti Kaleb, maka orang percaya akan mampu memenangkan kompetisi dunia dan mendapatkan kepercayaan dari orang-orang dunia untuk membawa perubahan yang baik melalui teladan hidupnya. Maka jika seseorang memiliki hubungan intim yang baik dengan Tuhan secara spiritual, ia akan memiliki karakter Ilahi dan hidup menjadi alat yang sesuai dengan kehendak Tuhan bagi dunia dan menjadi berkat bagi sesama manusia.</w:t>
      </w:r>
    </w:p>
    <w:p w14:paraId="48033864"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Menjalin hubungan intim secara pribadi dengan Tuhan dan upaya untuk meningkatkan kerohanian seseorang secara pribadi disebut dengan self-spiritual therapy atau terapi rohani mandiri. Kegiatan ini dilakukan oleh seseorang secara pribadi langsung kepada Tuhan tanpa bantuan konselor, hanya antara pribadi seseorang tersebut dengan Tuhan semata. Inti terapi menurut pemazmur, yaitu manusia harus menghadapi diri sendiri. Sang pemazmur berbicara pada dirinya dan jiwanya, menasehati dirinya untuk menguasai diri, taat dan beriman kepada Allah kemudian berdoa kepada Allah serta merenungkan dan juga melakukan Firman</w:t>
      </w:r>
      <w:r>
        <w:rPr>
          <w:rFonts w:ascii="Times New Roman" w:hAnsi="Times New Roman" w:cs="Times New Roman"/>
          <w:sz w:val="24"/>
          <w:szCs w:val="24"/>
          <w:lang w:val="en-US"/>
        </w:rPr>
        <w:t>-</w:t>
      </w:r>
      <w:r>
        <w:rPr>
          <w:rFonts w:ascii="Times New Roman" w:hAnsi="Times New Roman" w:cs="Times New Roman"/>
          <w:sz w:val="24"/>
          <w:szCs w:val="24"/>
        </w:rPr>
        <w:t>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Dengan demikian apabila orang percaya memahami tentang spiritualitas yang benar, maka mereka akan melakukan self-spiritual therapy atau terapi rohani mandiri, sehingga mereka bukan hanya cakap </w:t>
      </w:r>
      <w:r>
        <w:rPr>
          <w:rFonts w:ascii="Times New Roman" w:hAnsi="Times New Roman" w:cs="Times New Roman"/>
          <w:sz w:val="24"/>
          <w:szCs w:val="24"/>
        </w:rPr>
        <w:lastRenderedPageBreak/>
        <w:t>dalam intelektual saja tentang Firman Tuhan tetapi juga akan tinggi spiritualitasnya untuk menjadi serupa dengan Kristus dalam karakter dan perbuatan hidupnya.</w:t>
      </w:r>
    </w:p>
    <w:p w14:paraId="3E971F08"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Hal ini menunjukkan bahwa idealnya orang percaya harus mengambil tekad untuk setia mengikuti Allah, mau belajar Firman Tuhan melalui pembacaan Alkitab setiap hari, berdoa setiap waktu, mentaati pimpinan Allah dan selama mempelajari Firman Tuhan bukan hanya memperhatikan apa yang diajarkan oleh pendeta tetapi rela menerima pelatihan khusus dari Tuhan di bidang kehidupan. Mereka harus sadar bahwa Roh Kudus yang berperan penting mendidik dan membimbing kerohanian, sehingga hidupnya akan sangat menekankan komunikasi pribadi dengan Allah, tulus belajar mengasihi Allah juga manusia dan melatih iman.</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Pekerjaan Roh Kuduslah yang menghasilkan karakter seperti Kristus di dalam diri manusia, sebab manusia tidak mampu menjadi serupa dengan Kristus dengan kemampuannya sendiri. Hanya dengan kuasa Roh Kudus yang menyucikan akan memproses manusia untuk menjadi serupa dengan Kristus dan hanya dengan kuasa Roh Kudus saja yang mampu mengubah seseorang untuk hidup sesuai dengan kehendak Allah.</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Pemazmur berkata bahwa ada dua jalan yang dapat dipilih oleh orang percaya, yaitu jalan orang benar atau jalan orang fasik (Maz. 1:6). Hal ini mengacu pada hidup bagi Kristus dalam kebenaran, juga dalam pimpinan Roh Kudus atau hidup menurut daging.</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Sehingga ketika orang percaya memilih hidup bagi Kristus, haruslah di dalam keintiman secara spiritual dengan Tuhan dan ketaatan agar Tuhan menuntun dan memberkati.</w:t>
      </w:r>
    </w:p>
    <w:p w14:paraId="468E536B" w14:textId="77777777" w:rsidR="00982810" w:rsidRDefault="00982810" w:rsidP="00982810">
      <w:pPr>
        <w:tabs>
          <w:tab w:val="left" w:pos="567"/>
        </w:tabs>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Namun kenyataannya pada masa kini banyak orang Kristen yang tidak menjadi berkat bagi orang lain bahkan menjadi batu sandungan. Menurut Stephen Tong: </w:t>
      </w:r>
    </w:p>
    <w:p w14:paraId="5D22FDB8" w14:textId="77777777" w:rsidR="00982810" w:rsidRDefault="00982810" w:rsidP="00982810">
      <w:pPr>
        <w:tabs>
          <w:tab w:val="left" w:pos="567"/>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Banyak orang Kristen yang sudah berpuluh-puluh tahun menjadi Kristen tetapi belum pernah berbuah bagi Tuhan. Hidup Kristen adalah hidup yang tidak berpusat pada diri sendiri, melainkan hidup untuk memuliakan Tuhan dan berfaedah bagi orang lain. Kalau prinsip ini </w:t>
      </w:r>
      <w:r>
        <w:rPr>
          <w:rFonts w:ascii="Times New Roman" w:hAnsi="Times New Roman" w:cs="Times New Roman"/>
          <w:sz w:val="24"/>
          <w:szCs w:val="24"/>
        </w:rPr>
        <w:lastRenderedPageBreak/>
        <w:t>terus menerus mendasari akan etika dan tingkah laku orang percaya, maka orang percaya akan menjadi orang Kristen yang rohaninya beres.</w:t>
      </w:r>
      <w:r>
        <w:rPr>
          <w:rStyle w:val="FootnoteReference"/>
          <w:rFonts w:ascii="Times New Roman" w:hAnsi="Times New Roman" w:cs="Times New Roman"/>
          <w:sz w:val="24"/>
          <w:szCs w:val="24"/>
        </w:rPr>
        <w:footnoteReference w:id="16"/>
      </w:r>
    </w:p>
    <w:p w14:paraId="226C717C" w14:textId="77777777" w:rsidR="00982810" w:rsidRDefault="00982810" w:rsidP="00982810">
      <w:pPr>
        <w:tabs>
          <w:tab w:val="left" w:pos="567"/>
        </w:tabs>
        <w:spacing w:after="0" w:line="240" w:lineRule="auto"/>
        <w:ind w:left="567"/>
        <w:contextualSpacing/>
        <w:jc w:val="both"/>
        <w:rPr>
          <w:rFonts w:ascii="Times New Roman" w:hAnsi="Times New Roman" w:cs="Times New Roman"/>
          <w:sz w:val="24"/>
          <w:szCs w:val="24"/>
        </w:rPr>
      </w:pPr>
    </w:p>
    <w:p w14:paraId="354A5C44"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Pernyataan Stephen Tong membuktikan bahwa pada kenyataannya banyak sekali orang Kristen yang tidak menjadi berkat walau sudah lama menjadi Kristen maka pemahaman akan hidup secara spiritual yang benar masih sangat minim dalam kehidupan mereka. </w:t>
      </w:r>
    </w:p>
    <w:p w14:paraId="00C27BB7"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Hal ini juga terjadi pada kehidupan mahasiswa-mahasiswi theologia, sebab banyak sekali mahasiswa-mahasiswi </w:t>
      </w:r>
      <w:r>
        <w:rPr>
          <w:rFonts w:ascii="Times New Roman" w:hAnsi="Times New Roman" w:cs="Times New Roman"/>
          <w:sz w:val="24"/>
          <w:szCs w:val="24"/>
          <w:lang w:val="en-US"/>
        </w:rPr>
        <w:t>STT</w:t>
      </w:r>
      <w:r>
        <w:rPr>
          <w:rFonts w:ascii="Times New Roman" w:hAnsi="Times New Roman" w:cs="Times New Roman"/>
          <w:sz w:val="24"/>
          <w:szCs w:val="24"/>
        </w:rPr>
        <w:t xml:space="preserve"> yang hidupnya tidak sesuai dengan standart karakter seorang hamba Tuhan yang sesungguhnya. Mereka tidak memahami hal-hal yang berhubungan dengan spiritualitas bahkan mengabaikan hal-hal yang berhubungan dengan spiritual, sehingga mereka sama sekali tidak hidup dalam kerohanian yang baik, masih hidup dalam daging atau mengutamakan hal yang bersifat duniawi dan tidak menjadi teladan bahkan sering menjadi batu sandungan. Semua dikarenakan mereka sendiri tidak mengerti bagaimana caranya meningkatkan spiritualitas yang benar. </w:t>
      </w:r>
      <w:r>
        <w:rPr>
          <w:rFonts w:ascii="Times New Roman" w:hAnsi="Times New Roman" w:cs="Times New Roman"/>
          <w:sz w:val="24"/>
          <w:szCs w:val="24"/>
        </w:rPr>
        <w:tab/>
        <w:t>Melalui hal ini, Yu Kwong dalam bukunya berjudul “Sepatah Kata Untuk Hamba Tuhan”, menyatakan bahwa:</w:t>
      </w:r>
    </w:p>
    <w:p w14:paraId="4010DB3F" w14:textId="77777777" w:rsidR="00982810" w:rsidRDefault="00982810" w:rsidP="00982810">
      <w:pPr>
        <w:tabs>
          <w:tab w:val="left" w:pos="567"/>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Ada muda-mudi sebelum masuk, mengira sekolah teologia itu surga dan mahasiswanya adalah malaikat. Tetapi kemudian menemukan bukan seperti apa yang dibayangkan, menjadi kecewa. Adapula mahasiswa menghabiskan seluruh waktunya untuk mengisi otaknya dengan ilmu pengetahuan, mengabaikan latihan hidup rohani. Pada waktu selesai studi, otaknya dipenuhi dengan ilmu pengetahuan, tetapi bathinnya kosong. Terhadap teori-teori berbagai aliran teologi sangat mahir, tetapi pengenalan terhadap Tuhan Yesus sangat minim.</w:t>
      </w:r>
      <w:r>
        <w:rPr>
          <w:rStyle w:val="FootnoteReference"/>
          <w:rFonts w:ascii="Times New Roman" w:hAnsi="Times New Roman" w:cs="Times New Roman"/>
          <w:sz w:val="24"/>
          <w:szCs w:val="24"/>
        </w:rPr>
        <w:footnoteReference w:id="17"/>
      </w:r>
    </w:p>
    <w:p w14:paraId="61B7C977" w14:textId="77777777" w:rsidR="00982810" w:rsidRDefault="00982810" w:rsidP="00982810">
      <w:pPr>
        <w:tabs>
          <w:tab w:val="left" w:pos="56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62B8CDC5"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Pernyataan Kwong menjelaskan bahwa yang menjadi masalah pada masa kini bagi para mahasiswa-mahasiswi t</w:t>
      </w:r>
      <w:r>
        <w:rPr>
          <w:rFonts w:ascii="Times New Roman" w:hAnsi="Times New Roman" w:cs="Times New Roman"/>
          <w:sz w:val="24"/>
          <w:szCs w:val="24"/>
          <w:lang w:val="en-US"/>
        </w:rPr>
        <w:t>h</w:t>
      </w:r>
      <w:r>
        <w:rPr>
          <w:rFonts w:ascii="Times New Roman" w:hAnsi="Times New Roman" w:cs="Times New Roman"/>
          <w:sz w:val="24"/>
          <w:szCs w:val="24"/>
        </w:rPr>
        <w:t>eologia adalah bahwa minimnya spiritualitas mereka, sebab mereka hanya memahami t</w:t>
      </w:r>
      <w:r>
        <w:rPr>
          <w:rFonts w:ascii="Times New Roman" w:hAnsi="Times New Roman" w:cs="Times New Roman"/>
          <w:sz w:val="24"/>
          <w:szCs w:val="24"/>
          <w:lang w:val="en-US"/>
        </w:rPr>
        <w:t>h</w:t>
      </w:r>
      <w:r>
        <w:rPr>
          <w:rFonts w:ascii="Times New Roman" w:hAnsi="Times New Roman" w:cs="Times New Roman"/>
          <w:sz w:val="24"/>
          <w:szCs w:val="24"/>
        </w:rPr>
        <w:t xml:space="preserve">eologia secara kognitif saja dan kurang dalam penerapannya sebab mereka tidak melakukan latihan hidup rohani secara pribadi yang disebut self-spiritual therapy maka </w:t>
      </w:r>
      <w:r>
        <w:rPr>
          <w:rFonts w:ascii="Times New Roman" w:hAnsi="Times New Roman" w:cs="Times New Roman"/>
          <w:sz w:val="24"/>
          <w:szCs w:val="24"/>
        </w:rPr>
        <w:lastRenderedPageBreak/>
        <w:t>kerohanian mereka sangat minim dan hidup mereka tidak dalam pimpinan Tuhan. Stephen Tong mengatakan bahwa “Banyak orang mau dipimpin Tuhan, tetapi mereka tidak tahu bagaimana harus terus hidup di dalam pimpinanNya.”</w:t>
      </w:r>
      <w:r>
        <w:rPr>
          <w:rStyle w:val="FootnoteReference"/>
          <w:rFonts w:ascii="Times New Roman" w:hAnsi="Times New Roman" w:cs="Times New Roman"/>
          <w:sz w:val="24"/>
          <w:szCs w:val="24"/>
        </w:rPr>
        <w:footnoteReference w:id="18"/>
      </w:r>
    </w:p>
    <w:p w14:paraId="66BADBDA"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Penyebab seorang mahasiswa t</w:t>
      </w:r>
      <w:r>
        <w:rPr>
          <w:rFonts w:ascii="Times New Roman" w:hAnsi="Times New Roman" w:cs="Times New Roman"/>
          <w:sz w:val="24"/>
          <w:szCs w:val="24"/>
          <w:lang w:val="en-US"/>
        </w:rPr>
        <w:t>h</w:t>
      </w:r>
      <w:r>
        <w:rPr>
          <w:rFonts w:ascii="Times New Roman" w:hAnsi="Times New Roman" w:cs="Times New Roman"/>
          <w:sz w:val="24"/>
          <w:szCs w:val="24"/>
        </w:rPr>
        <w:t xml:space="preserve">eologia berhasil atau gagal ditentukan dari motivasinya untuk masuk sekolah. Kegagalan dalam kerohanian biasanya dikarenakan motivasi mereka adalah untuk mendapat jodoh, beasiswa, gelar, agar dapat pekerjaan dan sebagainya, </w:t>
      </w:r>
      <w:r>
        <w:rPr>
          <w:rFonts w:ascii="Times New Roman" w:hAnsi="Times New Roman" w:cs="Times New Roman"/>
          <w:sz w:val="24"/>
          <w:szCs w:val="24"/>
          <w:lang w:val="en-US"/>
        </w:rPr>
        <w:t>s</w:t>
      </w:r>
      <w:r>
        <w:rPr>
          <w:rFonts w:ascii="Times New Roman" w:hAnsi="Times New Roman" w:cs="Times New Roman"/>
          <w:sz w:val="24"/>
          <w:szCs w:val="24"/>
        </w:rPr>
        <w:t>ehingga fokus mereka bukan kepada Tuhan, melainkan pada diri mereka sendiri. Berbeda dengan Yohanes ketika Yesus bertanya untuk apa ia datang, dan jawabnya ia mau hidup untuk Tuhan.</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Keberhasilan Yohanes dalam menjadi murid ditentukan dari motivasinya, penyerahan totalnya pada Tuhan memberikan anggapan akan dirinya bahwa tinggal bersama Tuhan, melayani Tuhan mendatangkan sukacita yang tak ternilai. Pengenalan dan keintiman Yohanes dengan Tuhan menjadi faktor penyebab keberhasilannya dalam menjadi murid. Sebaliknya kegagalan mahasiswa t</w:t>
      </w:r>
      <w:r>
        <w:rPr>
          <w:rFonts w:ascii="Times New Roman" w:hAnsi="Times New Roman" w:cs="Times New Roman"/>
          <w:sz w:val="24"/>
          <w:szCs w:val="24"/>
          <w:lang w:val="en-US"/>
        </w:rPr>
        <w:t>h</w:t>
      </w:r>
      <w:r>
        <w:rPr>
          <w:rFonts w:ascii="Times New Roman" w:hAnsi="Times New Roman" w:cs="Times New Roman"/>
          <w:sz w:val="24"/>
          <w:szCs w:val="24"/>
        </w:rPr>
        <w:t>eologia seringkali dikarenakan motivasi yang salah.</w:t>
      </w:r>
      <w:r>
        <w:rPr>
          <w:rStyle w:val="FootnoteReference"/>
          <w:rFonts w:ascii="Times New Roman" w:hAnsi="Times New Roman" w:cs="Times New Roman"/>
          <w:sz w:val="24"/>
          <w:szCs w:val="24"/>
        </w:rPr>
        <w:footnoteReference w:id="20"/>
      </w:r>
    </w:p>
    <w:p w14:paraId="29911981" w14:textId="77777777" w:rsidR="00982810" w:rsidRPr="00313732"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Motivasi seorang mahasiswa t</w:t>
      </w:r>
      <w:r>
        <w:rPr>
          <w:rFonts w:ascii="Times New Roman" w:hAnsi="Times New Roman" w:cs="Times New Roman"/>
          <w:sz w:val="24"/>
          <w:szCs w:val="24"/>
          <w:lang w:val="en-US"/>
        </w:rPr>
        <w:t>h</w:t>
      </w:r>
      <w:r>
        <w:rPr>
          <w:rFonts w:ascii="Times New Roman" w:hAnsi="Times New Roman" w:cs="Times New Roman"/>
          <w:sz w:val="24"/>
          <w:szCs w:val="24"/>
        </w:rPr>
        <w:t>eologia juga seringkali berubah di tengah jalan, walaupun panggilan Tuhan dalam hidup seseorang selalu utuh dan tidak sebagian, namun kenyataannya banyak yang menjalani kehidupan rohaninya tidak konsisten atau terbagi-bagi.</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Artinya meskipun kehidupan rohani (spirituality of christian life) seseorang seringkali tergantung pada dasar kepercayaan yang dibangun pada awal mula bertobat, lahir baru dan merasakan kasih mula-mula, namun rupanya pergaulan, lingkungan serta pengetahuan juga mengambil peranan penting untuk mempengaruhi seseorang. Acapkali manusia jatuh karena pengaruh orang-orang sekitar, </w:t>
      </w:r>
      <w:r>
        <w:rPr>
          <w:rFonts w:ascii="Times New Roman" w:hAnsi="Times New Roman" w:cs="Times New Roman"/>
          <w:sz w:val="24"/>
          <w:szCs w:val="24"/>
        </w:rPr>
        <w:lastRenderedPageBreak/>
        <w:t>lingkungan dan pengetahuan.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Sehingga diawal masuk STT kerohanian mahasiswa sangat baik tetapi berjalannya waktu dan semakin naik tingkat justru kerohanian semakin menurun. </w:t>
      </w:r>
    </w:p>
    <w:p w14:paraId="3E8C4580"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Salah satu sekolah theologia yang menjadi tempat penelitian dalam karya ilmiah ini adalah Sekolah Tinggi Theologia Ebenhaezer yang terletak di Tanjung Enim, Sumatera Selatan. Di sini masih banyak mahasiswa-mahasiswi khususnya tingkat III dan V yang sudah sangat memahami </w:t>
      </w:r>
      <w:r>
        <w:rPr>
          <w:rFonts w:ascii="Times New Roman" w:hAnsi="Times New Roman" w:cs="Times New Roman"/>
          <w:sz w:val="24"/>
          <w:szCs w:val="24"/>
          <w:lang w:val="en-US"/>
        </w:rPr>
        <w:t>t</w:t>
      </w:r>
      <w:r>
        <w:rPr>
          <w:rFonts w:ascii="Times New Roman" w:hAnsi="Times New Roman" w:cs="Times New Roman"/>
          <w:sz w:val="24"/>
          <w:szCs w:val="24"/>
        </w:rPr>
        <w:t>heologia secara intelektual, tetapi penerapannya masih sangat minim atau rendah secara rohani</w:t>
      </w:r>
      <w:r>
        <w:rPr>
          <w:rFonts w:ascii="Times New Roman" w:hAnsi="Times New Roman" w:cs="Times New Roman"/>
          <w:sz w:val="24"/>
          <w:szCs w:val="24"/>
          <w:lang w:val="en-US"/>
        </w:rPr>
        <w:t>,</w:t>
      </w:r>
      <w:r>
        <w:rPr>
          <w:rFonts w:ascii="Times New Roman" w:hAnsi="Times New Roman" w:cs="Times New Roman"/>
          <w:sz w:val="24"/>
          <w:szCs w:val="24"/>
        </w:rPr>
        <w:t xml:space="preserve"> walaupun spiritual formation atau pembentukan rohani yang telah diselenggarakan oleh pihak lembaga sudah sangat baik yakni: berdoa secara pribadi maupun persekutuan, doa puasa, membaca dan merenungkan Firman Tuhan setiap pagi, ibadah persekutuan, mengikuti ibadah unit, bekerja praktis, dan lain-lain. Maka peneliti mengadakan wawancara kepada beberapa mahasiswa-mahasiswi yang menjadi informan sebagai berikut: </w:t>
      </w:r>
    </w:p>
    <w:p w14:paraId="26531EF6"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Seseorang mahasiswa berinisial BA</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peneliti memberikan pertanyaan wawancara sebagai berikut: bagaimana hubungan pribadi saudara dengan Tuhan? Informan memberikan jawaban: masih belum maksimal karena terkadang informan hanya berdoa, dan mengaku sering jatuh dalam pelanggaran dan sering bertengkar dengan sesama karena lupa baca Alkitab atau tertidur pada waktu renungan pagi.</w:t>
      </w:r>
    </w:p>
    <w:p w14:paraId="5DD78694"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Seorang berinisial R</w:t>
      </w:r>
      <w:r>
        <w:rPr>
          <w:rFonts w:ascii="Times New Roman" w:hAnsi="Times New Roman" w:cs="Times New Roman"/>
          <w:sz w:val="24"/>
          <w:szCs w:val="24"/>
          <w:lang w:val="en-US"/>
        </w:rPr>
        <w:t>F</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sebagai mahasiswa yang senang belajar dan membaca buku, peneliti memberikan pertanyaan wawancara sebagai berikut: bagaimana hubungan pribadi saudara dengan Tuhan? Informan memberikan jawaban: hanya berdoa dan dalam membaca Alkitab terkadang hanya 1 ayat saja itu sudah cukup baginya, sebab informan lebih mementingkan belajar guna mendapat nilai yang tinggi sehingga waktu untuk bersekutu dengan Tuhan juga dipergunakannya </w:t>
      </w:r>
      <w:r>
        <w:rPr>
          <w:rFonts w:ascii="Times New Roman" w:hAnsi="Times New Roman" w:cs="Times New Roman"/>
          <w:sz w:val="24"/>
          <w:szCs w:val="24"/>
        </w:rPr>
        <w:lastRenderedPageBreak/>
        <w:t>untuk belajar. Hal ini menunjukkan bahwa informan lebih mengutamakan intelektual daripada hubungan yang intim dengan Tuhan secara intensif.</w:t>
      </w:r>
    </w:p>
    <w:p w14:paraId="3052B2FC"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Seorang mahasiswa berinisial JT</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peneliti memberikan pertanyaan wawancara sebagai berikut: bagaimana hubungan pribadi saudara dengan Tuhan?</w:t>
      </w:r>
      <w:r>
        <w:rPr>
          <w:rFonts w:ascii="Times New Roman" w:hAnsi="Times New Roman" w:cs="Times New Roman"/>
          <w:sz w:val="24"/>
          <w:szCs w:val="24"/>
          <w:lang w:val="en-US"/>
        </w:rPr>
        <w:t xml:space="preserve"> </w:t>
      </w:r>
      <w:r>
        <w:rPr>
          <w:rFonts w:ascii="Times New Roman" w:hAnsi="Times New Roman" w:cs="Times New Roman"/>
          <w:sz w:val="24"/>
          <w:szCs w:val="24"/>
        </w:rPr>
        <w:t>Informan memberikan jawaban: hanya berdoa dan sering tidak membaca serta merenungkan Firman Tuhan pada pagi hari karena ketiduran, bahkan ketika persekutuan pagi juga sering tertidur yaitu saat mendengar khotbah dan berdoa bersama.</w:t>
      </w:r>
    </w:p>
    <w:p w14:paraId="6FA93181"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Seorang mahasiswi berinisial MH</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peneliti memberikan pertanyaan wawancara sebagai berikut: bagaimana hubungan pribadi saudara dengan Tuhan? Informan memberikan jawaban: hanya berdoa dan dalam pembacaan Alkitab sering tidak maksimal bahkan hanya sekedar rutinitas agar tidak kena skors, sehingga ketika ada bentrokan atau pertengkaran dengan teman satu asrama, pengakuan dari informan emosi suka tidak terkontrol dan sulit untuk memaafkan sehingga hidup dalam kepura-puraan dengan orang lain.  </w:t>
      </w:r>
      <w:r>
        <w:rPr>
          <w:rFonts w:ascii="Times New Roman" w:hAnsi="Times New Roman" w:cs="Times New Roman"/>
          <w:sz w:val="24"/>
          <w:szCs w:val="24"/>
        </w:rPr>
        <w:tab/>
      </w:r>
    </w:p>
    <w:p w14:paraId="48DD1866" w14:textId="77777777" w:rsidR="00982810" w:rsidRPr="00CB5692"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Melalui permasalahan di atas ternyata ada persoalan di dalam kehidupan mahasiswa-mahasiswi STT Ebenhaezer, diantaranya adalah: sering bertengkar, hidup dalam kepura-puraan dan mementingkan diri sendiri. Maka dalam hal ini, peneliti terdorong untuk menulis karya ilmiah dengan judul “Prinsip Self-Spiritual Therapy Menurut Roma 8:12-14 Dan Implementasinya Bagi Mahasiswa/i Tingkat III Dan V Di Sekolah Tinggi Theologia Ebenhaezer” dengan harapan jika mahasiswa-mahasiswi STT Ebenhaezer menerapkan prinsip tersebut dapat memiliki kerohanian yang murni dan meningkatnya kecerdasan rohani. </w:t>
      </w:r>
    </w:p>
    <w:p w14:paraId="64FDE8AE" w14:textId="77777777" w:rsidR="00982810" w:rsidRPr="00313732" w:rsidRDefault="00982810" w:rsidP="00982810">
      <w:pPr>
        <w:pStyle w:val="ListParagraph"/>
        <w:tabs>
          <w:tab w:val="left" w:pos="567"/>
        </w:tabs>
        <w:spacing w:after="0" w:afterAutospacing="0" w:line="480" w:lineRule="auto"/>
        <w:ind w:left="567"/>
        <w:jc w:val="both"/>
        <w:rPr>
          <w:rFonts w:ascii="Times New Roman" w:hAnsi="Times New Roman" w:cs="Times New Roman"/>
          <w:b/>
          <w:sz w:val="24"/>
          <w:szCs w:val="24"/>
        </w:rPr>
      </w:pPr>
    </w:p>
    <w:p w14:paraId="7BD43D10" w14:textId="77777777" w:rsidR="00982810" w:rsidRPr="009D0FED"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9D0FED">
        <w:rPr>
          <w:rFonts w:ascii="Times New Roman" w:hAnsi="Times New Roman" w:cs="Times New Roman"/>
          <w:b/>
          <w:sz w:val="24"/>
          <w:szCs w:val="24"/>
        </w:rPr>
        <w:lastRenderedPageBreak/>
        <w:t>Rumusan Masalah</w:t>
      </w:r>
    </w:p>
    <w:p w14:paraId="1837978F" w14:textId="77777777" w:rsidR="00982810" w:rsidRPr="00313732" w:rsidRDefault="00982810" w:rsidP="00982810">
      <w:pPr>
        <w:tabs>
          <w:tab w:val="left" w:pos="567"/>
          <w:tab w:val="left" w:pos="709"/>
          <w:tab w:val="left" w:pos="851"/>
        </w:tabs>
        <w:spacing w:after="0" w:line="480" w:lineRule="auto"/>
        <w:contextualSpacing/>
        <w:jc w:val="both"/>
        <w:rPr>
          <w:rFonts w:ascii="Times New Roman" w:hAnsi="Times New Roman" w:cs="Times New Roman"/>
          <w:sz w:val="24"/>
          <w:szCs w:val="24"/>
        </w:rPr>
      </w:pPr>
      <w:r w:rsidRPr="00313732">
        <w:rPr>
          <w:rFonts w:ascii="Times New Roman" w:hAnsi="Times New Roman" w:cs="Times New Roman"/>
          <w:sz w:val="24"/>
          <w:szCs w:val="24"/>
        </w:rPr>
        <w:tab/>
        <w:t>Berdasarkan latar belakang masalah yang telah penulis paparkan di atas, guna mengarahkan seluruh tulisan dalam skripsi ini, maka penulis merumuskan masalah-masalah tersebut dalam bentuk pertanyaan-pertanyaan, sebagai berikut:</w:t>
      </w:r>
    </w:p>
    <w:p w14:paraId="27BE0F75" w14:textId="77777777" w:rsidR="00982810" w:rsidRPr="00313732" w:rsidRDefault="00982810" w:rsidP="00982810">
      <w:pPr>
        <w:pStyle w:val="ListParagraph"/>
        <w:numPr>
          <w:ilvl w:val="0"/>
          <w:numId w:val="4"/>
        </w:numPr>
        <w:tabs>
          <w:tab w:val="left" w:pos="567"/>
        </w:tabs>
        <w:spacing w:before="0" w:after="0" w:afterAutospacing="0" w:line="480" w:lineRule="auto"/>
        <w:ind w:left="567" w:hanging="284"/>
        <w:jc w:val="both"/>
        <w:rPr>
          <w:rFonts w:ascii="Times New Roman" w:hAnsi="Times New Roman" w:cs="Times New Roman"/>
          <w:sz w:val="24"/>
          <w:szCs w:val="24"/>
        </w:rPr>
      </w:pPr>
      <w:r w:rsidRPr="00313732">
        <w:rPr>
          <w:rFonts w:ascii="Times New Roman" w:hAnsi="Times New Roman" w:cs="Times New Roman"/>
          <w:sz w:val="24"/>
          <w:szCs w:val="24"/>
        </w:rPr>
        <w:t xml:space="preserve">Apa </w:t>
      </w:r>
      <w:r>
        <w:rPr>
          <w:rFonts w:ascii="Times New Roman" w:hAnsi="Times New Roman" w:cs="Times New Roman"/>
          <w:sz w:val="24"/>
          <w:szCs w:val="24"/>
        </w:rPr>
        <w:t>prinsip self-spiritual therapy menurut Roma 8:12-14</w:t>
      </w:r>
      <w:r w:rsidRPr="00313732">
        <w:rPr>
          <w:rFonts w:ascii="Times New Roman" w:hAnsi="Times New Roman" w:cs="Times New Roman"/>
          <w:sz w:val="24"/>
          <w:szCs w:val="24"/>
        </w:rPr>
        <w:t>?</w:t>
      </w:r>
    </w:p>
    <w:p w14:paraId="4163D26C" w14:textId="77777777" w:rsidR="00982810" w:rsidRPr="00313732" w:rsidRDefault="00982810" w:rsidP="00982810">
      <w:pPr>
        <w:pStyle w:val="ListParagraph"/>
        <w:numPr>
          <w:ilvl w:val="0"/>
          <w:numId w:val="4"/>
        </w:numPr>
        <w:tabs>
          <w:tab w:val="left" w:pos="567"/>
        </w:tabs>
        <w:spacing w:before="0" w:after="0" w:afterAutospacing="0" w:line="480" w:lineRule="auto"/>
        <w:ind w:left="567" w:hanging="284"/>
        <w:jc w:val="both"/>
        <w:rPr>
          <w:rFonts w:ascii="Times New Roman" w:hAnsi="Times New Roman" w:cs="Times New Roman"/>
          <w:sz w:val="24"/>
          <w:szCs w:val="24"/>
        </w:rPr>
      </w:pPr>
      <w:r w:rsidRPr="00313732">
        <w:rPr>
          <w:rFonts w:ascii="Times New Roman" w:hAnsi="Times New Roman" w:cs="Times New Roman"/>
          <w:sz w:val="24"/>
          <w:szCs w:val="24"/>
        </w:rPr>
        <w:t xml:space="preserve">Apa </w:t>
      </w:r>
      <w:r>
        <w:rPr>
          <w:rFonts w:ascii="Times New Roman" w:hAnsi="Times New Roman" w:cs="Times New Roman"/>
          <w:sz w:val="24"/>
          <w:szCs w:val="24"/>
        </w:rPr>
        <w:t>problematika mahasiswa-mahasiswi tingkat III dan V Sekolah Tinggi Theologia Ebenhaezer dalam hal spiritualitas</w:t>
      </w:r>
      <w:r w:rsidRPr="00313732">
        <w:rPr>
          <w:rFonts w:ascii="Times New Roman" w:hAnsi="Times New Roman" w:cs="Times New Roman"/>
          <w:sz w:val="24"/>
          <w:szCs w:val="24"/>
        </w:rPr>
        <w:t>?</w:t>
      </w:r>
    </w:p>
    <w:p w14:paraId="2D8C47B0" w14:textId="77777777" w:rsidR="00982810" w:rsidRDefault="00982810" w:rsidP="00982810">
      <w:pPr>
        <w:pStyle w:val="ListParagraph"/>
        <w:numPr>
          <w:ilvl w:val="0"/>
          <w:numId w:val="4"/>
        </w:numPr>
        <w:tabs>
          <w:tab w:val="left" w:pos="567"/>
        </w:tabs>
        <w:spacing w:before="0" w:after="0" w:afterAutospacing="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Bagaimana implementasi prinsip self </w:t>
      </w:r>
      <w:r w:rsidRPr="00313732">
        <w:rPr>
          <w:rFonts w:ascii="Times New Roman" w:hAnsi="Times New Roman" w:cs="Times New Roman"/>
          <w:sz w:val="24"/>
          <w:szCs w:val="24"/>
        </w:rPr>
        <w:t>spiritual</w:t>
      </w:r>
      <w:r>
        <w:rPr>
          <w:rFonts w:ascii="Times New Roman" w:hAnsi="Times New Roman" w:cs="Times New Roman"/>
          <w:sz w:val="24"/>
          <w:szCs w:val="24"/>
        </w:rPr>
        <w:t xml:space="preserve"> therapy menurut Roma 8:12-14 bagi mahasiswa-mahasiswi tingkat III dan V Sekolah Tinggi Theologia Ebenhaezer</w:t>
      </w:r>
      <w:r w:rsidRPr="00313732">
        <w:rPr>
          <w:rFonts w:ascii="Times New Roman" w:hAnsi="Times New Roman" w:cs="Times New Roman"/>
          <w:sz w:val="24"/>
          <w:szCs w:val="24"/>
        </w:rPr>
        <w:t>?</w:t>
      </w:r>
    </w:p>
    <w:p w14:paraId="79A6E53B" w14:textId="77777777" w:rsidR="00982810" w:rsidRPr="008A06A1" w:rsidRDefault="00982810" w:rsidP="00982810">
      <w:pPr>
        <w:pStyle w:val="ListParagraph"/>
        <w:tabs>
          <w:tab w:val="left" w:pos="567"/>
        </w:tabs>
        <w:spacing w:after="0" w:afterAutospacing="0" w:line="480" w:lineRule="auto"/>
        <w:ind w:left="567"/>
        <w:jc w:val="both"/>
        <w:rPr>
          <w:rFonts w:ascii="Times New Roman" w:hAnsi="Times New Roman" w:cs="Times New Roman"/>
          <w:sz w:val="24"/>
          <w:szCs w:val="24"/>
        </w:rPr>
      </w:pPr>
    </w:p>
    <w:p w14:paraId="12B4EE6A"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Maksud dan Tujuan Penelitian</w:t>
      </w:r>
    </w:p>
    <w:p w14:paraId="422B143A"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Berdasarkan pada latar belakang yang telah dirumuskan dalam tiga pertanyaan utama, maka penulis menetapkan maksud dan tujuan penulisan karya ilmiah ini sebagai berikut:</w:t>
      </w:r>
    </w:p>
    <w:p w14:paraId="09B3C5FF" w14:textId="77777777" w:rsidR="00982810" w:rsidRPr="00313732" w:rsidRDefault="00982810" w:rsidP="00982810">
      <w:pPr>
        <w:pStyle w:val="ListParagraph"/>
        <w:numPr>
          <w:ilvl w:val="0"/>
          <w:numId w:val="2"/>
        </w:numPr>
        <w:tabs>
          <w:tab w:val="left" w:pos="567"/>
        </w:tabs>
        <w:spacing w:before="0" w:after="0" w:afterAutospacing="0" w:line="480" w:lineRule="auto"/>
        <w:ind w:left="567" w:hanging="283"/>
        <w:jc w:val="both"/>
        <w:rPr>
          <w:rFonts w:ascii="Times New Roman" w:hAnsi="Times New Roman" w:cs="Times New Roman"/>
          <w:sz w:val="24"/>
          <w:szCs w:val="24"/>
        </w:rPr>
      </w:pPr>
      <w:r w:rsidRPr="00313732">
        <w:rPr>
          <w:rFonts w:ascii="Times New Roman" w:hAnsi="Times New Roman" w:cs="Times New Roman"/>
          <w:sz w:val="24"/>
          <w:szCs w:val="24"/>
        </w:rPr>
        <w:t>Untuk mengetahui p</w:t>
      </w:r>
      <w:r>
        <w:rPr>
          <w:rFonts w:ascii="Times New Roman" w:hAnsi="Times New Roman" w:cs="Times New Roman"/>
          <w:sz w:val="24"/>
          <w:szCs w:val="24"/>
        </w:rPr>
        <w:t>rinsip self-spiritual therapy menurut Roma 8:12</w:t>
      </w:r>
      <w:r w:rsidRPr="00313732">
        <w:rPr>
          <w:rFonts w:ascii="Times New Roman" w:hAnsi="Times New Roman" w:cs="Times New Roman"/>
          <w:sz w:val="24"/>
          <w:szCs w:val="24"/>
        </w:rPr>
        <w:t>-14, supaya</w:t>
      </w:r>
      <w:r>
        <w:rPr>
          <w:rFonts w:ascii="Times New Roman" w:hAnsi="Times New Roman" w:cs="Times New Roman"/>
          <w:sz w:val="24"/>
          <w:szCs w:val="24"/>
        </w:rPr>
        <w:t xml:space="preserve"> mahasiswa-mahasiswi tingkat III dan V STT Ebenhazer </w:t>
      </w:r>
      <w:r w:rsidRPr="00313732">
        <w:rPr>
          <w:rFonts w:ascii="Times New Roman" w:hAnsi="Times New Roman" w:cs="Times New Roman"/>
          <w:sz w:val="24"/>
          <w:szCs w:val="24"/>
        </w:rPr>
        <w:t xml:space="preserve">dapat memahami arti dari </w:t>
      </w:r>
      <w:r>
        <w:rPr>
          <w:rFonts w:ascii="Times New Roman" w:hAnsi="Times New Roman" w:cs="Times New Roman"/>
          <w:sz w:val="24"/>
          <w:szCs w:val="24"/>
        </w:rPr>
        <w:t xml:space="preserve">self-spiritual therapy </w:t>
      </w:r>
      <w:r w:rsidRPr="00313732">
        <w:rPr>
          <w:rFonts w:ascii="Times New Roman" w:hAnsi="Times New Roman" w:cs="Times New Roman"/>
          <w:sz w:val="24"/>
          <w:szCs w:val="24"/>
        </w:rPr>
        <w:t xml:space="preserve">berdasarkan </w:t>
      </w:r>
      <w:r>
        <w:rPr>
          <w:rFonts w:ascii="Times New Roman" w:hAnsi="Times New Roman" w:cs="Times New Roman"/>
          <w:sz w:val="24"/>
          <w:szCs w:val="24"/>
        </w:rPr>
        <w:t>Roma 8:12</w:t>
      </w:r>
      <w:r w:rsidRPr="00313732">
        <w:rPr>
          <w:rFonts w:ascii="Times New Roman" w:hAnsi="Times New Roman" w:cs="Times New Roman"/>
          <w:sz w:val="24"/>
          <w:szCs w:val="24"/>
        </w:rPr>
        <w:t>-14</w:t>
      </w:r>
      <w:r>
        <w:rPr>
          <w:rFonts w:ascii="Times New Roman" w:hAnsi="Times New Roman" w:cs="Times New Roman"/>
          <w:sz w:val="24"/>
          <w:szCs w:val="24"/>
        </w:rPr>
        <w:t>, dalam upaya pemurnian dan peningkatan spiritualitas</w:t>
      </w:r>
      <w:r w:rsidRPr="00313732">
        <w:rPr>
          <w:rFonts w:ascii="Times New Roman" w:hAnsi="Times New Roman" w:cs="Times New Roman"/>
          <w:sz w:val="24"/>
          <w:szCs w:val="24"/>
        </w:rPr>
        <w:t>.</w:t>
      </w:r>
    </w:p>
    <w:p w14:paraId="50BF81B5" w14:textId="77777777" w:rsidR="00982810" w:rsidRPr="00313732" w:rsidRDefault="00982810" w:rsidP="00982810">
      <w:pPr>
        <w:pStyle w:val="ListParagraph"/>
        <w:numPr>
          <w:ilvl w:val="0"/>
          <w:numId w:val="2"/>
        </w:numPr>
        <w:tabs>
          <w:tab w:val="left" w:pos="567"/>
        </w:tabs>
        <w:spacing w:before="0" w:after="0" w:afterAutospacing="0" w:line="480" w:lineRule="auto"/>
        <w:ind w:left="567" w:hanging="283"/>
        <w:jc w:val="both"/>
        <w:rPr>
          <w:rFonts w:ascii="Times New Roman" w:hAnsi="Times New Roman" w:cs="Times New Roman"/>
          <w:sz w:val="24"/>
          <w:szCs w:val="24"/>
        </w:rPr>
      </w:pPr>
      <w:r w:rsidRPr="00313732">
        <w:rPr>
          <w:rFonts w:ascii="Times New Roman" w:hAnsi="Times New Roman" w:cs="Times New Roman"/>
          <w:sz w:val="24"/>
          <w:szCs w:val="24"/>
        </w:rPr>
        <w:t>Untuk mengetahui problematika</w:t>
      </w:r>
      <w:r>
        <w:rPr>
          <w:rFonts w:ascii="Times New Roman" w:hAnsi="Times New Roman" w:cs="Times New Roman"/>
          <w:sz w:val="24"/>
          <w:szCs w:val="24"/>
        </w:rPr>
        <w:t xml:space="preserve"> spiritualitas mahasiswa-mahasiswi tingkat III dan V STT Ebenhaezer, supaya mahasiswa-mahasiswi tingkat III dan V dapat mengetahui problematika yang terjadi dan mampu mengantisipasinya.</w:t>
      </w:r>
    </w:p>
    <w:p w14:paraId="5DDFCDD3" w14:textId="77777777" w:rsidR="00982810" w:rsidRPr="005A481F" w:rsidRDefault="00982810" w:rsidP="00982810">
      <w:pPr>
        <w:pStyle w:val="ListParagraph"/>
        <w:numPr>
          <w:ilvl w:val="0"/>
          <w:numId w:val="2"/>
        </w:numPr>
        <w:tabs>
          <w:tab w:val="left" w:pos="567"/>
        </w:tabs>
        <w:spacing w:before="0" w:after="0" w:afterAutospacing="0" w:line="480" w:lineRule="auto"/>
        <w:ind w:left="567" w:hanging="283"/>
        <w:jc w:val="both"/>
        <w:rPr>
          <w:rFonts w:ascii="Times New Roman" w:hAnsi="Times New Roman" w:cs="Times New Roman"/>
          <w:sz w:val="24"/>
          <w:szCs w:val="24"/>
        </w:rPr>
      </w:pPr>
      <w:r w:rsidRPr="00313732">
        <w:rPr>
          <w:rFonts w:ascii="Times New Roman" w:hAnsi="Times New Roman" w:cs="Times New Roman"/>
          <w:sz w:val="24"/>
          <w:szCs w:val="24"/>
        </w:rPr>
        <w:t>Untuk m</w:t>
      </w:r>
      <w:r>
        <w:rPr>
          <w:rFonts w:ascii="Times New Roman" w:hAnsi="Times New Roman" w:cs="Times New Roman"/>
          <w:sz w:val="24"/>
          <w:szCs w:val="24"/>
        </w:rPr>
        <w:t>enerapkan prinsip</w:t>
      </w:r>
      <w:r w:rsidRPr="00313732">
        <w:rPr>
          <w:rFonts w:ascii="Times New Roman" w:hAnsi="Times New Roman" w:cs="Times New Roman"/>
          <w:sz w:val="24"/>
          <w:szCs w:val="24"/>
        </w:rPr>
        <w:t xml:space="preserve"> </w:t>
      </w:r>
      <w:r>
        <w:rPr>
          <w:rFonts w:ascii="Times New Roman" w:hAnsi="Times New Roman" w:cs="Times New Roman"/>
          <w:sz w:val="24"/>
          <w:szCs w:val="24"/>
        </w:rPr>
        <w:t>self-</w:t>
      </w:r>
      <w:r w:rsidRPr="00313732">
        <w:rPr>
          <w:rFonts w:ascii="Times New Roman" w:hAnsi="Times New Roman" w:cs="Times New Roman"/>
          <w:sz w:val="24"/>
          <w:szCs w:val="24"/>
        </w:rPr>
        <w:t>spiritual</w:t>
      </w:r>
      <w:r>
        <w:rPr>
          <w:rFonts w:ascii="Times New Roman" w:hAnsi="Times New Roman" w:cs="Times New Roman"/>
          <w:sz w:val="24"/>
          <w:szCs w:val="24"/>
        </w:rPr>
        <w:t xml:space="preserve"> therapy</w:t>
      </w:r>
      <w:r w:rsidRPr="00313732">
        <w:rPr>
          <w:rFonts w:ascii="Times New Roman" w:hAnsi="Times New Roman" w:cs="Times New Roman"/>
          <w:sz w:val="24"/>
          <w:szCs w:val="24"/>
        </w:rPr>
        <w:t xml:space="preserve"> berdasarkan</w:t>
      </w:r>
      <w:r>
        <w:rPr>
          <w:rFonts w:ascii="Times New Roman" w:hAnsi="Times New Roman" w:cs="Times New Roman"/>
          <w:sz w:val="24"/>
          <w:szCs w:val="24"/>
        </w:rPr>
        <w:t xml:space="preserve"> Roma 8:12</w:t>
      </w:r>
      <w:r w:rsidRPr="00313732">
        <w:rPr>
          <w:rFonts w:ascii="Times New Roman" w:hAnsi="Times New Roman" w:cs="Times New Roman"/>
          <w:sz w:val="24"/>
          <w:szCs w:val="24"/>
        </w:rPr>
        <w:t xml:space="preserve">-14 bagi </w:t>
      </w:r>
      <w:r>
        <w:rPr>
          <w:rFonts w:ascii="Times New Roman" w:hAnsi="Times New Roman" w:cs="Times New Roman"/>
          <w:sz w:val="24"/>
          <w:szCs w:val="24"/>
        </w:rPr>
        <w:t>mahasiswa-mahasiswi tingkat III dan V STT Ebenhaezer</w:t>
      </w:r>
      <w:r w:rsidRPr="00313732">
        <w:rPr>
          <w:rFonts w:ascii="Times New Roman" w:hAnsi="Times New Roman" w:cs="Times New Roman"/>
          <w:sz w:val="24"/>
          <w:szCs w:val="24"/>
        </w:rPr>
        <w:t>, supaya</w:t>
      </w:r>
      <w:r>
        <w:rPr>
          <w:rFonts w:ascii="Times New Roman" w:hAnsi="Times New Roman" w:cs="Times New Roman"/>
          <w:sz w:val="24"/>
          <w:szCs w:val="24"/>
        </w:rPr>
        <w:t xml:space="preserve"> mereka dapat memiliki spiritualitas yang tinggi</w:t>
      </w:r>
      <w:r w:rsidRPr="00313732">
        <w:rPr>
          <w:rFonts w:ascii="Times New Roman" w:hAnsi="Times New Roman" w:cs="Times New Roman"/>
          <w:sz w:val="24"/>
          <w:szCs w:val="24"/>
        </w:rPr>
        <w:t>.</w:t>
      </w:r>
    </w:p>
    <w:p w14:paraId="6DE80605" w14:textId="77777777" w:rsidR="00982810" w:rsidRDefault="00982810" w:rsidP="00982810">
      <w:pPr>
        <w:pStyle w:val="ListParagraph"/>
        <w:tabs>
          <w:tab w:val="left" w:pos="567"/>
        </w:tabs>
        <w:spacing w:after="0" w:afterAutospacing="0" w:line="240" w:lineRule="auto"/>
        <w:ind w:left="1080"/>
        <w:jc w:val="both"/>
        <w:rPr>
          <w:rFonts w:ascii="Times New Roman" w:hAnsi="Times New Roman" w:cs="Times New Roman"/>
          <w:sz w:val="24"/>
          <w:szCs w:val="24"/>
        </w:rPr>
      </w:pPr>
    </w:p>
    <w:p w14:paraId="793BDD02" w14:textId="77777777" w:rsidR="00982810" w:rsidRPr="00313732" w:rsidRDefault="00982810" w:rsidP="00982810">
      <w:pPr>
        <w:pStyle w:val="ListParagraph"/>
        <w:tabs>
          <w:tab w:val="left" w:pos="567"/>
        </w:tabs>
        <w:spacing w:after="0" w:afterAutospacing="0" w:line="240" w:lineRule="auto"/>
        <w:ind w:left="1080"/>
        <w:jc w:val="both"/>
        <w:rPr>
          <w:rFonts w:ascii="Times New Roman" w:hAnsi="Times New Roman" w:cs="Times New Roman"/>
          <w:sz w:val="24"/>
          <w:szCs w:val="24"/>
        </w:rPr>
      </w:pPr>
    </w:p>
    <w:p w14:paraId="089A84D9"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lang w:val="en-ID"/>
        </w:rPr>
      </w:pPr>
      <w:r w:rsidRPr="00313732">
        <w:rPr>
          <w:rFonts w:ascii="Times New Roman" w:hAnsi="Times New Roman" w:cs="Times New Roman"/>
          <w:b/>
          <w:sz w:val="24"/>
          <w:szCs w:val="24"/>
          <w:lang w:val="en-ID"/>
        </w:rPr>
        <w:lastRenderedPageBreak/>
        <w:t>Asumsi Penelitian</w:t>
      </w:r>
    </w:p>
    <w:p w14:paraId="2AE73AB2" w14:textId="77777777" w:rsidR="00982810" w:rsidRPr="00313732" w:rsidRDefault="00982810" w:rsidP="00982810">
      <w:pPr>
        <w:pStyle w:val="ListParagraph"/>
        <w:tabs>
          <w:tab w:val="left" w:pos="567"/>
        </w:tabs>
        <w:spacing w:after="0" w:afterAutospacing="0" w:line="480" w:lineRule="auto"/>
        <w:ind w:left="567"/>
        <w:jc w:val="both"/>
        <w:rPr>
          <w:rFonts w:ascii="Times New Roman" w:hAnsi="Times New Roman" w:cs="Times New Roman"/>
          <w:sz w:val="24"/>
          <w:szCs w:val="24"/>
          <w:lang w:val="en-ID"/>
        </w:rPr>
      </w:pPr>
      <w:r w:rsidRPr="00313732">
        <w:rPr>
          <w:rFonts w:ascii="Times New Roman" w:hAnsi="Times New Roman" w:cs="Times New Roman"/>
          <w:sz w:val="24"/>
          <w:szCs w:val="24"/>
          <w:lang w:val="en-ID"/>
        </w:rPr>
        <w:t>Melalui penelitian ini, penulis memberikan asumsi bahwa:</w:t>
      </w:r>
    </w:p>
    <w:p w14:paraId="03C38B8B" w14:textId="77777777" w:rsidR="00982810" w:rsidRPr="00313732" w:rsidRDefault="00982810" w:rsidP="00982810">
      <w:pPr>
        <w:pStyle w:val="ListParagraph"/>
        <w:numPr>
          <w:ilvl w:val="0"/>
          <w:numId w:val="5"/>
        </w:numPr>
        <w:tabs>
          <w:tab w:val="left" w:pos="567"/>
        </w:tabs>
        <w:spacing w:before="0" w:after="0" w:afterAutospacing="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rPr>
        <w:t xml:space="preserve">Alkitab merupakan sumber kebenaran yang menjadi pemecah masalah dalam hal kerohanian mahasiswa-mahasiswi STT Ebenhaezer tingkat III dan V, khususnya prinsip self-spiritual therapy menurut Roma 8:12-14. </w:t>
      </w:r>
    </w:p>
    <w:p w14:paraId="7FCD14E8" w14:textId="77777777" w:rsidR="00982810" w:rsidRPr="00313732" w:rsidRDefault="00982810" w:rsidP="00982810">
      <w:pPr>
        <w:pStyle w:val="ListParagraph"/>
        <w:numPr>
          <w:ilvl w:val="0"/>
          <w:numId w:val="5"/>
        </w:numPr>
        <w:tabs>
          <w:tab w:val="left" w:pos="567"/>
        </w:tabs>
        <w:spacing w:before="0" w:after="0" w:afterAutospacing="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rPr>
        <w:t>Semua orang percaya tidak luput dari suatu persoalan khususnya dalam hal kerohanian, termasuk juga mahasiswa-mahasiswi STT Ebenhaezer</w:t>
      </w:r>
      <w:r w:rsidRPr="00313732">
        <w:rPr>
          <w:rFonts w:ascii="Times New Roman" w:hAnsi="Times New Roman" w:cs="Times New Roman"/>
          <w:sz w:val="24"/>
          <w:szCs w:val="24"/>
          <w:lang w:val="en-ID"/>
        </w:rPr>
        <w:t>.</w:t>
      </w:r>
    </w:p>
    <w:p w14:paraId="79A7F812" w14:textId="77777777" w:rsidR="00982810" w:rsidRPr="00FF5835" w:rsidRDefault="00982810" w:rsidP="00982810">
      <w:pPr>
        <w:pStyle w:val="ListParagraph"/>
        <w:numPr>
          <w:ilvl w:val="0"/>
          <w:numId w:val="5"/>
        </w:numPr>
        <w:tabs>
          <w:tab w:val="left" w:pos="567"/>
        </w:tabs>
        <w:spacing w:before="0" w:after="0" w:afterAutospacing="0" w:line="480" w:lineRule="auto"/>
        <w:ind w:left="567" w:hanging="283"/>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Mahasiswa-mahasiswi STT Ebenhaezer tingkat </w:t>
      </w:r>
      <w:r>
        <w:rPr>
          <w:rFonts w:ascii="Times New Roman" w:hAnsi="Times New Roman" w:cs="Times New Roman"/>
          <w:sz w:val="24"/>
          <w:szCs w:val="24"/>
        </w:rPr>
        <w:t>III</w:t>
      </w:r>
      <w:r>
        <w:rPr>
          <w:rFonts w:ascii="Times New Roman" w:hAnsi="Times New Roman" w:cs="Times New Roman"/>
          <w:sz w:val="24"/>
          <w:szCs w:val="24"/>
          <w:lang w:val="en-ID"/>
        </w:rPr>
        <w:t xml:space="preserve"> dan </w:t>
      </w:r>
      <w:r>
        <w:rPr>
          <w:rFonts w:ascii="Times New Roman" w:hAnsi="Times New Roman" w:cs="Times New Roman"/>
          <w:sz w:val="24"/>
          <w:szCs w:val="24"/>
        </w:rPr>
        <w:t>V</w:t>
      </w:r>
      <w:r>
        <w:rPr>
          <w:rFonts w:ascii="Times New Roman" w:hAnsi="Times New Roman" w:cs="Times New Roman"/>
          <w:sz w:val="24"/>
          <w:szCs w:val="24"/>
          <w:lang w:val="en-ID"/>
        </w:rPr>
        <w:t xml:space="preserve"> akan mengalami kegagalan jika tidak melakukan self-spiritual therapy atau terapi</w:t>
      </w:r>
      <w:r>
        <w:rPr>
          <w:rFonts w:ascii="Times New Roman" w:hAnsi="Times New Roman" w:cs="Times New Roman"/>
          <w:sz w:val="24"/>
          <w:szCs w:val="24"/>
        </w:rPr>
        <w:t xml:space="preserve"> </w:t>
      </w:r>
      <w:r>
        <w:rPr>
          <w:rFonts w:ascii="Times New Roman" w:hAnsi="Times New Roman" w:cs="Times New Roman"/>
          <w:sz w:val="24"/>
          <w:szCs w:val="24"/>
          <w:lang w:val="en-ID"/>
        </w:rPr>
        <w:t>rohani</w:t>
      </w:r>
      <w:r>
        <w:rPr>
          <w:rFonts w:ascii="Times New Roman" w:hAnsi="Times New Roman" w:cs="Times New Roman"/>
          <w:sz w:val="24"/>
          <w:szCs w:val="24"/>
        </w:rPr>
        <w:t xml:space="preserve"> mandiri</w:t>
      </w:r>
      <w:r>
        <w:rPr>
          <w:rFonts w:ascii="Times New Roman" w:hAnsi="Times New Roman" w:cs="Times New Roman"/>
          <w:sz w:val="24"/>
          <w:szCs w:val="24"/>
          <w:lang w:val="en-ID"/>
        </w:rPr>
        <w:t xml:space="preserve"> menurut Roma 8:12-14</w:t>
      </w:r>
      <w:r>
        <w:rPr>
          <w:rFonts w:ascii="Times New Roman" w:hAnsi="Times New Roman" w:cs="Times New Roman"/>
          <w:sz w:val="24"/>
          <w:szCs w:val="24"/>
        </w:rPr>
        <w:t xml:space="preserve"> tetapi akan berhasil hidup dalam Tuhan jika menerapkan prinsip self-spiritual therapy dalam kehidupannya</w:t>
      </w:r>
      <w:r w:rsidRPr="00313732">
        <w:rPr>
          <w:rFonts w:ascii="Times New Roman" w:hAnsi="Times New Roman" w:cs="Times New Roman"/>
          <w:sz w:val="24"/>
          <w:szCs w:val="24"/>
        </w:rPr>
        <w:t>.</w:t>
      </w:r>
    </w:p>
    <w:p w14:paraId="3BE4CB0B" w14:textId="77777777" w:rsidR="00982810" w:rsidRPr="002061EE" w:rsidRDefault="00982810" w:rsidP="00982810">
      <w:pPr>
        <w:pStyle w:val="ListParagraph"/>
        <w:tabs>
          <w:tab w:val="left" w:pos="567"/>
        </w:tabs>
        <w:spacing w:after="0" w:afterAutospacing="0" w:line="480" w:lineRule="auto"/>
        <w:ind w:left="567"/>
        <w:jc w:val="both"/>
        <w:rPr>
          <w:rFonts w:ascii="Times New Roman" w:hAnsi="Times New Roman" w:cs="Times New Roman"/>
          <w:sz w:val="24"/>
          <w:szCs w:val="24"/>
        </w:rPr>
      </w:pPr>
    </w:p>
    <w:p w14:paraId="534E2C41"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Signifikansi Penelitian</w:t>
      </w:r>
    </w:p>
    <w:p w14:paraId="7904897C" w14:textId="77777777" w:rsidR="00982810" w:rsidRPr="0045285A"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5285A">
        <w:rPr>
          <w:rFonts w:ascii="Times New Roman" w:hAnsi="Times New Roman" w:cs="Times New Roman"/>
          <w:sz w:val="24"/>
          <w:szCs w:val="24"/>
        </w:rPr>
        <w:t>Karya ilmiah ini sangat penting, yaitu:</w:t>
      </w:r>
    </w:p>
    <w:p w14:paraId="3E1B4C03" w14:textId="77777777" w:rsidR="00982810" w:rsidRPr="00313732" w:rsidRDefault="00982810" w:rsidP="00982810">
      <w:pPr>
        <w:pStyle w:val="ListParagraph"/>
        <w:numPr>
          <w:ilvl w:val="0"/>
          <w:numId w:val="3"/>
        </w:numPr>
        <w:tabs>
          <w:tab w:val="left" w:pos="567"/>
        </w:tabs>
        <w:spacing w:before="0" w:after="0" w:afterAutospacing="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penulis, guna menambah wawasan tentang self-spiritual therapy menurut Roma 8:12-14.</w:t>
      </w:r>
    </w:p>
    <w:p w14:paraId="383FF392" w14:textId="77777777" w:rsidR="00982810" w:rsidRDefault="00982810" w:rsidP="00982810">
      <w:pPr>
        <w:pStyle w:val="ListParagraph"/>
        <w:numPr>
          <w:ilvl w:val="0"/>
          <w:numId w:val="3"/>
        </w:numPr>
        <w:tabs>
          <w:tab w:val="left" w:pos="567"/>
        </w:tabs>
        <w:spacing w:before="0" w:after="0" w:afterAutospacing="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mahasiswa-mahasiswi STT Ebenhaezer, self-spiritual therapy menurut Roma 8:12-14, mampu memurnikan kerohanian dan meningkatkan kecerdasan rohani.</w:t>
      </w:r>
    </w:p>
    <w:p w14:paraId="086FF1C6" w14:textId="77777777" w:rsidR="00982810" w:rsidRPr="001207C1" w:rsidRDefault="00982810" w:rsidP="00982810">
      <w:pPr>
        <w:pStyle w:val="ListParagraph"/>
        <w:numPr>
          <w:ilvl w:val="0"/>
          <w:numId w:val="3"/>
        </w:numPr>
        <w:tabs>
          <w:tab w:val="left" w:pos="567"/>
        </w:tabs>
        <w:spacing w:before="0" w:after="0" w:afterAutospacing="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Bagi lembaga STT Ebenhaezer, selain menambah literatur dapat juga dijadikan sebagai bahan dalam pembentukan karakter bagi mahasiswa-mahasiswi.  </w:t>
      </w:r>
    </w:p>
    <w:p w14:paraId="499AE237" w14:textId="77777777" w:rsidR="00982810" w:rsidRDefault="00982810" w:rsidP="00982810">
      <w:pPr>
        <w:pStyle w:val="ListParagraph"/>
        <w:tabs>
          <w:tab w:val="left" w:pos="567"/>
        </w:tabs>
        <w:spacing w:after="0" w:afterAutospacing="0" w:line="240" w:lineRule="auto"/>
        <w:ind w:left="1080"/>
        <w:jc w:val="both"/>
        <w:rPr>
          <w:rFonts w:ascii="Times New Roman" w:hAnsi="Times New Roman" w:cs="Times New Roman"/>
          <w:sz w:val="24"/>
          <w:szCs w:val="24"/>
        </w:rPr>
      </w:pPr>
    </w:p>
    <w:p w14:paraId="55E5350A" w14:textId="77777777" w:rsidR="00982810" w:rsidRPr="00313732" w:rsidRDefault="00982810" w:rsidP="00982810">
      <w:pPr>
        <w:pStyle w:val="ListParagraph"/>
        <w:tabs>
          <w:tab w:val="left" w:pos="567"/>
        </w:tabs>
        <w:spacing w:after="0" w:afterAutospacing="0" w:line="240" w:lineRule="auto"/>
        <w:ind w:left="1080"/>
        <w:jc w:val="both"/>
        <w:rPr>
          <w:rFonts w:ascii="Times New Roman" w:hAnsi="Times New Roman" w:cs="Times New Roman"/>
          <w:sz w:val="24"/>
          <w:szCs w:val="24"/>
        </w:rPr>
      </w:pPr>
    </w:p>
    <w:p w14:paraId="5530B166"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Delimitasi Penelitian</w:t>
      </w:r>
    </w:p>
    <w:p w14:paraId="48127E0E" w14:textId="77777777" w:rsidR="00982810"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lastRenderedPageBreak/>
        <w:tab/>
        <w:t xml:space="preserve">Untuk mengarahkan penelitian ini dengan tujuan yang telah dikemukakan sebelumnya, maka walaupun ada banyak teks dalam Alkitab yang menjelaskan tentang </w:t>
      </w:r>
      <w:r>
        <w:rPr>
          <w:rFonts w:ascii="Times New Roman" w:hAnsi="Times New Roman" w:cs="Times New Roman"/>
          <w:sz w:val="24"/>
          <w:szCs w:val="24"/>
        </w:rPr>
        <w:t>prinsip self-</w:t>
      </w:r>
      <w:r w:rsidRPr="00313732">
        <w:rPr>
          <w:rFonts w:ascii="Times New Roman" w:hAnsi="Times New Roman" w:cs="Times New Roman"/>
          <w:sz w:val="24"/>
          <w:szCs w:val="24"/>
        </w:rPr>
        <w:t>spiritual</w:t>
      </w:r>
      <w:r>
        <w:rPr>
          <w:rFonts w:ascii="Times New Roman" w:hAnsi="Times New Roman" w:cs="Times New Roman"/>
          <w:sz w:val="24"/>
          <w:szCs w:val="24"/>
        </w:rPr>
        <w:t xml:space="preserve"> therapy</w:t>
      </w:r>
      <w:r w:rsidRPr="00313732">
        <w:rPr>
          <w:rFonts w:ascii="Times New Roman" w:hAnsi="Times New Roman" w:cs="Times New Roman"/>
          <w:sz w:val="24"/>
          <w:szCs w:val="24"/>
        </w:rPr>
        <w:t xml:space="preserve">, namun penulis hanya membahas </w:t>
      </w:r>
      <w:r>
        <w:rPr>
          <w:rFonts w:ascii="Times New Roman" w:hAnsi="Times New Roman" w:cs="Times New Roman"/>
          <w:sz w:val="24"/>
          <w:szCs w:val="24"/>
        </w:rPr>
        <w:t>tentang self-spiritual therapy menurut Roma 8: 12</w:t>
      </w:r>
      <w:r w:rsidRPr="00313732">
        <w:rPr>
          <w:rFonts w:ascii="Times New Roman" w:hAnsi="Times New Roman" w:cs="Times New Roman"/>
          <w:sz w:val="24"/>
          <w:szCs w:val="24"/>
        </w:rPr>
        <w:t>-14. Kemudian dikarenakan ada banyak</w:t>
      </w:r>
      <w:r>
        <w:rPr>
          <w:rFonts w:ascii="Times New Roman" w:hAnsi="Times New Roman" w:cs="Times New Roman"/>
          <w:sz w:val="24"/>
          <w:szCs w:val="24"/>
        </w:rPr>
        <w:t xml:space="preserve"> Sekolah Tinggi Theologia di Indonesia bahkan di Sumatera Selatan, maka penulis hanya menjadikan STT Ebenhaezer </w:t>
      </w:r>
      <w:r w:rsidRPr="00313732">
        <w:rPr>
          <w:rFonts w:ascii="Times New Roman" w:hAnsi="Times New Roman" w:cs="Times New Roman"/>
          <w:sz w:val="24"/>
          <w:szCs w:val="24"/>
        </w:rPr>
        <w:t>sebagai obj</w:t>
      </w:r>
      <w:r>
        <w:rPr>
          <w:rFonts w:ascii="Times New Roman" w:hAnsi="Times New Roman" w:cs="Times New Roman"/>
          <w:sz w:val="24"/>
          <w:szCs w:val="24"/>
        </w:rPr>
        <w:t>ek penelitian, dan penulis hanya menjadikan mahasiswa-mahasiswi tingkat III dan V sebagai objek penelitian.</w:t>
      </w:r>
    </w:p>
    <w:p w14:paraId="087ABD6D" w14:textId="77777777" w:rsidR="00982810" w:rsidRDefault="00982810" w:rsidP="00982810">
      <w:pPr>
        <w:pStyle w:val="ListParagraph"/>
        <w:tabs>
          <w:tab w:val="left" w:pos="567"/>
        </w:tabs>
        <w:spacing w:after="0" w:afterAutospacing="0" w:line="240" w:lineRule="auto"/>
        <w:ind w:left="0"/>
        <w:jc w:val="both"/>
        <w:rPr>
          <w:rFonts w:ascii="Times New Roman" w:hAnsi="Times New Roman" w:cs="Times New Roman"/>
          <w:sz w:val="24"/>
          <w:szCs w:val="24"/>
        </w:rPr>
      </w:pPr>
    </w:p>
    <w:p w14:paraId="67C1A602" w14:textId="77777777" w:rsidR="00982810" w:rsidRPr="00670F04" w:rsidRDefault="00982810" w:rsidP="00982810">
      <w:pPr>
        <w:pStyle w:val="ListParagraph"/>
        <w:tabs>
          <w:tab w:val="left" w:pos="567"/>
        </w:tabs>
        <w:spacing w:after="0" w:afterAutospacing="0" w:line="240" w:lineRule="auto"/>
        <w:ind w:left="0"/>
        <w:jc w:val="both"/>
        <w:rPr>
          <w:rFonts w:ascii="Times New Roman" w:hAnsi="Times New Roman" w:cs="Times New Roman"/>
          <w:sz w:val="24"/>
          <w:szCs w:val="24"/>
        </w:rPr>
      </w:pPr>
    </w:p>
    <w:p w14:paraId="0B0A8966"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Definisi Istilah</w:t>
      </w:r>
    </w:p>
    <w:p w14:paraId="2E45CC65"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r>
      <w:r>
        <w:rPr>
          <w:rFonts w:ascii="Times New Roman" w:hAnsi="Times New Roman" w:cs="Times New Roman"/>
          <w:sz w:val="24"/>
          <w:szCs w:val="24"/>
        </w:rPr>
        <w:t>Berdasarkan judul yang di</w:t>
      </w:r>
      <w:r w:rsidRPr="00313732">
        <w:rPr>
          <w:rFonts w:ascii="Times New Roman" w:hAnsi="Times New Roman" w:cs="Times New Roman"/>
          <w:sz w:val="24"/>
          <w:szCs w:val="24"/>
        </w:rPr>
        <w:t>buat</w:t>
      </w:r>
      <w:r>
        <w:rPr>
          <w:rFonts w:ascii="Times New Roman" w:hAnsi="Times New Roman" w:cs="Times New Roman"/>
          <w:sz w:val="24"/>
          <w:szCs w:val="24"/>
        </w:rPr>
        <w:t xml:space="preserve"> oleh penulis</w:t>
      </w:r>
      <w:r w:rsidRPr="00313732">
        <w:rPr>
          <w:rFonts w:ascii="Times New Roman" w:hAnsi="Times New Roman" w:cs="Times New Roman"/>
          <w:sz w:val="24"/>
          <w:szCs w:val="24"/>
        </w:rPr>
        <w:t xml:space="preserve">, yaitu </w:t>
      </w:r>
      <w:r>
        <w:rPr>
          <w:rFonts w:ascii="Times New Roman" w:hAnsi="Times New Roman" w:cs="Times New Roman"/>
          <w:i/>
          <w:sz w:val="24"/>
          <w:szCs w:val="24"/>
        </w:rPr>
        <w:t>“Prinsip Self-</w:t>
      </w:r>
      <w:r w:rsidRPr="00313732">
        <w:rPr>
          <w:rFonts w:ascii="Times New Roman" w:hAnsi="Times New Roman" w:cs="Times New Roman"/>
          <w:i/>
          <w:sz w:val="24"/>
          <w:szCs w:val="24"/>
        </w:rPr>
        <w:t>Spiritual</w:t>
      </w:r>
      <w:r>
        <w:rPr>
          <w:rFonts w:ascii="Times New Roman" w:hAnsi="Times New Roman" w:cs="Times New Roman"/>
          <w:i/>
          <w:sz w:val="24"/>
          <w:szCs w:val="24"/>
        </w:rPr>
        <w:t xml:space="preserve"> Therapy</w:t>
      </w:r>
      <w:r w:rsidRPr="00313732">
        <w:rPr>
          <w:rFonts w:ascii="Times New Roman" w:hAnsi="Times New Roman" w:cs="Times New Roman"/>
          <w:i/>
          <w:sz w:val="24"/>
          <w:szCs w:val="24"/>
        </w:rPr>
        <w:t xml:space="preserve"> Menurut Roma</w:t>
      </w:r>
      <w:r>
        <w:rPr>
          <w:rFonts w:ascii="Times New Roman" w:hAnsi="Times New Roman" w:cs="Times New Roman"/>
          <w:i/>
          <w:sz w:val="24"/>
          <w:szCs w:val="24"/>
        </w:rPr>
        <w:t xml:space="preserve"> 8:12</w:t>
      </w:r>
      <w:r w:rsidRPr="00313732">
        <w:rPr>
          <w:rFonts w:ascii="Times New Roman" w:hAnsi="Times New Roman" w:cs="Times New Roman"/>
          <w:i/>
          <w:sz w:val="24"/>
          <w:szCs w:val="24"/>
        </w:rPr>
        <w:t xml:space="preserve">-14 </w:t>
      </w:r>
      <w:r>
        <w:rPr>
          <w:rFonts w:ascii="Times New Roman" w:hAnsi="Times New Roman" w:cs="Times New Roman"/>
          <w:i/>
          <w:sz w:val="24"/>
          <w:szCs w:val="24"/>
        </w:rPr>
        <w:t>Dan Implementasinya Bagi Mahasiswa/i Tingkat III Dan V Di Sekolah Tinggi Theologia Ebenhaezer</w:t>
      </w:r>
      <w:r w:rsidRPr="00313732">
        <w:rPr>
          <w:rFonts w:ascii="Times New Roman" w:hAnsi="Times New Roman" w:cs="Times New Roman"/>
          <w:i/>
          <w:sz w:val="24"/>
          <w:szCs w:val="24"/>
        </w:rPr>
        <w:t>”</w:t>
      </w:r>
      <w:r w:rsidRPr="00313732">
        <w:rPr>
          <w:rFonts w:ascii="Times New Roman" w:hAnsi="Times New Roman" w:cs="Times New Roman"/>
          <w:sz w:val="24"/>
          <w:szCs w:val="24"/>
        </w:rPr>
        <w:t xml:space="preserve">, maka ada beberapa istilah yang perlu dipaparkan sebagai berikut: </w:t>
      </w:r>
    </w:p>
    <w:p w14:paraId="46BF1D53"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Pertama,</w:t>
      </w:r>
      <w:r>
        <w:rPr>
          <w:rFonts w:ascii="Times New Roman" w:hAnsi="Times New Roman" w:cs="Times New Roman"/>
          <w:sz w:val="24"/>
          <w:szCs w:val="24"/>
        </w:rPr>
        <w:t xml:space="preserve"> istilah </w:t>
      </w:r>
      <w:r>
        <w:rPr>
          <w:rFonts w:ascii="Times New Roman" w:hAnsi="Times New Roman" w:cs="Times New Roman"/>
          <w:i/>
          <w:sz w:val="24"/>
          <w:szCs w:val="24"/>
        </w:rPr>
        <w:t xml:space="preserve">prinsip </w:t>
      </w:r>
      <w:r w:rsidRPr="00313732">
        <w:rPr>
          <w:rFonts w:ascii="Times New Roman" w:hAnsi="Times New Roman" w:cs="Times New Roman"/>
          <w:sz w:val="24"/>
          <w:szCs w:val="24"/>
        </w:rPr>
        <w:t>dalam Kamus</w:t>
      </w:r>
      <w:r>
        <w:rPr>
          <w:rFonts w:ascii="Times New Roman" w:hAnsi="Times New Roman" w:cs="Times New Roman"/>
          <w:sz w:val="24"/>
          <w:szCs w:val="24"/>
        </w:rPr>
        <w:t xml:space="preserve"> Umum Bahasa Indonesia berarti asas (kebenaran yang jadi pokok dasar orang berpikir, bertindak dsb)</w:t>
      </w:r>
      <w:r w:rsidRPr="00313732">
        <w:rPr>
          <w:rFonts w:ascii="Times New Roman" w:hAnsi="Times New Roman" w:cs="Times New Roman"/>
          <w:sz w:val="24"/>
          <w:szCs w:val="24"/>
        </w:rPr>
        <w:t>.</w:t>
      </w:r>
      <w:r w:rsidRPr="00313732">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Dengan demikian pemahaman akan self-spiritual therapy merupakan kebenaran yang menjadi dasar berpikir bagi mahasiswa-mahasiswi STT Ebenhaezer</w:t>
      </w:r>
      <w:r w:rsidRPr="00313732">
        <w:rPr>
          <w:rFonts w:ascii="Times New Roman" w:hAnsi="Times New Roman" w:cs="Times New Roman"/>
          <w:sz w:val="24"/>
          <w:szCs w:val="24"/>
        </w:rPr>
        <w:t xml:space="preserve">.  </w:t>
      </w:r>
    </w:p>
    <w:p w14:paraId="2CD4E2CD"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 xml:space="preserve">Kedua, istilah </w:t>
      </w:r>
      <w:r w:rsidRPr="00670F04">
        <w:rPr>
          <w:rFonts w:ascii="Times New Roman" w:hAnsi="Times New Roman" w:cs="Times New Roman"/>
          <w:i/>
          <w:sz w:val="24"/>
          <w:szCs w:val="24"/>
        </w:rPr>
        <w:t>self-spiritual therapy</w:t>
      </w:r>
      <w:r>
        <w:rPr>
          <w:rFonts w:ascii="Times New Roman" w:hAnsi="Times New Roman" w:cs="Times New Roman"/>
          <w:sz w:val="24"/>
          <w:szCs w:val="24"/>
        </w:rPr>
        <w:t xml:space="preserve">. </w:t>
      </w:r>
      <w:r w:rsidRPr="00670F04">
        <w:rPr>
          <w:rFonts w:ascii="Times New Roman" w:hAnsi="Times New Roman" w:cs="Times New Roman"/>
          <w:i/>
          <w:sz w:val="24"/>
          <w:szCs w:val="24"/>
        </w:rPr>
        <w:t>Self</w:t>
      </w:r>
      <w:r>
        <w:rPr>
          <w:rFonts w:ascii="Times New Roman" w:hAnsi="Times New Roman" w:cs="Times New Roman"/>
          <w:sz w:val="24"/>
          <w:szCs w:val="24"/>
        </w:rPr>
        <w:t xml:space="preserve"> dalam bahasa Indonesia berarti diri, sendiri, dirinya sendiri.</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Pr>
          <w:rFonts w:ascii="Times New Roman" w:hAnsi="Times New Roman" w:cs="Times New Roman"/>
          <w:i/>
          <w:sz w:val="24"/>
          <w:szCs w:val="24"/>
        </w:rPr>
        <w:t>S</w:t>
      </w:r>
      <w:r w:rsidRPr="00670F04">
        <w:rPr>
          <w:rFonts w:ascii="Times New Roman" w:hAnsi="Times New Roman" w:cs="Times New Roman"/>
          <w:i/>
          <w:sz w:val="24"/>
          <w:szCs w:val="24"/>
        </w:rPr>
        <w:t>endiri</w:t>
      </w:r>
      <w:r>
        <w:rPr>
          <w:rFonts w:ascii="Times New Roman" w:hAnsi="Times New Roman" w:cs="Times New Roman"/>
          <w:sz w:val="24"/>
          <w:szCs w:val="24"/>
        </w:rPr>
        <w:t xml:space="preserve"> berarti tak ada lainnya.</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Istilah </w:t>
      </w:r>
      <w:r w:rsidRPr="00670F04">
        <w:rPr>
          <w:rFonts w:ascii="Times New Roman" w:hAnsi="Times New Roman" w:cs="Times New Roman"/>
          <w:i/>
          <w:sz w:val="24"/>
          <w:szCs w:val="24"/>
        </w:rPr>
        <w:t>spiritual</w:t>
      </w:r>
      <w:r w:rsidRPr="00313732">
        <w:rPr>
          <w:rFonts w:ascii="Times New Roman" w:hAnsi="Times New Roman" w:cs="Times New Roman"/>
          <w:sz w:val="24"/>
          <w:szCs w:val="24"/>
        </w:rPr>
        <w:t xml:space="preserve"> memiliki arti kejiwaan; rohani; batin; mental; moral.</w:t>
      </w:r>
      <w:r w:rsidRPr="00313732">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Pr="00313732">
        <w:rPr>
          <w:rFonts w:ascii="Times New Roman" w:hAnsi="Times New Roman" w:cs="Times New Roman"/>
          <w:sz w:val="24"/>
          <w:szCs w:val="24"/>
        </w:rPr>
        <w:t>Istilah</w:t>
      </w:r>
      <w:r>
        <w:rPr>
          <w:rFonts w:ascii="Times New Roman" w:hAnsi="Times New Roman" w:cs="Times New Roman"/>
          <w:sz w:val="24"/>
          <w:szCs w:val="24"/>
        </w:rPr>
        <w:t xml:space="preserve"> </w:t>
      </w:r>
      <w:r w:rsidRPr="00670F04">
        <w:rPr>
          <w:rFonts w:ascii="Times New Roman" w:hAnsi="Times New Roman" w:cs="Times New Roman"/>
          <w:i/>
          <w:sz w:val="24"/>
          <w:szCs w:val="24"/>
        </w:rPr>
        <w:t>therapy</w:t>
      </w:r>
      <w:r>
        <w:rPr>
          <w:rFonts w:ascii="Times New Roman" w:hAnsi="Times New Roman" w:cs="Times New Roman"/>
          <w:sz w:val="24"/>
          <w:szCs w:val="24"/>
        </w:rPr>
        <w:t xml:space="preserve"> dalam bahasa Indonesia disebut</w:t>
      </w:r>
      <w:r w:rsidRPr="00313732">
        <w:rPr>
          <w:rFonts w:ascii="Times New Roman" w:hAnsi="Times New Roman" w:cs="Times New Roman"/>
          <w:sz w:val="24"/>
          <w:szCs w:val="24"/>
        </w:rPr>
        <w:t xml:space="preserve"> </w:t>
      </w:r>
      <w:r w:rsidRPr="00670F04">
        <w:rPr>
          <w:rFonts w:ascii="Times New Roman" w:hAnsi="Times New Roman" w:cs="Times New Roman"/>
          <w:i/>
          <w:sz w:val="24"/>
          <w:szCs w:val="24"/>
        </w:rPr>
        <w:t>terapi</w:t>
      </w:r>
      <w:r w:rsidRPr="00313732">
        <w:rPr>
          <w:rFonts w:ascii="Times New Roman" w:hAnsi="Times New Roman" w:cs="Times New Roman"/>
          <w:sz w:val="24"/>
          <w:szCs w:val="24"/>
        </w:rPr>
        <w:t xml:space="preserve"> memiliki arti usaha untuk memulihkan kesehatan orang yang sedang sakit; pengobatan penyakit; perawatan penyakit.</w:t>
      </w:r>
      <w:r w:rsidRPr="00313732">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Maka dari beberapa definisi diatas,  istilah </w:t>
      </w:r>
      <w:r w:rsidRPr="00670F04">
        <w:rPr>
          <w:rFonts w:ascii="Times New Roman" w:hAnsi="Times New Roman" w:cs="Times New Roman"/>
          <w:i/>
          <w:sz w:val="24"/>
          <w:szCs w:val="24"/>
        </w:rPr>
        <w:t>self-spiritual therapy</w:t>
      </w:r>
      <w:r>
        <w:rPr>
          <w:rFonts w:ascii="Times New Roman" w:hAnsi="Times New Roman" w:cs="Times New Roman"/>
          <w:sz w:val="24"/>
          <w:szCs w:val="24"/>
        </w:rPr>
        <w:t xml:space="preserve"> memiliki arti usaha atau upaya </w:t>
      </w:r>
      <w:r>
        <w:rPr>
          <w:rFonts w:ascii="Times New Roman" w:hAnsi="Times New Roman" w:cs="Times New Roman"/>
          <w:sz w:val="24"/>
          <w:szCs w:val="24"/>
        </w:rPr>
        <w:lastRenderedPageBreak/>
        <w:t>yang dilakukan oleh seseorang untuk memulihkan kerohanian melalui perawatan khusus secara pribadi atau terapy rohani mandiri.</w:t>
      </w:r>
    </w:p>
    <w:p w14:paraId="7E0DB0A7" w14:textId="77777777" w:rsidR="00982810" w:rsidRPr="00313732" w:rsidRDefault="00982810" w:rsidP="00982810">
      <w:pPr>
        <w:tabs>
          <w:tab w:val="left" w:pos="567"/>
        </w:tabs>
        <w:spacing w:after="0" w:line="480" w:lineRule="auto"/>
        <w:contextualSpacing/>
        <w:jc w:val="both"/>
        <w:rPr>
          <w:rFonts w:ascii="Times New Roman" w:hAnsi="Times New Roman" w:cs="Times New Roman"/>
          <w:sz w:val="24"/>
          <w:szCs w:val="24"/>
        </w:rPr>
      </w:pPr>
      <w:r w:rsidRPr="00313732">
        <w:rPr>
          <w:rFonts w:ascii="Times New Roman" w:hAnsi="Times New Roman" w:cs="Times New Roman"/>
          <w:sz w:val="24"/>
          <w:szCs w:val="24"/>
        </w:rPr>
        <w:tab/>
      </w:r>
      <w:r>
        <w:rPr>
          <w:rFonts w:ascii="Times New Roman" w:hAnsi="Times New Roman" w:cs="Times New Roman"/>
          <w:sz w:val="24"/>
          <w:szCs w:val="24"/>
        </w:rPr>
        <w:t>Ketiga</w:t>
      </w:r>
      <w:r w:rsidRPr="00313732">
        <w:rPr>
          <w:rFonts w:ascii="Times New Roman" w:hAnsi="Times New Roman" w:cs="Times New Roman"/>
          <w:sz w:val="24"/>
          <w:szCs w:val="24"/>
        </w:rPr>
        <w:t xml:space="preserve">, </w:t>
      </w:r>
      <w:r>
        <w:rPr>
          <w:rFonts w:ascii="Times New Roman" w:hAnsi="Times New Roman" w:cs="Times New Roman"/>
          <w:sz w:val="24"/>
          <w:szCs w:val="24"/>
        </w:rPr>
        <w:t xml:space="preserve">istilah </w:t>
      </w:r>
      <w:r>
        <w:rPr>
          <w:rFonts w:ascii="Times New Roman" w:hAnsi="Times New Roman" w:cs="Times New Roman"/>
          <w:i/>
          <w:sz w:val="24"/>
          <w:szCs w:val="24"/>
        </w:rPr>
        <w:t>i</w:t>
      </w:r>
      <w:r w:rsidRPr="00670F04">
        <w:rPr>
          <w:rFonts w:ascii="Times New Roman" w:hAnsi="Times New Roman" w:cs="Times New Roman"/>
          <w:i/>
          <w:sz w:val="24"/>
          <w:szCs w:val="24"/>
        </w:rPr>
        <w:t>mplementasi</w:t>
      </w:r>
      <w:r w:rsidRPr="00313732">
        <w:rPr>
          <w:rFonts w:ascii="Times New Roman" w:hAnsi="Times New Roman" w:cs="Times New Roman"/>
          <w:sz w:val="24"/>
          <w:szCs w:val="24"/>
        </w:rPr>
        <w:t xml:space="preserve"> menurut Kamus Lengkap Bahasa Indonesia berarti pelaksanaan, penerapan.</w:t>
      </w:r>
      <w:r>
        <w:rPr>
          <w:rStyle w:val="FootnoteReference"/>
          <w:rFonts w:ascii="Times New Roman" w:hAnsi="Times New Roman" w:cs="Times New Roman"/>
          <w:sz w:val="24"/>
          <w:szCs w:val="24"/>
        </w:rPr>
        <w:footnoteReference w:id="32"/>
      </w:r>
      <w:r w:rsidRPr="00313732">
        <w:rPr>
          <w:rFonts w:ascii="Times New Roman" w:hAnsi="Times New Roman" w:cs="Times New Roman"/>
          <w:sz w:val="24"/>
          <w:szCs w:val="24"/>
        </w:rPr>
        <w:t xml:space="preserve"> Penulis </w:t>
      </w:r>
      <w:r>
        <w:rPr>
          <w:rFonts w:ascii="Times New Roman" w:hAnsi="Times New Roman" w:cs="Times New Roman"/>
          <w:sz w:val="24"/>
          <w:szCs w:val="24"/>
        </w:rPr>
        <w:t xml:space="preserve">ingin berusaha agar karya ilmiah ini dilaksanakan atau diterapkan oleh mahasiswa-mahasiswi tingkat </w:t>
      </w:r>
      <w:r>
        <w:rPr>
          <w:rFonts w:ascii="Times New Roman" w:hAnsi="Times New Roman" w:cs="Times New Roman"/>
          <w:sz w:val="24"/>
          <w:szCs w:val="24"/>
          <w:lang w:val="en-US"/>
        </w:rPr>
        <w:t>III</w:t>
      </w:r>
      <w:r>
        <w:rPr>
          <w:rFonts w:ascii="Times New Roman" w:hAnsi="Times New Roman" w:cs="Times New Roman"/>
          <w:sz w:val="24"/>
          <w:szCs w:val="24"/>
        </w:rPr>
        <w:t xml:space="preserve"> dan </w:t>
      </w:r>
      <w:r>
        <w:rPr>
          <w:rFonts w:ascii="Times New Roman" w:hAnsi="Times New Roman" w:cs="Times New Roman"/>
          <w:sz w:val="24"/>
          <w:szCs w:val="24"/>
          <w:lang w:val="en-US"/>
        </w:rPr>
        <w:t>V</w:t>
      </w:r>
      <w:r>
        <w:rPr>
          <w:rFonts w:ascii="Times New Roman" w:hAnsi="Times New Roman" w:cs="Times New Roman"/>
          <w:sz w:val="24"/>
          <w:szCs w:val="24"/>
        </w:rPr>
        <w:t xml:space="preserve"> di STT Ebenhaezer.</w:t>
      </w:r>
    </w:p>
    <w:p w14:paraId="6E3F033B" w14:textId="77777777" w:rsidR="00982810" w:rsidRDefault="00982810" w:rsidP="00982810">
      <w:pPr>
        <w:tabs>
          <w:tab w:val="left" w:pos="567"/>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Keempat, istilah </w:t>
      </w:r>
      <w:r>
        <w:rPr>
          <w:rFonts w:ascii="Times New Roman" w:hAnsi="Times New Roman" w:cs="Times New Roman"/>
          <w:i/>
          <w:sz w:val="24"/>
          <w:szCs w:val="24"/>
        </w:rPr>
        <w:t>mahasiswa</w:t>
      </w:r>
      <w:r>
        <w:rPr>
          <w:rFonts w:ascii="Times New Roman" w:hAnsi="Times New Roman" w:cs="Times New Roman"/>
          <w:sz w:val="24"/>
          <w:szCs w:val="24"/>
        </w:rPr>
        <w:t xml:space="preserve"> adalah orang yang belajar di perguruan tinggi.</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Jadi mahasiswa yang dimaksud adalah mahasiswa/i di STT Ebenhaezer.</w:t>
      </w:r>
      <w:r>
        <w:rPr>
          <w:rFonts w:ascii="Times New Roman" w:hAnsi="Times New Roman" w:cs="Times New Roman"/>
          <w:sz w:val="24"/>
          <w:szCs w:val="24"/>
        </w:rPr>
        <w:tab/>
        <w:t xml:space="preserve"> </w:t>
      </w:r>
    </w:p>
    <w:p w14:paraId="026BE559" w14:textId="77777777" w:rsidR="00982810" w:rsidRPr="00313732" w:rsidRDefault="00982810" w:rsidP="00982810">
      <w:pPr>
        <w:tabs>
          <w:tab w:val="left" w:pos="567"/>
        </w:tabs>
        <w:spacing w:after="0" w:line="480" w:lineRule="auto"/>
        <w:contextualSpacing/>
        <w:rPr>
          <w:rFonts w:ascii="Times New Roman" w:hAnsi="Times New Roman" w:cs="Times New Roman"/>
          <w:sz w:val="24"/>
          <w:szCs w:val="24"/>
        </w:rPr>
      </w:pPr>
    </w:p>
    <w:p w14:paraId="004A4501"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sidRPr="00313732">
        <w:rPr>
          <w:rFonts w:ascii="Times New Roman" w:hAnsi="Times New Roman" w:cs="Times New Roman"/>
          <w:b/>
          <w:sz w:val="24"/>
          <w:szCs w:val="24"/>
        </w:rPr>
        <w:t>Metode Penelitian</w:t>
      </w:r>
    </w:p>
    <w:p w14:paraId="3C45D749"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Metode adalah cara kerja untuk dapat memahami suatu objek. Jadi metode penelitian adalah cara kerja untuk memahami objek penelitian (kumpulan metode disebut metodik, sedangkan ilmu yang mempelajari disebut metodologi).</w:t>
      </w:r>
      <w:r w:rsidRPr="00313732">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313732">
        <w:rPr>
          <w:rFonts w:ascii="Times New Roman" w:hAnsi="Times New Roman" w:cs="Times New Roman"/>
          <w:sz w:val="24"/>
          <w:szCs w:val="24"/>
        </w:rPr>
        <w:t xml:space="preserve">Dalam tulisan ini, penulis menggunakan metode deskriptif-bibliologis dalam upaya mewujudkan maksud dan tujuan dari tulisan ini. </w:t>
      </w:r>
    </w:p>
    <w:p w14:paraId="5E60E487" w14:textId="77777777" w:rsidR="00982810"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13732">
        <w:rPr>
          <w:rFonts w:ascii="Times New Roman" w:hAnsi="Times New Roman" w:cs="Times New Roman"/>
          <w:sz w:val="24"/>
          <w:szCs w:val="24"/>
        </w:rPr>
        <w:t>Metode deskriptif adalah suatu metode dalam meneliti status kelompok manusia, s</w:t>
      </w:r>
      <w:r>
        <w:rPr>
          <w:rFonts w:ascii="Times New Roman" w:hAnsi="Times New Roman" w:cs="Times New Roman"/>
          <w:sz w:val="24"/>
          <w:szCs w:val="24"/>
        </w:rPr>
        <w:t xml:space="preserve">uatu objek, suatu set kondisi, </w:t>
      </w:r>
      <w:r w:rsidRPr="00313732">
        <w:rPr>
          <w:rFonts w:ascii="Times New Roman" w:hAnsi="Times New Roman" w:cs="Times New Roman"/>
          <w:sz w:val="24"/>
          <w:szCs w:val="24"/>
        </w:rPr>
        <w:t>suatu sistem pemikiran atau kelas peristiwa pada masa sekarang. Penelitian ini bertujuan untuk memberikan gambaran secara sistematis, faktual dan akurat mengenai fakta-fakta, sifat-sifat, serta lambang antara fenomena yang diselidiki.</w:t>
      </w:r>
      <w:r w:rsidRPr="00313732">
        <w:rPr>
          <w:rStyle w:val="FootnoteReference"/>
          <w:rFonts w:ascii="Times New Roman" w:hAnsi="Times New Roman" w:cs="Times New Roman"/>
          <w:sz w:val="24"/>
          <w:szCs w:val="24"/>
        </w:rPr>
        <w:footnoteReference w:id="35"/>
      </w:r>
      <w:r w:rsidRPr="00313732">
        <w:rPr>
          <w:rFonts w:ascii="Times New Roman" w:hAnsi="Times New Roman" w:cs="Times New Roman"/>
          <w:sz w:val="24"/>
          <w:szCs w:val="24"/>
        </w:rPr>
        <w:t xml:space="preserve"> Penulis menggunakan metode deskriptif, karena penulis berupaya untuk memberikan suatu gambaran akan fakta dari suatu fenomena yang terjadi</w:t>
      </w:r>
      <w:r>
        <w:rPr>
          <w:rFonts w:ascii="Times New Roman" w:hAnsi="Times New Roman" w:cs="Times New Roman"/>
          <w:sz w:val="24"/>
          <w:szCs w:val="24"/>
        </w:rPr>
        <w:t xml:space="preserve"> bagi mahasiswa-mahasiswi tingkat III dan V di Sekolah Tinggi Theologia Ebenhaezer, Tanjung Enim, Sumatera Selatan</w:t>
      </w:r>
      <w:r w:rsidRPr="00313732">
        <w:rPr>
          <w:rFonts w:ascii="Times New Roman" w:hAnsi="Times New Roman" w:cs="Times New Roman"/>
          <w:sz w:val="24"/>
          <w:szCs w:val="24"/>
        </w:rPr>
        <w:t xml:space="preserve"> dan mengemukakannya menjadi suatu karya tulis yang diharapkan dapat bermanfaat guna memberikan solusi. </w:t>
      </w:r>
    </w:p>
    <w:p w14:paraId="462BF6E5"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Pendekatan yang dilakukan dalam penelitian ini adalah pendekatan kualitatif. Menurut Stevri Lumintang pendekatan kualitatif adalah “suatu pendekatan yang dibangun di atas landasan filsafat atau paradigma fenomenologi dengan menggunakan karakteristik penelitian alamiah, dengan pandangan bahwa realitas bersifat terbuka, kontekstual, menyeluruh dan terkait satu dengan yang lain dan berupaya untuk memahami fenomena sosial dari sudut pandang informan.”</w:t>
      </w:r>
      <w:r>
        <w:rPr>
          <w:rStyle w:val="FootnoteReference"/>
          <w:rFonts w:ascii="Times New Roman" w:hAnsi="Times New Roman" w:cs="Times New Roman"/>
          <w:sz w:val="24"/>
          <w:szCs w:val="24"/>
        </w:rPr>
        <w:footnoteReference w:id="36"/>
      </w:r>
    </w:p>
    <w:p w14:paraId="1FAB7F97" w14:textId="77777777" w:rsidR="00982810"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13732">
        <w:rPr>
          <w:rFonts w:ascii="Times New Roman" w:hAnsi="Times New Roman" w:cs="Times New Roman"/>
          <w:sz w:val="24"/>
          <w:szCs w:val="24"/>
        </w:rPr>
        <w:t>Penelitian ini juga menggunakan metode bibliologi</w:t>
      </w:r>
      <w:r>
        <w:rPr>
          <w:rFonts w:ascii="Times New Roman" w:hAnsi="Times New Roman" w:cs="Times New Roman"/>
          <w:sz w:val="24"/>
          <w:szCs w:val="24"/>
        </w:rPr>
        <w:t>s</w:t>
      </w:r>
      <w:r w:rsidRPr="00313732">
        <w:rPr>
          <w:rFonts w:ascii="Times New Roman" w:hAnsi="Times New Roman" w:cs="Times New Roman"/>
          <w:sz w:val="24"/>
          <w:szCs w:val="24"/>
        </w:rPr>
        <w:t>, maksud metode ini yaitu berupaya membentuk pemahaman, pengertian, wawasan teologis berdasarkan atau bersumber dari Alkitab.</w:t>
      </w:r>
      <w:r w:rsidRPr="00313732">
        <w:rPr>
          <w:rStyle w:val="FootnoteReference"/>
          <w:rFonts w:ascii="Times New Roman" w:hAnsi="Times New Roman" w:cs="Times New Roman"/>
          <w:sz w:val="24"/>
          <w:szCs w:val="24"/>
        </w:rPr>
        <w:footnoteReference w:id="37"/>
      </w:r>
      <w:r w:rsidRPr="00313732">
        <w:rPr>
          <w:rFonts w:ascii="Times New Roman" w:hAnsi="Times New Roman" w:cs="Times New Roman"/>
          <w:sz w:val="24"/>
          <w:szCs w:val="24"/>
        </w:rPr>
        <w:t xml:space="preserve"> Maka penulis menjadikan Alkitab sebagai landasan teori untuk memecahkan masalah yang terjadi dalam karya tulis ini.</w:t>
      </w:r>
    </w:p>
    <w:p w14:paraId="114A99E0" w14:textId="77777777" w:rsidR="00982810" w:rsidRPr="00D05645"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Dalam penulisan Skripsi ini juga mengeksposisi bagian Firman Tuhan dari Roma </w:t>
      </w:r>
      <w:r w:rsidRPr="00D05645">
        <w:rPr>
          <w:rFonts w:ascii="Times New Roman" w:hAnsi="Times New Roman" w:cs="Times New Roman"/>
          <w:sz w:val="24"/>
          <w:szCs w:val="24"/>
        </w:rPr>
        <w:t xml:space="preserve">8:12-114 dengan menggunakan buku-buku antara lain: </w:t>
      </w:r>
      <w:r w:rsidRPr="00D05645">
        <w:rPr>
          <w:rFonts w:ascii="Times New Roman" w:hAnsi="Times New Roman" w:cs="Times New Roman"/>
          <w:i/>
          <w:sz w:val="24"/>
          <w:szCs w:val="24"/>
        </w:rPr>
        <w:t>Vine’s Ekspository Dictionary Old And New Testament Word, Greek English Lexicon Of The New Testament, The Complete Word Study Dictionary New Testament,</w:t>
      </w:r>
      <w:r w:rsidRPr="00F92C0D">
        <w:rPr>
          <w:rFonts w:ascii="Times New Roman" w:hAnsi="Times New Roman" w:cs="Times New Roman"/>
          <w:i/>
          <w:sz w:val="24"/>
          <w:szCs w:val="24"/>
        </w:rPr>
        <w:t xml:space="preserve"> </w:t>
      </w:r>
      <w:r w:rsidRPr="0087769B">
        <w:rPr>
          <w:rFonts w:ascii="Times New Roman" w:hAnsi="Times New Roman" w:cs="Times New Roman"/>
          <w:i/>
          <w:sz w:val="24"/>
          <w:szCs w:val="24"/>
        </w:rPr>
        <w:t>New American Standard Exhaustive Concordance Of The Bible</w:t>
      </w:r>
      <w:r>
        <w:rPr>
          <w:rFonts w:ascii="Times New Roman" w:hAnsi="Times New Roman" w:cs="Times New Roman"/>
          <w:i/>
          <w:sz w:val="24"/>
          <w:szCs w:val="24"/>
        </w:rPr>
        <w:t>,</w:t>
      </w:r>
      <w:r w:rsidRPr="00D05645">
        <w:rPr>
          <w:rFonts w:ascii="Times New Roman" w:hAnsi="Times New Roman" w:cs="Times New Roman"/>
          <w:i/>
          <w:sz w:val="24"/>
          <w:szCs w:val="24"/>
        </w:rPr>
        <w:t xml:space="preserve"> Key Word Study Bible, Interlinear Greek- English New Testament, Strong’s Exhaousive Concordance Of The Bible, Linguistik Key to the Greek New Tes</w:t>
      </w:r>
      <w:r>
        <w:rPr>
          <w:rFonts w:ascii="Times New Roman" w:hAnsi="Times New Roman" w:cs="Times New Roman"/>
          <w:i/>
          <w:sz w:val="24"/>
          <w:szCs w:val="24"/>
        </w:rPr>
        <w:t xml:space="preserve">tament, Exegetical Dictionary Of </w:t>
      </w:r>
      <w:r w:rsidRPr="00D05645">
        <w:rPr>
          <w:rFonts w:ascii="Times New Roman" w:hAnsi="Times New Roman" w:cs="Times New Roman"/>
          <w:i/>
          <w:sz w:val="24"/>
          <w:szCs w:val="24"/>
        </w:rPr>
        <w:t xml:space="preserve"> The New Testament</w:t>
      </w:r>
      <w:r>
        <w:rPr>
          <w:rFonts w:ascii="Times New Roman" w:hAnsi="Times New Roman" w:cs="Times New Roman"/>
          <w:i/>
          <w:sz w:val="24"/>
          <w:szCs w:val="24"/>
        </w:rPr>
        <w:t>,</w:t>
      </w:r>
      <w:r w:rsidRPr="0021289F">
        <w:rPr>
          <w:rFonts w:ascii="Times New Roman" w:hAnsi="Times New Roman" w:cs="Times New Roman"/>
          <w:i/>
          <w:sz w:val="24"/>
          <w:szCs w:val="24"/>
        </w:rPr>
        <w:t xml:space="preserve"> </w:t>
      </w:r>
      <w:r w:rsidRPr="0087769B">
        <w:rPr>
          <w:rFonts w:ascii="Times New Roman" w:hAnsi="Times New Roman" w:cs="Times New Roman"/>
          <w:i/>
          <w:sz w:val="24"/>
          <w:szCs w:val="24"/>
        </w:rPr>
        <w:t>A Parsing Guide To The Greek New Testament</w:t>
      </w:r>
      <w:r w:rsidRPr="00D05645">
        <w:rPr>
          <w:rFonts w:ascii="Times New Roman" w:hAnsi="Times New Roman" w:cs="Times New Roman"/>
          <w:i/>
          <w:sz w:val="24"/>
          <w:szCs w:val="24"/>
        </w:rPr>
        <w:t xml:space="preserve"> </w:t>
      </w:r>
      <w:r w:rsidRPr="00D05645">
        <w:rPr>
          <w:rFonts w:ascii="Times New Roman" w:hAnsi="Times New Roman" w:cs="Times New Roman"/>
          <w:sz w:val="24"/>
          <w:szCs w:val="24"/>
        </w:rPr>
        <w:t>dan lain-lain.</w:t>
      </w:r>
    </w:p>
    <w:p w14:paraId="75FDEDEE" w14:textId="77777777" w:rsidR="00982810" w:rsidRDefault="00982810" w:rsidP="00982810">
      <w:pPr>
        <w:tabs>
          <w:tab w:val="left" w:pos="567"/>
        </w:tabs>
        <w:spacing w:after="0" w:line="240" w:lineRule="auto"/>
        <w:contextualSpacing/>
        <w:jc w:val="both"/>
        <w:rPr>
          <w:rFonts w:ascii="Times New Roman" w:hAnsi="Times New Roman" w:cs="Times New Roman"/>
          <w:b/>
          <w:sz w:val="24"/>
          <w:szCs w:val="24"/>
        </w:rPr>
      </w:pPr>
    </w:p>
    <w:p w14:paraId="299DAF36" w14:textId="77777777" w:rsidR="00982810" w:rsidRPr="00DD5087" w:rsidRDefault="00982810" w:rsidP="00982810">
      <w:pPr>
        <w:tabs>
          <w:tab w:val="left" w:pos="567"/>
        </w:tabs>
        <w:spacing w:after="0" w:line="240" w:lineRule="auto"/>
        <w:contextualSpacing/>
        <w:jc w:val="both"/>
        <w:rPr>
          <w:rFonts w:ascii="Times New Roman" w:hAnsi="Times New Roman" w:cs="Times New Roman"/>
          <w:b/>
          <w:sz w:val="24"/>
          <w:szCs w:val="24"/>
        </w:rPr>
      </w:pPr>
    </w:p>
    <w:p w14:paraId="215765E3" w14:textId="77777777" w:rsidR="00982810" w:rsidRPr="00313732" w:rsidRDefault="00982810" w:rsidP="00982810">
      <w:pPr>
        <w:pStyle w:val="ListParagraph"/>
        <w:numPr>
          <w:ilvl w:val="0"/>
          <w:numId w:val="1"/>
        </w:numPr>
        <w:tabs>
          <w:tab w:val="left" w:pos="567"/>
        </w:tabs>
        <w:spacing w:before="0" w:after="0" w:afterAutospacing="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Sistematika Penelitian</w:t>
      </w:r>
    </w:p>
    <w:p w14:paraId="30EC82F1"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Berdasarkan tujuan penulisan dan untuk memberikan gambaran secara menyeluruh dari penelitian ini, maka penulis membuat pembagian bab yang menjadi sistematika penulisan, yaitu:</w:t>
      </w:r>
    </w:p>
    <w:p w14:paraId="7C682A58" w14:textId="77777777" w:rsidR="00982810" w:rsidRPr="00313732" w:rsidRDefault="00982810" w:rsidP="00982810">
      <w:pPr>
        <w:tabs>
          <w:tab w:val="left" w:pos="567"/>
        </w:tabs>
        <w:spacing w:after="0" w:line="480" w:lineRule="auto"/>
        <w:contextualSpacing/>
        <w:jc w:val="both"/>
        <w:rPr>
          <w:rFonts w:ascii="Times New Roman" w:hAnsi="Times New Roman" w:cs="Times New Roman"/>
          <w:sz w:val="24"/>
          <w:szCs w:val="24"/>
        </w:rPr>
      </w:pPr>
      <w:r w:rsidRPr="00313732">
        <w:rPr>
          <w:rFonts w:ascii="Times New Roman" w:hAnsi="Times New Roman" w:cs="Times New Roman"/>
          <w:sz w:val="24"/>
          <w:szCs w:val="24"/>
        </w:rPr>
        <w:lastRenderedPageBreak/>
        <w:tab/>
        <w:t>Pertama, Bab I merupakan pendahuluan yang berisikan: masalah, latar belakang masalah, rumusan masalah, maksud dan tujuan penelitian, hipotesa penelitian, asumsi penelitian, signifikansi penelitian, delimitasi penelitian, populasi penelitian, definisi istilah, metode penelitian, dan sistematika penulisan.</w:t>
      </w:r>
    </w:p>
    <w:p w14:paraId="432D6728" w14:textId="77777777" w:rsidR="00982810" w:rsidRDefault="00982810" w:rsidP="00982810">
      <w:pPr>
        <w:tabs>
          <w:tab w:val="left" w:pos="567"/>
        </w:tabs>
        <w:spacing w:after="0" w:line="480" w:lineRule="auto"/>
        <w:contextualSpacing/>
        <w:jc w:val="both"/>
        <w:rPr>
          <w:rFonts w:ascii="Times New Roman" w:hAnsi="Times New Roman" w:cs="Times New Roman"/>
          <w:sz w:val="24"/>
          <w:szCs w:val="24"/>
        </w:rPr>
      </w:pPr>
      <w:r w:rsidRPr="00313732">
        <w:rPr>
          <w:rFonts w:ascii="Times New Roman" w:hAnsi="Times New Roman" w:cs="Times New Roman"/>
          <w:sz w:val="24"/>
          <w:szCs w:val="24"/>
        </w:rPr>
        <w:tab/>
        <w:t>Kedua, Bab II pen</w:t>
      </w:r>
      <w:r>
        <w:rPr>
          <w:rFonts w:ascii="Times New Roman" w:hAnsi="Times New Roman" w:cs="Times New Roman"/>
          <w:sz w:val="24"/>
          <w:szCs w:val="24"/>
        </w:rPr>
        <w:t xml:space="preserve">ulis akan memaparkan prinsip </w:t>
      </w:r>
      <w:r w:rsidRPr="00313732">
        <w:rPr>
          <w:rFonts w:ascii="Times New Roman" w:hAnsi="Times New Roman" w:cs="Times New Roman"/>
          <w:sz w:val="24"/>
          <w:szCs w:val="24"/>
        </w:rPr>
        <w:t xml:space="preserve">dari </w:t>
      </w:r>
      <w:r>
        <w:rPr>
          <w:rFonts w:ascii="Times New Roman" w:hAnsi="Times New Roman" w:cs="Times New Roman"/>
          <w:sz w:val="24"/>
          <w:szCs w:val="24"/>
        </w:rPr>
        <w:t>self-</w:t>
      </w:r>
      <w:r w:rsidRPr="00313732">
        <w:rPr>
          <w:rFonts w:ascii="Times New Roman" w:hAnsi="Times New Roman" w:cs="Times New Roman"/>
          <w:sz w:val="24"/>
          <w:szCs w:val="24"/>
        </w:rPr>
        <w:t>spiritual</w:t>
      </w:r>
      <w:r>
        <w:rPr>
          <w:rFonts w:ascii="Times New Roman" w:hAnsi="Times New Roman" w:cs="Times New Roman"/>
          <w:sz w:val="24"/>
          <w:szCs w:val="24"/>
        </w:rPr>
        <w:t xml:space="preserve"> therapy menurut Roma 8:12</w:t>
      </w:r>
      <w:r w:rsidRPr="00313732">
        <w:rPr>
          <w:rFonts w:ascii="Times New Roman" w:hAnsi="Times New Roman" w:cs="Times New Roman"/>
          <w:sz w:val="24"/>
          <w:szCs w:val="24"/>
        </w:rPr>
        <w:t xml:space="preserve">-14, yang di dalamnya berisikan </w:t>
      </w:r>
      <w:r>
        <w:rPr>
          <w:rFonts w:ascii="Times New Roman" w:hAnsi="Times New Roman" w:cs="Times New Roman"/>
          <w:sz w:val="24"/>
          <w:szCs w:val="24"/>
          <w:lang w:val="en-US"/>
        </w:rPr>
        <w:t>latar belakang</w:t>
      </w:r>
      <w:r w:rsidRPr="00313732">
        <w:rPr>
          <w:rFonts w:ascii="Times New Roman" w:hAnsi="Times New Roman" w:cs="Times New Roman"/>
          <w:sz w:val="24"/>
          <w:szCs w:val="24"/>
        </w:rPr>
        <w:t xml:space="preserve"> surat Roma meliputi: penulis surat Roma, waktu, alamat dan tempat penulisan, maksud dan tujuan penulisan; garis besar surat Roma;</w:t>
      </w:r>
      <w:r>
        <w:rPr>
          <w:rFonts w:ascii="Times New Roman" w:hAnsi="Times New Roman" w:cs="Times New Roman"/>
          <w:sz w:val="24"/>
          <w:szCs w:val="24"/>
          <w:lang w:val="en-US"/>
        </w:rPr>
        <w:t xml:space="preserve"> </w:t>
      </w:r>
      <w:r w:rsidRPr="00313732">
        <w:rPr>
          <w:rFonts w:ascii="Times New Roman" w:hAnsi="Times New Roman" w:cs="Times New Roman"/>
          <w:sz w:val="24"/>
          <w:szCs w:val="24"/>
        </w:rPr>
        <w:t>latar belakang teks;</w:t>
      </w:r>
      <w:r>
        <w:rPr>
          <w:rFonts w:ascii="Times New Roman" w:hAnsi="Times New Roman" w:cs="Times New Roman"/>
          <w:sz w:val="24"/>
          <w:szCs w:val="24"/>
          <w:lang w:val="en-US"/>
        </w:rPr>
        <w:t xml:space="preserve"> uraian </w:t>
      </w:r>
      <w:r>
        <w:rPr>
          <w:rFonts w:ascii="Times New Roman" w:hAnsi="Times New Roman" w:cs="Times New Roman"/>
          <w:sz w:val="24"/>
          <w:szCs w:val="24"/>
        </w:rPr>
        <w:t>eksegese</w:t>
      </w:r>
      <w:r>
        <w:rPr>
          <w:rFonts w:ascii="Times New Roman" w:hAnsi="Times New Roman" w:cs="Times New Roman"/>
          <w:sz w:val="24"/>
          <w:szCs w:val="24"/>
          <w:lang w:val="en-US"/>
        </w:rPr>
        <w:t xml:space="preserve"> </w:t>
      </w:r>
      <w:r>
        <w:rPr>
          <w:rFonts w:ascii="Times New Roman" w:hAnsi="Times New Roman" w:cs="Times New Roman"/>
          <w:sz w:val="24"/>
          <w:szCs w:val="24"/>
        </w:rPr>
        <w:t>dan prinsip self</w:t>
      </w:r>
      <w:r>
        <w:rPr>
          <w:rFonts w:ascii="Times New Roman" w:hAnsi="Times New Roman" w:cs="Times New Roman"/>
          <w:sz w:val="24"/>
          <w:szCs w:val="24"/>
          <w:lang w:val="en-US"/>
        </w:rPr>
        <w:t>-</w:t>
      </w:r>
      <w:r>
        <w:rPr>
          <w:rFonts w:ascii="Times New Roman" w:hAnsi="Times New Roman" w:cs="Times New Roman"/>
          <w:sz w:val="24"/>
          <w:szCs w:val="24"/>
        </w:rPr>
        <w:t>spiritual therapy menurut Roma 8:12-14</w:t>
      </w:r>
      <w:r w:rsidRPr="00313732">
        <w:rPr>
          <w:rFonts w:ascii="Times New Roman" w:hAnsi="Times New Roman" w:cs="Times New Roman"/>
          <w:sz w:val="24"/>
          <w:szCs w:val="24"/>
        </w:rPr>
        <w:t>.</w:t>
      </w:r>
      <w:r w:rsidRPr="00313732">
        <w:rPr>
          <w:rFonts w:ascii="Times New Roman" w:hAnsi="Times New Roman" w:cs="Times New Roman"/>
          <w:sz w:val="24"/>
          <w:szCs w:val="24"/>
        </w:rPr>
        <w:tab/>
      </w:r>
    </w:p>
    <w:p w14:paraId="3FDB46AB" w14:textId="77777777" w:rsidR="00982810" w:rsidRPr="00313732" w:rsidRDefault="00982810" w:rsidP="00982810">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313732">
        <w:rPr>
          <w:rFonts w:ascii="Times New Roman" w:hAnsi="Times New Roman" w:cs="Times New Roman"/>
          <w:sz w:val="24"/>
          <w:szCs w:val="24"/>
        </w:rPr>
        <w:t>Ketiga, Bab III penulis akan menguraikan</w:t>
      </w:r>
      <w:r>
        <w:rPr>
          <w:rFonts w:ascii="Times New Roman" w:hAnsi="Times New Roman" w:cs="Times New Roman"/>
          <w:sz w:val="24"/>
          <w:szCs w:val="24"/>
        </w:rPr>
        <w:t xml:space="preserve"> tentang metodologi penelitian dan problematika self-spiritual therapy bagi mahasiswa-mahasiswi tingkat III dan V STT Ebenhaezer</w:t>
      </w:r>
      <w:r w:rsidRPr="00313732">
        <w:rPr>
          <w:rFonts w:ascii="Times New Roman" w:hAnsi="Times New Roman" w:cs="Times New Roman"/>
          <w:sz w:val="24"/>
          <w:szCs w:val="24"/>
        </w:rPr>
        <w:t>. Adapun pembahasan ini meliputi beberapa bagian, antara lain:</w:t>
      </w:r>
      <w:r>
        <w:rPr>
          <w:rFonts w:ascii="Times New Roman" w:hAnsi="Times New Roman" w:cs="Times New Roman"/>
          <w:sz w:val="24"/>
          <w:szCs w:val="24"/>
          <w:lang w:val="en-US"/>
        </w:rPr>
        <w:t xml:space="preserve"> meto</w:t>
      </w:r>
      <w:r>
        <w:rPr>
          <w:rFonts w:ascii="Times New Roman" w:hAnsi="Times New Roman" w:cs="Times New Roman"/>
          <w:sz w:val="24"/>
          <w:szCs w:val="24"/>
        </w:rPr>
        <w:t>de penelitian, problematika, faktor penyebab problematika dan dampak problematika</w:t>
      </w:r>
      <w:r w:rsidRPr="00313732">
        <w:rPr>
          <w:rFonts w:ascii="Times New Roman" w:hAnsi="Times New Roman" w:cs="Times New Roman"/>
          <w:sz w:val="24"/>
          <w:szCs w:val="24"/>
        </w:rPr>
        <w:t xml:space="preserve">.    </w:t>
      </w:r>
    </w:p>
    <w:p w14:paraId="5A32DF7E"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 xml:space="preserve"> </w:t>
      </w:r>
      <w:r w:rsidRPr="00313732">
        <w:rPr>
          <w:rFonts w:ascii="Times New Roman" w:hAnsi="Times New Roman" w:cs="Times New Roman"/>
          <w:sz w:val="24"/>
          <w:szCs w:val="24"/>
        </w:rPr>
        <w:tab/>
        <w:t>Keemp</w:t>
      </w:r>
      <w:r>
        <w:rPr>
          <w:rFonts w:ascii="Times New Roman" w:hAnsi="Times New Roman" w:cs="Times New Roman"/>
          <w:sz w:val="24"/>
          <w:szCs w:val="24"/>
        </w:rPr>
        <w:t>at, Bab IV penulis akan mengimplementasikan prinsip self-</w:t>
      </w:r>
      <w:r w:rsidRPr="00313732">
        <w:rPr>
          <w:rFonts w:ascii="Times New Roman" w:hAnsi="Times New Roman" w:cs="Times New Roman"/>
          <w:sz w:val="24"/>
          <w:szCs w:val="24"/>
        </w:rPr>
        <w:t>spiritual</w:t>
      </w:r>
      <w:r>
        <w:rPr>
          <w:rFonts w:ascii="Times New Roman" w:hAnsi="Times New Roman" w:cs="Times New Roman"/>
          <w:sz w:val="24"/>
          <w:szCs w:val="24"/>
        </w:rPr>
        <w:t xml:space="preserve"> therapy menurut Roma 8:12</w:t>
      </w:r>
      <w:r w:rsidRPr="00313732">
        <w:rPr>
          <w:rFonts w:ascii="Times New Roman" w:hAnsi="Times New Roman" w:cs="Times New Roman"/>
          <w:sz w:val="24"/>
          <w:szCs w:val="24"/>
        </w:rPr>
        <w:t xml:space="preserve">-14 bagi para </w:t>
      </w:r>
      <w:r>
        <w:rPr>
          <w:rFonts w:ascii="Times New Roman" w:hAnsi="Times New Roman" w:cs="Times New Roman"/>
          <w:sz w:val="24"/>
          <w:szCs w:val="24"/>
        </w:rPr>
        <w:t>mahasiswa-mahasiswi tingkat III dan V STT Ebenhaezer</w:t>
      </w:r>
      <w:r w:rsidRPr="00313732">
        <w:rPr>
          <w:rFonts w:ascii="Times New Roman" w:hAnsi="Times New Roman" w:cs="Times New Roman"/>
          <w:sz w:val="24"/>
          <w:szCs w:val="24"/>
        </w:rPr>
        <w:t xml:space="preserve">. </w:t>
      </w:r>
    </w:p>
    <w:p w14:paraId="6CB4C8A7" w14:textId="77777777" w:rsidR="00982810" w:rsidRPr="00313732" w:rsidRDefault="00982810" w:rsidP="00982810">
      <w:pPr>
        <w:pStyle w:val="ListParagraph"/>
        <w:tabs>
          <w:tab w:val="left" w:pos="567"/>
        </w:tabs>
        <w:spacing w:after="0" w:afterAutospacing="0" w:line="480" w:lineRule="auto"/>
        <w:ind w:left="0"/>
        <w:jc w:val="both"/>
        <w:rPr>
          <w:rFonts w:ascii="Times New Roman" w:hAnsi="Times New Roman" w:cs="Times New Roman"/>
          <w:sz w:val="24"/>
          <w:szCs w:val="24"/>
        </w:rPr>
      </w:pPr>
      <w:r w:rsidRPr="00313732">
        <w:rPr>
          <w:rFonts w:ascii="Times New Roman" w:hAnsi="Times New Roman" w:cs="Times New Roman"/>
          <w:sz w:val="24"/>
          <w:szCs w:val="24"/>
        </w:rPr>
        <w:tab/>
        <w:t>Kelima, Bab V</w:t>
      </w:r>
      <w:r>
        <w:rPr>
          <w:rFonts w:ascii="Times New Roman" w:hAnsi="Times New Roman" w:cs="Times New Roman"/>
          <w:sz w:val="24"/>
          <w:szCs w:val="24"/>
        </w:rPr>
        <w:t xml:space="preserve"> penulis akan memberikan </w:t>
      </w:r>
      <w:r w:rsidRPr="00313732">
        <w:rPr>
          <w:rFonts w:ascii="Times New Roman" w:hAnsi="Times New Roman" w:cs="Times New Roman"/>
          <w:sz w:val="24"/>
          <w:szCs w:val="24"/>
        </w:rPr>
        <w:t>kesimpulan berdasarkan dari bab-bab sebelumnya dan memberikan saran-saran yang dianggap penting.</w:t>
      </w:r>
    </w:p>
    <w:p w14:paraId="6E828D60" w14:textId="77777777" w:rsidR="00BB692B" w:rsidRDefault="00BB692B"/>
    <w:sectPr w:rsidR="00BB69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8BE4" w14:textId="77777777" w:rsidR="00CD2FAD" w:rsidRDefault="00CD2FAD" w:rsidP="00982810">
      <w:pPr>
        <w:spacing w:after="0" w:line="240" w:lineRule="auto"/>
      </w:pPr>
      <w:r>
        <w:separator/>
      </w:r>
    </w:p>
  </w:endnote>
  <w:endnote w:type="continuationSeparator" w:id="0">
    <w:p w14:paraId="07D2BD0B" w14:textId="77777777" w:rsidR="00CD2FAD" w:rsidRDefault="00CD2FAD" w:rsidP="0098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BEB0" w14:textId="77777777" w:rsidR="00CD2FAD" w:rsidRDefault="00CD2FAD" w:rsidP="00982810">
      <w:pPr>
        <w:spacing w:after="0" w:line="240" w:lineRule="auto"/>
      </w:pPr>
      <w:r>
        <w:separator/>
      </w:r>
    </w:p>
  </w:footnote>
  <w:footnote w:type="continuationSeparator" w:id="0">
    <w:p w14:paraId="4663A0E3" w14:textId="77777777" w:rsidR="00CD2FAD" w:rsidRDefault="00CD2FAD" w:rsidP="00982810">
      <w:pPr>
        <w:spacing w:after="0" w:line="240" w:lineRule="auto"/>
      </w:pPr>
      <w:r>
        <w:continuationSeparator/>
      </w:r>
    </w:p>
  </w:footnote>
  <w:footnote w:id="1">
    <w:p w14:paraId="7DC06ECC"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Oswald Chambers, </w:t>
      </w:r>
      <w:r w:rsidRPr="00FE03F5">
        <w:rPr>
          <w:rFonts w:ascii="Times New Roman" w:hAnsi="Times New Roman" w:cs="Times New Roman"/>
          <w:i/>
        </w:rPr>
        <w:t>Ia Akan Memuliakan Diriku</w:t>
      </w:r>
      <w:r w:rsidRPr="00FE03F5">
        <w:rPr>
          <w:rFonts w:ascii="Times New Roman" w:hAnsi="Times New Roman" w:cs="Times New Roman"/>
        </w:rPr>
        <w:t xml:space="preserve">, (Batam: Gospel Press, 2001), 217-218 </w:t>
      </w:r>
    </w:p>
  </w:footnote>
  <w:footnote w:id="2">
    <w:p w14:paraId="5A677EB8"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Kolektif artinya secara bersama-sama, secara gabungan [Lukman Ali, </w:t>
      </w:r>
      <w:r>
        <w:rPr>
          <w:rFonts w:ascii="Times New Roman" w:hAnsi="Times New Roman" w:cs="Times New Roman"/>
          <w:i/>
        </w:rPr>
        <w:t xml:space="preserve">Kamus Besar Bahasa </w:t>
      </w:r>
      <w:r>
        <w:rPr>
          <w:rFonts w:ascii="Times New Roman" w:hAnsi="Times New Roman" w:cs="Times New Roman"/>
          <w:i/>
        </w:rPr>
        <w:tab/>
      </w:r>
      <w:r w:rsidRPr="00FE03F5">
        <w:rPr>
          <w:rFonts w:ascii="Times New Roman" w:hAnsi="Times New Roman" w:cs="Times New Roman"/>
          <w:i/>
        </w:rPr>
        <w:t>Indonesia</w:t>
      </w:r>
      <w:r w:rsidRPr="00FE03F5">
        <w:rPr>
          <w:rFonts w:ascii="Times New Roman" w:hAnsi="Times New Roman" w:cs="Times New Roman"/>
        </w:rPr>
        <w:t>, (Jakarta: Balai Pustaka, 1989), 451]</w:t>
      </w:r>
    </w:p>
  </w:footnote>
  <w:footnote w:id="3">
    <w:p w14:paraId="4F75475D"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Yap Un Han, </w:t>
      </w:r>
      <w:r w:rsidRPr="00FE03F5">
        <w:rPr>
          <w:rFonts w:ascii="Times New Roman" w:hAnsi="Times New Roman" w:cs="Times New Roman"/>
          <w:i/>
        </w:rPr>
        <w:t>Problematika Hamba Tuhan</w:t>
      </w:r>
      <w:r w:rsidRPr="00FE03F5">
        <w:rPr>
          <w:rFonts w:ascii="Times New Roman" w:hAnsi="Times New Roman" w:cs="Times New Roman"/>
        </w:rPr>
        <w:t>, (Manado: Yayasan Daun Family, 1998), 4</w:t>
      </w:r>
    </w:p>
  </w:footnote>
  <w:footnote w:id="4">
    <w:p w14:paraId="613F918D"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Ibid., 3</w:t>
      </w:r>
    </w:p>
  </w:footnote>
  <w:footnote w:id="5">
    <w:p w14:paraId="5EBFB519"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Yohanes Calvin, </w:t>
      </w:r>
      <w:r w:rsidRPr="00FE03F5">
        <w:rPr>
          <w:rFonts w:ascii="Times New Roman" w:hAnsi="Times New Roman" w:cs="Times New Roman"/>
          <w:i/>
        </w:rPr>
        <w:t>INSTITUTIO</w:t>
      </w:r>
      <w:r w:rsidRPr="00FE03F5">
        <w:rPr>
          <w:rFonts w:ascii="Times New Roman" w:hAnsi="Times New Roman" w:cs="Times New Roman"/>
        </w:rPr>
        <w:t xml:space="preserve">, (Jakarta: BPK Gunung Mulia, 1985), 159 </w:t>
      </w:r>
    </w:p>
  </w:footnote>
  <w:footnote w:id="6">
    <w:p w14:paraId="7B9368FA"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Charles C. Ryrie, </w:t>
      </w:r>
      <w:r w:rsidRPr="00FE03F5">
        <w:rPr>
          <w:rFonts w:ascii="Times New Roman" w:hAnsi="Times New Roman" w:cs="Times New Roman"/>
          <w:i/>
        </w:rPr>
        <w:t>Teologi Dasar 2</w:t>
      </w:r>
      <w:r w:rsidRPr="00FE03F5">
        <w:rPr>
          <w:rFonts w:ascii="Times New Roman" w:hAnsi="Times New Roman" w:cs="Times New Roman"/>
        </w:rPr>
        <w:t xml:space="preserve">, (Yogyakarta: ANDI, 1991), 66 </w:t>
      </w:r>
    </w:p>
  </w:footnote>
  <w:footnote w:id="7">
    <w:p w14:paraId="612F4A69" w14:textId="77777777" w:rsidR="00982810" w:rsidRPr="00FE03F5" w:rsidRDefault="00982810" w:rsidP="00982810">
      <w:pPr>
        <w:pStyle w:val="FootnoteText"/>
        <w:tabs>
          <w:tab w:val="left" w:pos="567"/>
        </w:tabs>
        <w:ind w:firstLine="567"/>
        <w:contextualSpacing/>
        <w:jc w:val="both"/>
        <w:rPr>
          <w:rFonts w:ascii="Times New Roman" w:hAnsi="Times New Roman" w:cs="Times New Roman"/>
          <w:lang w:val="en-US"/>
        </w:rPr>
      </w:pPr>
      <w:r w:rsidRPr="00FE03F5">
        <w:rPr>
          <w:rStyle w:val="FootnoteReference"/>
          <w:rFonts w:ascii="Times New Roman" w:hAnsi="Times New Roman" w:cs="Times New Roman"/>
        </w:rPr>
        <w:footnoteRef/>
      </w:r>
      <w:r w:rsidRPr="00FE03F5">
        <w:rPr>
          <w:rFonts w:ascii="Times New Roman" w:hAnsi="Times New Roman" w:cs="Times New Roman"/>
          <w:lang w:val="en-US"/>
        </w:rPr>
        <w:t xml:space="preserve">Paulus Daun, </w:t>
      </w:r>
      <w:r w:rsidRPr="00FE03F5">
        <w:rPr>
          <w:rFonts w:ascii="Times New Roman" w:hAnsi="Times New Roman" w:cs="Times New Roman"/>
          <w:i/>
          <w:lang w:val="en-US"/>
        </w:rPr>
        <w:t>Kristen Yang Bertumbuh</w:t>
      </w:r>
      <w:r w:rsidRPr="00FE03F5">
        <w:rPr>
          <w:rFonts w:ascii="Times New Roman" w:hAnsi="Times New Roman" w:cs="Times New Roman"/>
          <w:lang w:val="en-US"/>
        </w:rPr>
        <w:t>, (Manado: Yayasan Daun Family, 2008), 26</w:t>
      </w:r>
      <w:r w:rsidRPr="00FE03F5">
        <w:rPr>
          <w:rFonts w:ascii="Times New Roman" w:hAnsi="Times New Roman" w:cs="Times New Roman"/>
        </w:rPr>
        <w:t xml:space="preserve"> </w:t>
      </w:r>
    </w:p>
  </w:footnote>
  <w:footnote w:id="8">
    <w:p w14:paraId="6E468744"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Philip Edgcumbe Hughes, </w:t>
      </w:r>
      <w:r w:rsidRPr="00FE03F5">
        <w:rPr>
          <w:rFonts w:ascii="Times New Roman" w:hAnsi="Times New Roman" w:cs="Times New Roman"/>
          <w:i/>
        </w:rPr>
        <w:t>The True Image</w:t>
      </w:r>
      <w:r w:rsidRPr="00FE03F5">
        <w:rPr>
          <w:rFonts w:ascii="Times New Roman" w:hAnsi="Times New Roman" w:cs="Times New Roman"/>
        </w:rPr>
        <w:t xml:space="preserve">, (Michigan: William B. Eerdmans Publishing </w:t>
      </w:r>
      <w:r w:rsidRPr="00FE03F5">
        <w:rPr>
          <w:rFonts w:ascii="Times New Roman" w:hAnsi="Times New Roman" w:cs="Times New Roman"/>
        </w:rPr>
        <w:tab/>
        <w:t xml:space="preserve">Company, </w:t>
      </w:r>
      <w:r>
        <w:rPr>
          <w:rFonts w:ascii="Times New Roman" w:hAnsi="Times New Roman" w:cs="Times New Roman"/>
        </w:rPr>
        <w:tab/>
      </w:r>
      <w:r w:rsidRPr="00FE03F5">
        <w:rPr>
          <w:rFonts w:ascii="Times New Roman" w:hAnsi="Times New Roman" w:cs="Times New Roman"/>
        </w:rPr>
        <w:t xml:space="preserve">1989), 55 </w:t>
      </w:r>
    </w:p>
  </w:footnote>
  <w:footnote w:id="9">
    <w:p w14:paraId="22C035D7"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Gilbert Lumoindong, </w:t>
      </w:r>
      <w:r w:rsidRPr="00FE03F5">
        <w:rPr>
          <w:rFonts w:ascii="Times New Roman" w:hAnsi="Times New Roman" w:cs="Times New Roman"/>
          <w:i/>
        </w:rPr>
        <w:t>Raise Up The Standart</w:t>
      </w:r>
      <w:r w:rsidRPr="00FE03F5">
        <w:rPr>
          <w:rFonts w:ascii="Times New Roman" w:hAnsi="Times New Roman" w:cs="Times New Roman"/>
        </w:rPr>
        <w:t>, (Jakarta: Light Publishing, 2011), 9</w:t>
      </w:r>
    </w:p>
  </w:footnote>
  <w:footnote w:id="10">
    <w:p w14:paraId="42DE2F94"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Stephen F. Olford, </w:t>
      </w:r>
      <w:r w:rsidRPr="00FE03F5">
        <w:rPr>
          <w:rFonts w:ascii="Times New Roman" w:hAnsi="Times New Roman" w:cs="Times New Roman"/>
          <w:i/>
        </w:rPr>
        <w:t>Melangkah Maju Bersama Allah</w:t>
      </w:r>
      <w:r w:rsidRPr="00FE03F5">
        <w:rPr>
          <w:rFonts w:ascii="Times New Roman" w:hAnsi="Times New Roman" w:cs="Times New Roman"/>
        </w:rPr>
        <w:t>, (Bandun</w:t>
      </w:r>
      <w:r>
        <w:rPr>
          <w:rFonts w:ascii="Times New Roman" w:hAnsi="Times New Roman" w:cs="Times New Roman"/>
        </w:rPr>
        <w:t xml:space="preserve">g: Yayasan Kalam Hidup, 1983), </w:t>
      </w:r>
      <w:r w:rsidRPr="00FE03F5">
        <w:rPr>
          <w:rFonts w:ascii="Times New Roman" w:hAnsi="Times New Roman" w:cs="Times New Roman"/>
        </w:rPr>
        <w:t>130-</w:t>
      </w:r>
      <w:r>
        <w:rPr>
          <w:rFonts w:ascii="Times New Roman" w:hAnsi="Times New Roman" w:cs="Times New Roman"/>
        </w:rPr>
        <w:tab/>
      </w:r>
      <w:r w:rsidRPr="00FE03F5">
        <w:rPr>
          <w:rFonts w:ascii="Times New Roman" w:hAnsi="Times New Roman" w:cs="Times New Roman"/>
        </w:rPr>
        <w:t xml:space="preserve">131 </w:t>
      </w:r>
    </w:p>
  </w:footnote>
  <w:footnote w:id="11">
    <w:p w14:paraId="60D41CA0"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John C. Maxwell, </w:t>
      </w:r>
      <w:r w:rsidRPr="00FE03F5">
        <w:rPr>
          <w:rFonts w:ascii="Times New Roman" w:hAnsi="Times New Roman" w:cs="Times New Roman"/>
          <w:i/>
        </w:rPr>
        <w:t>Be A People Person</w:t>
      </w:r>
      <w:r w:rsidRPr="00FE03F5">
        <w:rPr>
          <w:rFonts w:ascii="Times New Roman" w:hAnsi="Times New Roman" w:cs="Times New Roman"/>
        </w:rPr>
        <w:t xml:space="preserve">, (USA: Victor Books, 1989), 131 </w:t>
      </w:r>
    </w:p>
  </w:footnote>
  <w:footnote w:id="12">
    <w:p w14:paraId="445B1A7D"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Martyn Lloyd Jones, </w:t>
      </w:r>
      <w:r w:rsidRPr="00FE03F5">
        <w:rPr>
          <w:rFonts w:ascii="Times New Roman" w:hAnsi="Times New Roman" w:cs="Times New Roman"/>
          <w:i/>
        </w:rPr>
        <w:t>Buluh Yang Terkulai</w:t>
      </w:r>
      <w:r w:rsidRPr="00FE03F5">
        <w:rPr>
          <w:rFonts w:ascii="Times New Roman" w:hAnsi="Times New Roman" w:cs="Times New Roman"/>
        </w:rPr>
        <w:t>, (Jakarta: Perkantas, 1996), 26</w:t>
      </w:r>
    </w:p>
  </w:footnote>
  <w:footnote w:id="13">
    <w:p w14:paraId="76140A9E"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Hsueh Yu Kwong, </w:t>
      </w:r>
      <w:r w:rsidRPr="00FE03F5">
        <w:rPr>
          <w:rFonts w:ascii="Times New Roman" w:hAnsi="Times New Roman" w:cs="Times New Roman"/>
          <w:i/>
        </w:rPr>
        <w:t>Sepatah Kata Untuk Hamba Tuhan</w:t>
      </w:r>
      <w:r w:rsidRPr="00FE03F5">
        <w:rPr>
          <w:rFonts w:ascii="Times New Roman" w:hAnsi="Times New Roman" w:cs="Times New Roman"/>
        </w:rPr>
        <w:t xml:space="preserve">, (Manado: Yayasan Daun Family, 2009), </w:t>
      </w:r>
      <w:r w:rsidRPr="00FE03F5">
        <w:rPr>
          <w:rFonts w:ascii="Times New Roman" w:hAnsi="Times New Roman" w:cs="Times New Roman"/>
        </w:rPr>
        <w:tab/>
        <w:t xml:space="preserve">264 </w:t>
      </w:r>
    </w:p>
  </w:footnote>
  <w:footnote w:id="14">
    <w:p w14:paraId="79E84E19"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Rick Warren, </w:t>
      </w:r>
      <w:r w:rsidRPr="00FE03F5">
        <w:rPr>
          <w:rFonts w:ascii="Times New Roman" w:hAnsi="Times New Roman" w:cs="Times New Roman"/>
          <w:i/>
        </w:rPr>
        <w:t>The Puspose Driven Life</w:t>
      </w:r>
      <w:r w:rsidRPr="00FE03F5">
        <w:rPr>
          <w:rFonts w:ascii="Times New Roman" w:hAnsi="Times New Roman" w:cs="Times New Roman"/>
        </w:rPr>
        <w:t xml:space="preserve">, (Malang: Gandum Mas, 2006), 194 </w:t>
      </w:r>
    </w:p>
  </w:footnote>
  <w:footnote w:id="15">
    <w:p w14:paraId="60091B47"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Sinclair B. Ferguson, </w:t>
      </w:r>
      <w:r w:rsidRPr="00FE03F5">
        <w:rPr>
          <w:rFonts w:ascii="Times New Roman" w:hAnsi="Times New Roman" w:cs="Times New Roman"/>
          <w:i/>
        </w:rPr>
        <w:t>Menemukan Kehendak Allah</w:t>
      </w:r>
      <w:r w:rsidRPr="00FE03F5">
        <w:rPr>
          <w:rFonts w:ascii="Times New Roman" w:hAnsi="Times New Roman" w:cs="Times New Roman"/>
        </w:rPr>
        <w:t xml:space="preserve">, (Surabaya: Momentum, 2003), 39 </w:t>
      </w:r>
    </w:p>
  </w:footnote>
  <w:footnote w:id="16">
    <w:p w14:paraId="586858EB" w14:textId="77777777" w:rsidR="00982810" w:rsidRPr="00FE03F5" w:rsidRDefault="00982810" w:rsidP="00982810">
      <w:pPr>
        <w:pStyle w:val="FootnoteText"/>
        <w:tabs>
          <w:tab w:val="left" w:pos="567"/>
        </w:tabs>
        <w:ind w:firstLine="567"/>
        <w:contextualSpacing/>
        <w:jc w:val="both"/>
        <w:rPr>
          <w:rFonts w:ascii="Times New Roman" w:hAnsi="Times New Roman" w:cs="Times New Roman"/>
          <w:lang w:val="en-US"/>
        </w:rPr>
      </w:pPr>
      <w:r w:rsidRPr="00FE03F5">
        <w:rPr>
          <w:rStyle w:val="FootnoteReference"/>
          <w:rFonts w:ascii="Times New Roman" w:hAnsi="Times New Roman" w:cs="Times New Roman"/>
        </w:rPr>
        <w:footnoteRef/>
      </w:r>
      <w:r w:rsidRPr="00FE03F5">
        <w:rPr>
          <w:rFonts w:ascii="Times New Roman" w:hAnsi="Times New Roman" w:cs="Times New Roman"/>
          <w:lang w:val="en-US"/>
        </w:rPr>
        <w:t xml:space="preserve">Stephen Tong, </w:t>
      </w:r>
      <w:r w:rsidRPr="00FE03F5">
        <w:rPr>
          <w:rFonts w:ascii="Times New Roman" w:hAnsi="Times New Roman" w:cs="Times New Roman"/>
          <w:i/>
          <w:lang w:val="en-US"/>
        </w:rPr>
        <w:t>Hidup Kristen Yang Berbuah</w:t>
      </w:r>
      <w:r w:rsidRPr="00FE03F5">
        <w:rPr>
          <w:rFonts w:ascii="Times New Roman" w:hAnsi="Times New Roman" w:cs="Times New Roman"/>
          <w:lang w:val="en-US"/>
        </w:rPr>
        <w:t xml:space="preserve"> , (Jakarta: Lembaga Reformed Injili Indonesia, </w:t>
      </w:r>
      <w:r w:rsidRPr="00FE03F5">
        <w:rPr>
          <w:rFonts w:ascii="Times New Roman" w:hAnsi="Times New Roman" w:cs="Times New Roman"/>
        </w:rPr>
        <w:tab/>
      </w:r>
      <w:r w:rsidRPr="00FE03F5">
        <w:rPr>
          <w:rFonts w:ascii="Times New Roman" w:hAnsi="Times New Roman" w:cs="Times New Roman"/>
          <w:lang w:val="en-US"/>
        </w:rPr>
        <w:t>1992), 12</w:t>
      </w:r>
      <w:r w:rsidRPr="00FE03F5">
        <w:rPr>
          <w:rFonts w:ascii="Times New Roman" w:hAnsi="Times New Roman" w:cs="Times New Roman"/>
          <w:i/>
        </w:rPr>
        <w:t xml:space="preserve"> </w:t>
      </w:r>
    </w:p>
  </w:footnote>
  <w:footnote w:id="17">
    <w:p w14:paraId="36281F51"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Hsueh Yu Kwong, </w:t>
      </w:r>
      <w:r w:rsidRPr="00FE03F5">
        <w:rPr>
          <w:rFonts w:ascii="Times New Roman" w:hAnsi="Times New Roman" w:cs="Times New Roman"/>
          <w:i/>
        </w:rPr>
        <w:t xml:space="preserve">Sepatah Kata </w:t>
      </w:r>
      <w:r w:rsidRPr="00FE03F5">
        <w:rPr>
          <w:rFonts w:ascii="Times New Roman" w:hAnsi="Times New Roman" w:cs="Times New Roman"/>
        </w:rPr>
        <w:t xml:space="preserve">..., 246-247 </w:t>
      </w:r>
    </w:p>
  </w:footnote>
  <w:footnote w:id="18">
    <w:p w14:paraId="3C462823"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Stephen Tong, </w:t>
      </w:r>
      <w:r w:rsidRPr="00FE03F5">
        <w:rPr>
          <w:rFonts w:ascii="Times New Roman" w:hAnsi="Times New Roman" w:cs="Times New Roman"/>
          <w:i/>
        </w:rPr>
        <w:t>Menjadi Pelayan Kristus</w:t>
      </w:r>
      <w:r w:rsidRPr="00FE03F5">
        <w:rPr>
          <w:rFonts w:ascii="Times New Roman" w:hAnsi="Times New Roman" w:cs="Times New Roman"/>
        </w:rPr>
        <w:t xml:space="preserve">, (Surabaya: YAKIN, 1976), 6 </w:t>
      </w:r>
    </w:p>
  </w:footnote>
  <w:footnote w:id="19">
    <w:p w14:paraId="6A7EAC04"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Kwong, </w:t>
      </w:r>
      <w:r w:rsidRPr="00FE03F5">
        <w:rPr>
          <w:rFonts w:ascii="Times New Roman" w:hAnsi="Times New Roman" w:cs="Times New Roman"/>
          <w:i/>
        </w:rPr>
        <w:t xml:space="preserve">Sepatah Kata </w:t>
      </w:r>
      <w:r w:rsidRPr="00FE03F5">
        <w:rPr>
          <w:rFonts w:ascii="Times New Roman" w:hAnsi="Times New Roman" w:cs="Times New Roman"/>
        </w:rPr>
        <w:t xml:space="preserve">.., 246 </w:t>
      </w:r>
    </w:p>
  </w:footnote>
  <w:footnote w:id="20">
    <w:p w14:paraId="189A0579"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Ibid </w:t>
      </w:r>
    </w:p>
  </w:footnote>
  <w:footnote w:id="21">
    <w:p w14:paraId="67D0BBA3"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Oswald Chambers, </w:t>
      </w:r>
      <w:r w:rsidRPr="00FE03F5">
        <w:rPr>
          <w:rFonts w:ascii="Times New Roman" w:hAnsi="Times New Roman" w:cs="Times New Roman"/>
          <w:i/>
        </w:rPr>
        <w:t xml:space="preserve">Ia Akan Memuliakan </w:t>
      </w:r>
      <w:r w:rsidRPr="00FE03F5">
        <w:rPr>
          <w:rFonts w:ascii="Times New Roman" w:hAnsi="Times New Roman" w:cs="Times New Roman"/>
        </w:rPr>
        <w:t xml:space="preserve">..., 219 </w:t>
      </w:r>
    </w:p>
  </w:footnote>
  <w:footnote w:id="22">
    <w:p w14:paraId="4DBB3D65"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Saumiman Saud, </w:t>
      </w:r>
      <w:r w:rsidRPr="00FE03F5">
        <w:rPr>
          <w:rFonts w:ascii="Times New Roman" w:hAnsi="Times New Roman" w:cs="Times New Roman"/>
          <w:i/>
        </w:rPr>
        <w:t>Dinamika Kehidupan Orang Percaya</w:t>
      </w:r>
      <w:r w:rsidRPr="00FE03F5">
        <w:rPr>
          <w:rFonts w:ascii="Times New Roman" w:hAnsi="Times New Roman" w:cs="Times New Roman"/>
        </w:rPr>
        <w:t xml:space="preserve">, (Jakarta: Yasinta, 2004), 28 </w:t>
      </w:r>
    </w:p>
  </w:footnote>
  <w:footnote w:id="23">
    <w:p w14:paraId="232F3C16"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BA (Nama Inisial), </w:t>
      </w:r>
      <w:r w:rsidRPr="00BF7658">
        <w:rPr>
          <w:rFonts w:ascii="Times New Roman" w:hAnsi="Times New Roman" w:cs="Times New Roman"/>
          <w:i/>
        </w:rPr>
        <w:t>Wawancara Pribadi</w:t>
      </w:r>
      <w:r w:rsidRPr="00FE03F5">
        <w:rPr>
          <w:rFonts w:ascii="Times New Roman" w:hAnsi="Times New Roman" w:cs="Times New Roman"/>
        </w:rPr>
        <w:t>, Tanjung Enim, 15 Mei 2018</w:t>
      </w:r>
    </w:p>
  </w:footnote>
  <w:footnote w:id="24">
    <w:p w14:paraId="6620DD26"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R</w:t>
      </w:r>
      <w:r w:rsidRPr="00FE03F5">
        <w:rPr>
          <w:rFonts w:ascii="Times New Roman" w:hAnsi="Times New Roman" w:cs="Times New Roman"/>
          <w:lang w:val="en-US"/>
        </w:rPr>
        <w:t>F</w:t>
      </w:r>
      <w:r w:rsidRPr="00FE03F5">
        <w:rPr>
          <w:rFonts w:ascii="Times New Roman" w:hAnsi="Times New Roman" w:cs="Times New Roman"/>
        </w:rPr>
        <w:t xml:space="preserve"> (Nama Inisial), </w:t>
      </w:r>
      <w:r w:rsidRPr="00BF7658">
        <w:rPr>
          <w:rFonts w:ascii="Times New Roman" w:hAnsi="Times New Roman" w:cs="Times New Roman"/>
          <w:i/>
        </w:rPr>
        <w:t>Wawancara Pribadi</w:t>
      </w:r>
      <w:r w:rsidRPr="00FE03F5">
        <w:rPr>
          <w:rFonts w:ascii="Times New Roman" w:hAnsi="Times New Roman" w:cs="Times New Roman"/>
        </w:rPr>
        <w:t>, Tanjung Enim, 21 Mei 2018</w:t>
      </w:r>
    </w:p>
  </w:footnote>
  <w:footnote w:id="25">
    <w:p w14:paraId="15D0EDBF"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JT (Nama Inisial), </w:t>
      </w:r>
      <w:r w:rsidRPr="00BF7658">
        <w:rPr>
          <w:rFonts w:ascii="Times New Roman" w:hAnsi="Times New Roman" w:cs="Times New Roman"/>
          <w:i/>
        </w:rPr>
        <w:t>Wawancara Pribadi</w:t>
      </w:r>
      <w:r w:rsidRPr="00FE03F5">
        <w:rPr>
          <w:rFonts w:ascii="Times New Roman" w:hAnsi="Times New Roman" w:cs="Times New Roman"/>
        </w:rPr>
        <w:t>, Tanjung Enim, 21 Mei 2018</w:t>
      </w:r>
    </w:p>
  </w:footnote>
  <w:footnote w:id="26">
    <w:p w14:paraId="0B3D844B"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MH (Nama Inisial), </w:t>
      </w:r>
      <w:r w:rsidRPr="00BF7658">
        <w:rPr>
          <w:rFonts w:ascii="Times New Roman" w:hAnsi="Times New Roman" w:cs="Times New Roman"/>
          <w:i/>
        </w:rPr>
        <w:t>Wawancara Pribadi</w:t>
      </w:r>
      <w:r w:rsidRPr="00FE03F5">
        <w:rPr>
          <w:rFonts w:ascii="Times New Roman" w:hAnsi="Times New Roman" w:cs="Times New Roman"/>
        </w:rPr>
        <w:t xml:space="preserve">, Tanjung Enim, 23 Mei 2018 </w:t>
      </w:r>
    </w:p>
  </w:footnote>
  <w:footnote w:id="27">
    <w:p w14:paraId="5208E4CC"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W. J. S. Poerwadarminta, </w:t>
      </w:r>
      <w:r w:rsidRPr="00FE03F5">
        <w:rPr>
          <w:rFonts w:ascii="Times New Roman" w:hAnsi="Times New Roman" w:cs="Times New Roman"/>
          <w:i/>
        </w:rPr>
        <w:t>Kamus Umum Bahasa Indonesia</w:t>
      </w:r>
      <w:r w:rsidRPr="00FE03F5">
        <w:rPr>
          <w:rFonts w:ascii="Times New Roman" w:hAnsi="Times New Roman" w:cs="Times New Roman"/>
        </w:rPr>
        <w:t>, (Jakarta: Balai Pustaka, 1976), 768</w:t>
      </w:r>
    </w:p>
  </w:footnote>
  <w:footnote w:id="28">
    <w:p w14:paraId="3A3E3EC0"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John M. Echols, Hassan Shadily, </w:t>
      </w:r>
      <w:r w:rsidRPr="00FE03F5">
        <w:rPr>
          <w:rFonts w:ascii="Times New Roman" w:hAnsi="Times New Roman" w:cs="Times New Roman"/>
          <w:i/>
        </w:rPr>
        <w:t>Kamus Inggris Indonesia</w:t>
      </w:r>
      <w:r w:rsidRPr="00FE03F5">
        <w:rPr>
          <w:rFonts w:ascii="Times New Roman" w:hAnsi="Times New Roman" w:cs="Times New Roman"/>
        </w:rPr>
        <w:t xml:space="preserve">, (Jakarta: PT. Gramedia Pustaka </w:t>
      </w:r>
      <w:r w:rsidRPr="00FE03F5">
        <w:rPr>
          <w:rFonts w:ascii="Times New Roman" w:hAnsi="Times New Roman" w:cs="Times New Roman"/>
        </w:rPr>
        <w:tab/>
        <w:t>Utama, 1996), 511</w:t>
      </w:r>
    </w:p>
  </w:footnote>
  <w:footnote w:id="29">
    <w:p w14:paraId="00FA2106"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Daryanto SS., </w:t>
      </w:r>
      <w:r w:rsidRPr="00FE03F5">
        <w:rPr>
          <w:rFonts w:ascii="Times New Roman" w:hAnsi="Times New Roman" w:cs="Times New Roman"/>
          <w:i/>
        </w:rPr>
        <w:t>Kamus Lengkap Bahasa Indonesia</w:t>
      </w:r>
      <w:r w:rsidRPr="00FE03F5">
        <w:rPr>
          <w:rFonts w:ascii="Times New Roman" w:hAnsi="Times New Roman" w:cs="Times New Roman"/>
        </w:rPr>
        <w:t>, (Surabaya: APOLLO LESTARI, 1998),523</w:t>
      </w:r>
    </w:p>
  </w:footnote>
  <w:footnote w:id="30">
    <w:p w14:paraId="16D18B6B"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Lukman Ali, </w:t>
      </w:r>
      <w:r w:rsidRPr="00FE03F5">
        <w:rPr>
          <w:rFonts w:ascii="Times New Roman" w:hAnsi="Times New Roman" w:cs="Times New Roman"/>
          <w:i/>
        </w:rPr>
        <w:t>Kamus Besar Bahasa Indonesia</w:t>
      </w:r>
      <w:r w:rsidRPr="00FE03F5">
        <w:rPr>
          <w:rFonts w:ascii="Times New Roman" w:hAnsi="Times New Roman" w:cs="Times New Roman"/>
        </w:rPr>
        <w:t>, (Jakarta: Balai Pustaka, 1989),</w:t>
      </w:r>
      <w:r w:rsidRPr="00FE03F5">
        <w:rPr>
          <w:rFonts w:ascii="Times New Roman" w:hAnsi="Times New Roman" w:cs="Times New Roman"/>
          <w:i/>
        </w:rPr>
        <w:t xml:space="preserve"> </w:t>
      </w:r>
      <w:r w:rsidRPr="00FE03F5">
        <w:rPr>
          <w:rFonts w:ascii="Times New Roman" w:hAnsi="Times New Roman" w:cs="Times New Roman"/>
        </w:rPr>
        <w:t xml:space="preserve">857 </w:t>
      </w:r>
    </w:p>
  </w:footnote>
  <w:footnote w:id="31">
    <w:p w14:paraId="7FDE5019"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 xml:space="preserve"> </w:t>
      </w: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Dessy Anwar, </w:t>
      </w:r>
      <w:r w:rsidRPr="00FE03F5">
        <w:rPr>
          <w:rFonts w:ascii="Times New Roman" w:hAnsi="Times New Roman" w:cs="Times New Roman"/>
          <w:i/>
        </w:rPr>
        <w:t>Kamus Lengkap Bahasa Indonesia</w:t>
      </w:r>
      <w:r w:rsidRPr="00FE03F5">
        <w:rPr>
          <w:rFonts w:ascii="Times New Roman" w:hAnsi="Times New Roman" w:cs="Times New Roman"/>
        </w:rPr>
        <w:t xml:space="preserve">, (Surabaya: Karya Abditama, 2001), 181 </w:t>
      </w:r>
    </w:p>
  </w:footnote>
  <w:footnote w:id="32">
    <w:p w14:paraId="0EB3DEAF" w14:textId="77777777" w:rsidR="00982810" w:rsidRPr="00FE03F5" w:rsidRDefault="00982810" w:rsidP="00982810">
      <w:pPr>
        <w:pStyle w:val="FootnoteText"/>
        <w:tabs>
          <w:tab w:val="left" w:pos="567"/>
        </w:tabs>
        <w:contextualSpacing/>
        <w:jc w:val="both"/>
        <w:rPr>
          <w:rFonts w:ascii="Times New Roman" w:hAnsi="Times New Roman" w:cs="Times New Roman"/>
          <w:i/>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Ibid., 516</w:t>
      </w:r>
    </w:p>
  </w:footnote>
  <w:footnote w:id="33">
    <w:p w14:paraId="2572AABB"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Lukman Ali, </w:t>
      </w:r>
      <w:r w:rsidRPr="00FE03F5">
        <w:rPr>
          <w:rFonts w:ascii="Times New Roman" w:hAnsi="Times New Roman" w:cs="Times New Roman"/>
          <w:i/>
        </w:rPr>
        <w:t xml:space="preserve">Kamus Besar </w:t>
      </w:r>
      <w:r w:rsidRPr="00FE03F5">
        <w:rPr>
          <w:rFonts w:ascii="Times New Roman" w:hAnsi="Times New Roman" w:cs="Times New Roman"/>
        </w:rPr>
        <w:t xml:space="preserve">..., 613 </w:t>
      </w:r>
    </w:p>
  </w:footnote>
  <w:footnote w:id="34">
    <w:p w14:paraId="3B0C8287" w14:textId="77777777" w:rsidR="00982810" w:rsidRPr="00FE03F5" w:rsidRDefault="00982810" w:rsidP="00982810">
      <w:pPr>
        <w:pStyle w:val="FootnoteText"/>
        <w:tabs>
          <w:tab w:val="left" w:pos="567"/>
        </w:tabs>
        <w:ind w:firstLine="567"/>
        <w:contextualSpacing/>
        <w:jc w:val="both"/>
        <w:rPr>
          <w:rFonts w:ascii="Times New Roman" w:hAnsi="Times New Roman" w:cs="Times New Roman"/>
          <w:lang w:val="en-US"/>
        </w:rPr>
      </w:pPr>
      <w:r w:rsidRPr="00FE03F5">
        <w:rPr>
          <w:rStyle w:val="FootnoteReference"/>
          <w:rFonts w:ascii="Times New Roman" w:hAnsi="Times New Roman" w:cs="Times New Roman"/>
        </w:rPr>
        <w:footnoteRef/>
      </w:r>
      <w:r w:rsidRPr="00FE03F5">
        <w:rPr>
          <w:rFonts w:ascii="Times New Roman" w:hAnsi="Times New Roman" w:cs="Times New Roman"/>
        </w:rPr>
        <w:t xml:space="preserve">Bahar Soeharto, </w:t>
      </w:r>
      <w:r w:rsidRPr="00FE03F5">
        <w:rPr>
          <w:rFonts w:ascii="Times New Roman" w:hAnsi="Times New Roman" w:cs="Times New Roman"/>
          <w:i/>
        </w:rPr>
        <w:t>Menyiapkan Penelitian dan Penulisan Karya Ilmiah</w:t>
      </w:r>
      <w:r w:rsidRPr="00FE03F5">
        <w:rPr>
          <w:rFonts w:ascii="Times New Roman" w:hAnsi="Times New Roman" w:cs="Times New Roman"/>
        </w:rPr>
        <w:t xml:space="preserve">, (Bandung: Tarsito, 1989), </w:t>
      </w:r>
      <w:r w:rsidRPr="00FE03F5">
        <w:rPr>
          <w:rFonts w:ascii="Times New Roman" w:hAnsi="Times New Roman" w:cs="Times New Roman"/>
        </w:rPr>
        <w:tab/>
        <w:t>141</w:t>
      </w:r>
    </w:p>
  </w:footnote>
  <w:footnote w:id="35">
    <w:p w14:paraId="69F85087"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Mohamad Nazir, </w:t>
      </w:r>
      <w:r w:rsidRPr="00FE03F5">
        <w:rPr>
          <w:rFonts w:ascii="Times New Roman" w:hAnsi="Times New Roman" w:cs="Times New Roman"/>
          <w:i/>
        </w:rPr>
        <w:t>Metode Penelitian</w:t>
      </w:r>
      <w:r w:rsidRPr="00FE03F5">
        <w:rPr>
          <w:rFonts w:ascii="Times New Roman" w:hAnsi="Times New Roman" w:cs="Times New Roman"/>
        </w:rPr>
        <w:t>, (Jakarta : Ghalia Indonesia, 1985), 63</w:t>
      </w:r>
    </w:p>
  </w:footnote>
  <w:footnote w:id="36">
    <w:p w14:paraId="763642ED" w14:textId="77777777" w:rsidR="00982810" w:rsidRPr="00FE03F5" w:rsidRDefault="00982810" w:rsidP="00982810">
      <w:pPr>
        <w:pStyle w:val="FootnoteText"/>
        <w:tabs>
          <w:tab w:val="left" w:pos="567"/>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Stevri Indra Lumintang dan Danik Astuti Lumintang, </w:t>
      </w:r>
      <w:r w:rsidRPr="00FE03F5">
        <w:rPr>
          <w:rFonts w:ascii="Times New Roman" w:hAnsi="Times New Roman" w:cs="Times New Roman"/>
          <w:i/>
        </w:rPr>
        <w:t xml:space="preserve">Theologia Penelitian Dan Penelitian </w:t>
      </w:r>
      <w:r w:rsidRPr="00FE03F5">
        <w:rPr>
          <w:rFonts w:ascii="Times New Roman" w:hAnsi="Times New Roman" w:cs="Times New Roman"/>
          <w:i/>
        </w:rPr>
        <w:tab/>
        <w:t>Theologis</w:t>
      </w:r>
      <w:r w:rsidRPr="00FE03F5">
        <w:rPr>
          <w:rFonts w:ascii="Times New Roman" w:hAnsi="Times New Roman" w:cs="Times New Roman"/>
        </w:rPr>
        <w:t xml:space="preserve">, (Jakarta: Geneva Insani Indonesia, 2016), 99 </w:t>
      </w:r>
    </w:p>
  </w:footnote>
  <w:footnote w:id="37">
    <w:p w14:paraId="1AB26FEB" w14:textId="77777777" w:rsidR="00982810" w:rsidRPr="00FE03F5" w:rsidRDefault="00982810" w:rsidP="00982810">
      <w:pPr>
        <w:pStyle w:val="FootnoteText"/>
        <w:tabs>
          <w:tab w:val="left" w:pos="567"/>
          <w:tab w:val="left" w:pos="709"/>
        </w:tabs>
        <w:contextualSpacing/>
        <w:jc w:val="both"/>
        <w:rPr>
          <w:rFonts w:ascii="Times New Roman" w:hAnsi="Times New Roman" w:cs="Times New Roman"/>
        </w:rPr>
      </w:pPr>
      <w:r w:rsidRPr="00FE03F5">
        <w:rPr>
          <w:rFonts w:ascii="Times New Roman" w:hAnsi="Times New Roman" w:cs="Times New Roman"/>
        </w:rPr>
        <w:tab/>
      </w:r>
      <w:r w:rsidRPr="00FE03F5">
        <w:rPr>
          <w:rStyle w:val="FootnoteReference"/>
          <w:rFonts w:ascii="Times New Roman" w:hAnsi="Times New Roman" w:cs="Times New Roman"/>
        </w:rPr>
        <w:footnoteRef/>
      </w:r>
      <w:r w:rsidRPr="00FE03F5">
        <w:rPr>
          <w:rFonts w:ascii="Times New Roman" w:hAnsi="Times New Roman" w:cs="Times New Roman"/>
        </w:rPr>
        <w:t xml:space="preserve">B.S Sidjabat, </w:t>
      </w:r>
      <w:r w:rsidRPr="00FE03F5">
        <w:rPr>
          <w:rFonts w:ascii="Times New Roman" w:hAnsi="Times New Roman" w:cs="Times New Roman"/>
          <w:i/>
        </w:rPr>
        <w:t>Penalaran dan Pemikiran Teologis</w:t>
      </w:r>
      <w:r w:rsidRPr="00FE03F5">
        <w:rPr>
          <w:rFonts w:ascii="Times New Roman" w:hAnsi="Times New Roman" w:cs="Times New Roman"/>
        </w:rPr>
        <w:t>, (Bandun</w:t>
      </w:r>
      <w:r>
        <w:rPr>
          <w:rFonts w:ascii="Times New Roman" w:hAnsi="Times New Roman" w:cs="Times New Roman"/>
        </w:rPr>
        <w:t>g : Institut Alkitab Tiranus, tt</w:t>
      </w:r>
      <w:r w:rsidRPr="00FE03F5">
        <w:rPr>
          <w:rFonts w:ascii="Times New Roman" w:hAnsi="Times New Roman" w:cs="Times New Roman"/>
        </w:rPr>
        <w:t>),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433"/>
    <w:multiLevelType w:val="hybridMultilevel"/>
    <w:tmpl w:val="517A40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C333FCC"/>
    <w:multiLevelType w:val="hybridMultilevel"/>
    <w:tmpl w:val="C608D944"/>
    <w:lvl w:ilvl="0" w:tplc="7982F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3CD56EF9"/>
    <w:multiLevelType w:val="hybridMultilevel"/>
    <w:tmpl w:val="F002FB28"/>
    <w:lvl w:ilvl="0" w:tplc="708646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9B1248B"/>
    <w:multiLevelType w:val="hybridMultilevel"/>
    <w:tmpl w:val="4094DC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F05018F"/>
    <w:multiLevelType w:val="hybridMultilevel"/>
    <w:tmpl w:val="6B864B74"/>
    <w:lvl w:ilvl="0" w:tplc="F2E60D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10"/>
    <w:rsid w:val="00982810"/>
    <w:rsid w:val="00B57734"/>
    <w:rsid w:val="00BB692B"/>
    <w:rsid w:val="00CD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C090"/>
  <w15:chartTrackingRefBased/>
  <w15:docId w15:val="{9770BE80-9E3E-43D0-B2AE-E1BA520F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1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10"/>
    <w:pPr>
      <w:spacing w:before="120" w:after="100" w:afterAutospacing="1"/>
      <w:ind w:left="720"/>
      <w:contextualSpacing/>
    </w:pPr>
    <w:rPr>
      <w:lang w:val="en-US"/>
    </w:rPr>
  </w:style>
  <w:style w:type="paragraph" w:styleId="FootnoteText">
    <w:name w:val="footnote text"/>
    <w:basedOn w:val="Normal"/>
    <w:link w:val="FootnoteTextChar"/>
    <w:uiPriority w:val="99"/>
    <w:unhideWhenUsed/>
    <w:rsid w:val="00982810"/>
    <w:pPr>
      <w:spacing w:after="0" w:line="240" w:lineRule="auto"/>
    </w:pPr>
    <w:rPr>
      <w:sz w:val="20"/>
      <w:szCs w:val="20"/>
    </w:rPr>
  </w:style>
  <w:style w:type="character" w:customStyle="1" w:styleId="FootnoteTextChar">
    <w:name w:val="Footnote Text Char"/>
    <w:basedOn w:val="DefaultParagraphFont"/>
    <w:link w:val="FootnoteText"/>
    <w:uiPriority w:val="99"/>
    <w:rsid w:val="00982810"/>
    <w:rPr>
      <w:sz w:val="20"/>
      <w:szCs w:val="20"/>
      <w:lang w:val="id-ID"/>
    </w:rPr>
  </w:style>
  <w:style w:type="character" w:styleId="FootnoteReference">
    <w:name w:val="footnote reference"/>
    <w:basedOn w:val="DefaultParagraphFont"/>
    <w:uiPriority w:val="99"/>
    <w:unhideWhenUsed/>
    <w:rsid w:val="00982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3630</Words>
  <Characters>20691</Characters>
  <Application>Microsoft Office Word</Application>
  <DocSecurity>0</DocSecurity>
  <Lines>172</Lines>
  <Paragraphs>48</Paragraphs>
  <ScaleCrop>false</ScaleCrop>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2021-06-08T06:36:00Z</dcterms:created>
  <dcterms:modified xsi:type="dcterms:W3CDTF">2021-06-08T06:37:00Z</dcterms:modified>
</cp:coreProperties>
</file>