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7D" w:rsidRDefault="005622BF" w:rsidP="002E657D">
      <w:pPr>
        <w:spacing w:after="0" w:line="240" w:lineRule="auto"/>
        <w:jc w:val="center"/>
        <w:rPr>
          <w:rFonts w:ascii="Times New Roman" w:hAnsi="Times New Roman" w:cs="Times New Roman"/>
          <w:b/>
          <w:sz w:val="24"/>
          <w:szCs w:val="24"/>
        </w:rPr>
      </w:pPr>
      <w:r w:rsidRPr="008C7EB5">
        <w:rPr>
          <w:rFonts w:ascii="Times New Roman" w:hAnsi="Times New Roman" w:cs="Times New Roman"/>
          <w:b/>
          <w:sz w:val="24"/>
          <w:szCs w:val="24"/>
        </w:rPr>
        <w:t>BAB I</w:t>
      </w:r>
    </w:p>
    <w:p w:rsidR="00983960" w:rsidRPr="008C7EB5" w:rsidRDefault="00983960" w:rsidP="002E657D">
      <w:pPr>
        <w:spacing w:after="0" w:line="240" w:lineRule="auto"/>
        <w:jc w:val="center"/>
        <w:rPr>
          <w:rFonts w:ascii="Times New Roman" w:hAnsi="Times New Roman" w:cs="Times New Roman"/>
          <w:b/>
          <w:sz w:val="24"/>
          <w:szCs w:val="24"/>
        </w:rPr>
      </w:pPr>
    </w:p>
    <w:p w:rsidR="006A5960" w:rsidRDefault="005622BF" w:rsidP="00241E0F">
      <w:pPr>
        <w:spacing w:after="0" w:line="480" w:lineRule="auto"/>
        <w:jc w:val="center"/>
        <w:rPr>
          <w:rFonts w:ascii="Times New Roman" w:hAnsi="Times New Roman" w:cs="Times New Roman"/>
          <w:b/>
          <w:sz w:val="24"/>
          <w:szCs w:val="24"/>
        </w:rPr>
      </w:pPr>
      <w:r w:rsidRPr="008C7EB5">
        <w:rPr>
          <w:rFonts w:ascii="Times New Roman" w:hAnsi="Times New Roman" w:cs="Times New Roman"/>
          <w:b/>
          <w:sz w:val="24"/>
          <w:szCs w:val="24"/>
        </w:rPr>
        <w:t>PENDAHULUAN</w:t>
      </w:r>
    </w:p>
    <w:p w:rsidR="0052349C" w:rsidRDefault="0052349C" w:rsidP="00241E0F">
      <w:pPr>
        <w:spacing w:after="0" w:line="480" w:lineRule="auto"/>
        <w:jc w:val="center"/>
        <w:rPr>
          <w:rFonts w:ascii="Times New Roman" w:hAnsi="Times New Roman" w:cs="Times New Roman"/>
          <w:b/>
          <w:sz w:val="24"/>
          <w:szCs w:val="24"/>
        </w:rPr>
      </w:pPr>
    </w:p>
    <w:p w:rsidR="002806E3" w:rsidRPr="008C7EB5" w:rsidRDefault="002806E3" w:rsidP="00241E0F">
      <w:pPr>
        <w:spacing w:after="0" w:line="480" w:lineRule="auto"/>
        <w:jc w:val="center"/>
        <w:rPr>
          <w:rFonts w:ascii="Times New Roman" w:hAnsi="Times New Roman" w:cs="Times New Roman"/>
          <w:b/>
          <w:sz w:val="24"/>
          <w:szCs w:val="24"/>
        </w:rPr>
      </w:pPr>
    </w:p>
    <w:p w:rsidR="00744931" w:rsidRDefault="005622BF" w:rsidP="00744931">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Bab ini adalah bab yang memberikan deskripsi mendasar untuk menjelaskan keseluruhan skripsi, dimana terdiri dari: la</w:t>
      </w:r>
      <w:r w:rsidR="00E64D1A">
        <w:rPr>
          <w:rFonts w:ascii="Times New Roman" w:hAnsi="Times New Roman" w:cs="Times New Roman"/>
          <w:sz w:val="24"/>
          <w:szCs w:val="24"/>
        </w:rPr>
        <w:t>tar belakang penulisan, rumusan</w:t>
      </w:r>
      <w:r w:rsidR="00716883" w:rsidRPr="008C7EB5">
        <w:rPr>
          <w:rFonts w:ascii="Times New Roman" w:hAnsi="Times New Roman" w:cs="Times New Roman"/>
          <w:sz w:val="24"/>
          <w:szCs w:val="24"/>
        </w:rPr>
        <w:t xml:space="preserve"> </w:t>
      </w:r>
      <w:r w:rsidRPr="008C7EB5">
        <w:rPr>
          <w:rFonts w:ascii="Times New Roman" w:hAnsi="Times New Roman" w:cs="Times New Roman"/>
          <w:sz w:val="24"/>
          <w:szCs w:val="24"/>
        </w:rPr>
        <w:t>penulisan, maksud dan tujuan penulisan, asum</w:t>
      </w:r>
      <w:r w:rsidR="007B3004">
        <w:rPr>
          <w:rFonts w:ascii="Times New Roman" w:hAnsi="Times New Roman" w:cs="Times New Roman"/>
          <w:sz w:val="24"/>
          <w:szCs w:val="24"/>
        </w:rPr>
        <w:t>si penulisan, hipotesis</w:t>
      </w:r>
      <w:r w:rsidRPr="008C7EB5">
        <w:rPr>
          <w:rFonts w:ascii="Times New Roman" w:hAnsi="Times New Roman" w:cs="Times New Roman"/>
          <w:sz w:val="24"/>
          <w:szCs w:val="24"/>
        </w:rPr>
        <w:t xml:space="preserve">, pentingnya penulisan, </w:t>
      </w:r>
      <w:r w:rsidR="003C089A" w:rsidRPr="008C7EB5">
        <w:rPr>
          <w:rFonts w:ascii="Times New Roman" w:hAnsi="Times New Roman" w:cs="Times New Roman"/>
          <w:sz w:val="24"/>
          <w:szCs w:val="24"/>
        </w:rPr>
        <w:t>ruang lingkup</w:t>
      </w:r>
      <w:r w:rsidR="00A40C5A" w:rsidRPr="008C7EB5">
        <w:rPr>
          <w:rFonts w:ascii="Times New Roman" w:hAnsi="Times New Roman" w:cs="Times New Roman"/>
          <w:sz w:val="24"/>
          <w:szCs w:val="24"/>
        </w:rPr>
        <w:t xml:space="preserve"> </w:t>
      </w:r>
      <w:r w:rsidR="00716883" w:rsidRPr="008C7EB5">
        <w:rPr>
          <w:rFonts w:ascii="Times New Roman" w:hAnsi="Times New Roman" w:cs="Times New Roman"/>
          <w:sz w:val="24"/>
          <w:szCs w:val="24"/>
        </w:rPr>
        <w:t xml:space="preserve">penulisan, </w:t>
      </w:r>
      <w:r w:rsidRPr="008C7EB5">
        <w:rPr>
          <w:rFonts w:ascii="Times New Roman" w:hAnsi="Times New Roman" w:cs="Times New Roman"/>
          <w:sz w:val="24"/>
          <w:szCs w:val="24"/>
        </w:rPr>
        <w:t>metode penulisan, definisi istilah, sistematika penulisan.</w:t>
      </w:r>
    </w:p>
    <w:p w:rsidR="002806E3" w:rsidRDefault="002806E3" w:rsidP="00357007">
      <w:pPr>
        <w:spacing w:after="0" w:line="480" w:lineRule="auto"/>
        <w:jc w:val="both"/>
        <w:rPr>
          <w:rFonts w:ascii="Times New Roman" w:hAnsi="Times New Roman" w:cs="Times New Roman"/>
          <w:sz w:val="24"/>
          <w:szCs w:val="24"/>
        </w:rPr>
      </w:pPr>
    </w:p>
    <w:p w:rsidR="005622BF" w:rsidRPr="00744931" w:rsidRDefault="005622BF" w:rsidP="00AC7044">
      <w:pPr>
        <w:pStyle w:val="ListParagraph"/>
        <w:numPr>
          <w:ilvl w:val="0"/>
          <w:numId w:val="12"/>
        </w:numPr>
        <w:spacing w:line="480" w:lineRule="auto"/>
        <w:ind w:left="426" w:hanging="426"/>
        <w:rPr>
          <w:szCs w:val="24"/>
        </w:rPr>
      </w:pPr>
      <w:r w:rsidRPr="00744931">
        <w:rPr>
          <w:b/>
          <w:szCs w:val="24"/>
        </w:rPr>
        <w:t>Latar Belakang Penulisan</w:t>
      </w:r>
    </w:p>
    <w:p w:rsidR="00A259D7" w:rsidRPr="008C7EB5" w:rsidRDefault="005622BF" w:rsidP="00E470F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Allah menciptakan du</w:t>
      </w:r>
      <w:bookmarkStart w:id="0" w:name="_GoBack"/>
      <w:bookmarkEnd w:id="0"/>
      <w:r w:rsidRPr="008C7EB5">
        <w:rPr>
          <w:rFonts w:ascii="Times New Roman" w:hAnsi="Times New Roman" w:cs="Times New Roman"/>
          <w:sz w:val="24"/>
          <w:szCs w:val="24"/>
        </w:rPr>
        <w:t>nia dan segala isinya termasuk manusia sebagai ciptaan yang mulia mempunyai rasi</w:t>
      </w:r>
      <w:r w:rsidR="00953819" w:rsidRPr="008C7EB5">
        <w:rPr>
          <w:rFonts w:ascii="Times New Roman" w:hAnsi="Times New Roman" w:cs="Times New Roman"/>
          <w:sz w:val="24"/>
          <w:szCs w:val="24"/>
        </w:rPr>
        <w:t>o dan akal budi</w:t>
      </w:r>
      <w:r w:rsidR="00DF15B6" w:rsidRPr="008C7EB5">
        <w:rPr>
          <w:rFonts w:ascii="Times New Roman" w:hAnsi="Times New Roman" w:cs="Times New Roman"/>
          <w:sz w:val="24"/>
          <w:szCs w:val="24"/>
        </w:rPr>
        <w:t>.</w:t>
      </w:r>
      <w:r w:rsidR="00953819" w:rsidRPr="008C7EB5">
        <w:rPr>
          <w:rFonts w:ascii="Times New Roman" w:hAnsi="Times New Roman" w:cs="Times New Roman"/>
          <w:sz w:val="24"/>
          <w:szCs w:val="24"/>
        </w:rPr>
        <w:t xml:space="preserve"> Sebagai mahluk yang berakal budi, manusia ingin mengetahui kebenaran. Secara garis besar, kebenaran dapat dibagikan antara “kebenaran faktual” dan “kebenaran akali”. Sumber ke</w:t>
      </w:r>
      <w:r w:rsidR="00DF1E19" w:rsidRPr="008C7EB5">
        <w:rPr>
          <w:rFonts w:ascii="Times New Roman" w:hAnsi="Times New Roman" w:cs="Times New Roman"/>
          <w:sz w:val="24"/>
          <w:szCs w:val="24"/>
        </w:rPr>
        <w:t>be</w:t>
      </w:r>
      <w:r w:rsidR="00953819" w:rsidRPr="008C7EB5">
        <w:rPr>
          <w:rFonts w:ascii="Times New Roman" w:hAnsi="Times New Roman" w:cs="Times New Roman"/>
          <w:sz w:val="24"/>
          <w:szCs w:val="24"/>
        </w:rPr>
        <w:t>naran akali adalah akal budi atau “ratio” yang berpikir.</w:t>
      </w:r>
      <w:r w:rsidR="00953819" w:rsidRPr="008C7EB5">
        <w:rPr>
          <w:rStyle w:val="FootnoteReference"/>
          <w:rFonts w:ascii="Times New Roman" w:hAnsi="Times New Roman" w:cs="Times New Roman"/>
          <w:sz w:val="24"/>
          <w:szCs w:val="24"/>
        </w:rPr>
        <w:footnoteReference w:id="1"/>
      </w:r>
      <w:r w:rsidR="00DF15B6" w:rsidRPr="008C7EB5">
        <w:rPr>
          <w:rFonts w:ascii="Times New Roman" w:hAnsi="Times New Roman" w:cs="Times New Roman"/>
          <w:sz w:val="24"/>
          <w:szCs w:val="24"/>
        </w:rPr>
        <w:t xml:space="preserve"> Secara umum</w:t>
      </w:r>
      <w:r w:rsidR="004F21D8" w:rsidRPr="008C7EB5">
        <w:rPr>
          <w:rFonts w:ascii="Times New Roman" w:hAnsi="Times New Roman" w:cs="Times New Roman"/>
          <w:sz w:val="24"/>
          <w:szCs w:val="24"/>
        </w:rPr>
        <w:t>,</w:t>
      </w:r>
      <w:r w:rsidR="00DF15B6" w:rsidRPr="008C7EB5">
        <w:rPr>
          <w:rFonts w:ascii="Times New Roman" w:hAnsi="Times New Roman" w:cs="Times New Roman"/>
          <w:sz w:val="24"/>
          <w:szCs w:val="24"/>
        </w:rPr>
        <w:t xml:space="preserve"> tanpa sengaja</w:t>
      </w:r>
      <w:r w:rsidRPr="008C7EB5">
        <w:rPr>
          <w:rFonts w:ascii="Times New Roman" w:hAnsi="Times New Roman" w:cs="Times New Roman"/>
          <w:sz w:val="24"/>
          <w:szCs w:val="24"/>
        </w:rPr>
        <w:t xml:space="preserve"> setiap manusia memikirkan sesuatu </w:t>
      </w:r>
      <w:r w:rsidR="0069460A" w:rsidRPr="008C7EB5">
        <w:rPr>
          <w:rFonts w:ascii="Times New Roman" w:hAnsi="Times New Roman" w:cs="Times New Roman"/>
          <w:sz w:val="24"/>
          <w:szCs w:val="24"/>
        </w:rPr>
        <w:t xml:space="preserve">hal dan kadang-kadang tanpa disadari semua orang </w:t>
      </w:r>
      <w:r w:rsidR="00C96C59" w:rsidRPr="008C7EB5">
        <w:rPr>
          <w:rFonts w:ascii="Times New Roman" w:hAnsi="Times New Roman" w:cs="Times New Roman"/>
          <w:sz w:val="24"/>
          <w:szCs w:val="24"/>
        </w:rPr>
        <w:t xml:space="preserve">memasuki ranah </w:t>
      </w:r>
      <w:r w:rsidR="0069460A" w:rsidRPr="008C7EB5">
        <w:rPr>
          <w:rFonts w:ascii="Times New Roman" w:hAnsi="Times New Roman" w:cs="Times New Roman"/>
          <w:sz w:val="24"/>
          <w:szCs w:val="24"/>
        </w:rPr>
        <w:t>berfilsafat</w:t>
      </w:r>
      <w:r w:rsidR="00CA2473" w:rsidRPr="008C7EB5">
        <w:rPr>
          <w:rFonts w:ascii="Times New Roman" w:hAnsi="Times New Roman" w:cs="Times New Roman"/>
          <w:sz w:val="24"/>
          <w:szCs w:val="24"/>
        </w:rPr>
        <w:t>.</w:t>
      </w:r>
      <w:r w:rsidR="0069460A" w:rsidRPr="008C7EB5">
        <w:rPr>
          <w:rStyle w:val="FootnoteReference"/>
          <w:rFonts w:ascii="Times New Roman" w:hAnsi="Times New Roman" w:cs="Times New Roman"/>
          <w:sz w:val="24"/>
          <w:szCs w:val="24"/>
        </w:rPr>
        <w:footnoteReference w:id="2"/>
      </w:r>
      <w:r w:rsidR="00CA2473" w:rsidRPr="008C7EB5">
        <w:rPr>
          <w:rFonts w:ascii="Times New Roman" w:hAnsi="Times New Roman" w:cs="Times New Roman"/>
          <w:sz w:val="24"/>
          <w:szCs w:val="24"/>
        </w:rPr>
        <w:t xml:space="preserve"> Berfilsafat </w:t>
      </w:r>
      <w:r w:rsidRPr="008C7EB5">
        <w:rPr>
          <w:rFonts w:ascii="Times New Roman" w:hAnsi="Times New Roman" w:cs="Times New Roman"/>
          <w:sz w:val="24"/>
          <w:szCs w:val="24"/>
        </w:rPr>
        <w:t>berarti mengerahkan seluruh pengetahuan dan penyelidikan dengan akal budi mengenai hakikat segala y</w:t>
      </w:r>
      <w:r w:rsidR="007B2957" w:rsidRPr="008C7EB5">
        <w:rPr>
          <w:rFonts w:ascii="Times New Roman" w:hAnsi="Times New Roman" w:cs="Times New Roman"/>
          <w:sz w:val="24"/>
          <w:szCs w:val="24"/>
        </w:rPr>
        <w:t>an</w:t>
      </w:r>
      <w:r w:rsidRPr="008C7EB5">
        <w:rPr>
          <w:rFonts w:ascii="Times New Roman" w:hAnsi="Times New Roman" w:cs="Times New Roman"/>
          <w:sz w:val="24"/>
          <w:szCs w:val="24"/>
        </w:rPr>
        <w:t>g ada, sebab, asal, dan hukumnya untuk menemukan kebenaran yang fundamental.</w:t>
      </w:r>
      <w:r w:rsidRPr="008C7EB5">
        <w:rPr>
          <w:rStyle w:val="FootnoteReference"/>
          <w:rFonts w:ascii="Times New Roman" w:hAnsi="Times New Roman" w:cs="Times New Roman"/>
          <w:sz w:val="24"/>
          <w:szCs w:val="24"/>
        </w:rPr>
        <w:footnoteReference w:id="3"/>
      </w:r>
      <w:r w:rsidRPr="008C7EB5">
        <w:rPr>
          <w:rFonts w:ascii="Times New Roman" w:hAnsi="Times New Roman" w:cs="Times New Roman"/>
          <w:sz w:val="24"/>
          <w:szCs w:val="24"/>
        </w:rPr>
        <w:t xml:space="preserve"> </w:t>
      </w:r>
    </w:p>
    <w:p w:rsidR="007A0AD0" w:rsidRPr="008C7EB5" w:rsidRDefault="00B62033" w:rsidP="00E470F2">
      <w:pPr>
        <w:spacing w:after="0" w:line="480" w:lineRule="auto"/>
        <w:ind w:firstLine="567"/>
        <w:jc w:val="both"/>
        <w:rPr>
          <w:rFonts w:ascii="Times New Roman" w:hAnsi="Times New Roman" w:cs="Times New Roman"/>
          <w:color w:val="000000"/>
          <w:spacing w:val="1"/>
          <w:sz w:val="24"/>
          <w:szCs w:val="24"/>
        </w:rPr>
      </w:pPr>
      <w:r w:rsidRPr="008C7EB5">
        <w:rPr>
          <w:rFonts w:ascii="Times New Roman" w:hAnsi="Times New Roman" w:cs="Times New Roman"/>
          <w:color w:val="000000"/>
          <w:spacing w:val="1"/>
          <w:sz w:val="24"/>
          <w:szCs w:val="24"/>
        </w:rPr>
        <w:lastRenderedPageBreak/>
        <w:t>Filsafat adalah suatu</w:t>
      </w:r>
      <w:r w:rsidR="00E87058" w:rsidRPr="008C7EB5">
        <w:rPr>
          <w:rFonts w:ascii="Times New Roman" w:hAnsi="Times New Roman" w:cs="Times New Roman"/>
          <w:color w:val="000000"/>
          <w:spacing w:val="1"/>
          <w:sz w:val="24"/>
          <w:szCs w:val="24"/>
        </w:rPr>
        <w:t xml:space="preserve"> ilmu tanpa batas. Filsafat tidak menyelidiki salah satu segi dari kenyataan saja, melainka</w:t>
      </w:r>
      <w:r w:rsidR="006150BB" w:rsidRPr="008C7EB5">
        <w:rPr>
          <w:rFonts w:ascii="Times New Roman" w:hAnsi="Times New Roman" w:cs="Times New Roman"/>
          <w:color w:val="000000"/>
          <w:spacing w:val="1"/>
          <w:sz w:val="24"/>
          <w:szCs w:val="24"/>
        </w:rPr>
        <w:t>n</w:t>
      </w:r>
      <w:r w:rsidR="00E87058" w:rsidRPr="008C7EB5">
        <w:rPr>
          <w:rFonts w:ascii="Times New Roman" w:hAnsi="Times New Roman" w:cs="Times New Roman"/>
          <w:color w:val="000000"/>
          <w:spacing w:val="1"/>
          <w:sz w:val="24"/>
          <w:szCs w:val="24"/>
        </w:rPr>
        <w:t xml:space="preserve"> apa-apa saja yang menarik perhatian </w:t>
      </w:r>
      <w:r w:rsidRPr="008C7EB5">
        <w:rPr>
          <w:rFonts w:ascii="Times New Roman" w:hAnsi="Times New Roman" w:cs="Times New Roman"/>
          <w:color w:val="000000"/>
          <w:spacing w:val="1"/>
          <w:sz w:val="24"/>
          <w:szCs w:val="24"/>
        </w:rPr>
        <w:t>manusia. Komposisi filsafat mengandung pertanyaan mengenai</w:t>
      </w:r>
      <w:r w:rsidR="006150BB" w:rsidRPr="008C7EB5">
        <w:rPr>
          <w:rFonts w:ascii="Times New Roman" w:hAnsi="Times New Roman" w:cs="Times New Roman"/>
          <w:color w:val="000000"/>
          <w:spacing w:val="1"/>
          <w:sz w:val="24"/>
          <w:szCs w:val="24"/>
        </w:rPr>
        <w:t xml:space="preserve"> asal-usul </w:t>
      </w:r>
      <w:r w:rsidR="00E87058" w:rsidRPr="008C7EB5">
        <w:rPr>
          <w:rFonts w:ascii="Times New Roman" w:hAnsi="Times New Roman" w:cs="Times New Roman"/>
          <w:color w:val="000000"/>
          <w:spacing w:val="1"/>
          <w:sz w:val="24"/>
          <w:szCs w:val="24"/>
        </w:rPr>
        <w:t>dan tujuan, tentang hidup dan kematian, tentang hakikat manusia.</w:t>
      </w:r>
      <w:r w:rsidR="006150BB" w:rsidRPr="008C7EB5">
        <w:rPr>
          <w:rStyle w:val="FootnoteReference"/>
          <w:rFonts w:ascii="Times New Roman" w:hAnsi="Times New Roman" w:cs="Times New Roman"/>
          <w:color w:val="000000"/>
          <w:spacing w:val="1"/>
          <w:sz w:val="24"/>
          <w:szCs w:val="24"/>
        </w:rPr>
        <w:footnoteReference w:id="4"/>
      </w:r>
      <w:r w:rsidRPr="008C7EB5">
        <w:rPr>
          <w:rFonts w:ascii="Times New Roman" w:hAnsi="Times New Roman" w:cs="Times New Roman"/>
          <w:color w:val="000000"/>
          <w:spacing w:val="1"/>
          <w:sz w:val="24"/>
          <w:szCs w:val="24"/>
        </w:rPr>
        <w:t xml:space="preserve"> Sederhananya</w:t>
      </w:r>
      <w:r w:rsidR="006150BB" w:rsidRPr="008C7EB5">
        <w:rPr>
          <w:rFonts w:ascii="Times New Roman" w:hAnsi="Times New Roman" w:cs="Times New Roman"/>
          <w:color w:val="000000"/>
          <w:spacing w:val="1"/>
          <w:sz w:val="24"/>
          <w:szCs w:val="24"/>
        </w:rPr>
        <w:t>, berfilsafat adalah k</w:t>
      </w:r>
      <w:r w:rsidR="00AC7044">
        <w:rPr>
          <w:rFonts w:ascii="Times New Roman" w:hAnsi="Times New Roman" w:cs="Times New Roman"/>
          <w:color w:val="000000"/>
          <w:spacing w:val="1"/>
          <w:sz w:val="24"/>
          <w:szCs w:val="24"/>
        </w:rPr>
        <w:t>egiatan untuk mencari tahu. Dengan demikian</w:t>
      </w:r>
      <w:r w:rsidR="006150BB" w:rsidRPr="008C7EB5">
        <w:rPr>
          <w:rFonts w:ascii="Times New Roman" w:hAnsi="Times New Roman" w:cs="Times New Roman"/>
          <w:color w:val="000000"/>
          <w:spacing w:val="1"/>
          <w:sz w:val="24"/>
          <w:szCs w:val="24"/>
        </w:rPr>
        <w:t xml:space="preserve"> keu</w:t>
      </w:r>
      <w:r w:rsidR="00B44F01" w:rsidRPr="008C7EB5">
        <w:rPr>
          <w:rFonts w:ascii="Times New Roman" w:hAnsi="Times New Roman" w:cs="Times New Roman"/>
          <w:color w:val="000000"/>
          <w:spacing w:val="1"/>
          <w:sz w:val="24"/>
          <w:szCs w:val="24"/>
        </w:rPr>
        <w:t xml:space="preserve">nggulan pertama filsafat adalah </w:t>
      </w:r>
      <w:r w:rsidR="006150BB" w:rsidRPr="008C7EB5">
        <w:rPr>
          <w:rFonts w:ascii="Times New Roman" w:hAnsi="Times New Roman" w:cs="Times New Roman"/>
          <w:color w:val="000000"/>
          <w:spacing w:val="1"/>
          <w:sz w:val="24"/>
          <w:szCs w:val="24"/>
        </w:rPr>
        <w:t>me</w:t>
      </w:r>
      <w:r w:rsidR="00B44F01" w:rsidRPr="008C7EB5">
        <w:rPr>
          <w:rFonts w:ascii="Times New Roman" w:hAnsi="Times New Roman" w:cs="Times New Roman"/>
          <w:color w:val="000000"/>
          <w:spacing w:val="1"/>
          <w:sz w:val="24"/>
          <w:szCs w:val="24"/>
        </w:rPr>
        <w:t xml:space="preserve">nemukan metode untuk mendapatkan </w:t>
      </w:r>
      <w:r w:rsidR="006150BB" w:rsidRPr="008C7EB5">
        <w:rPr>
          <w:rFonts w:ascii="Times New Roman" w:hAnsi="Times New Roman" w:cs="Times New Roman"/>
          <w:color w:val="000000"/>
          <w:spacing w:val="1"/>
          <w:sz w:val="24"/>
          <w:szCs w:val="24"/>
        </w:rPr>
        <w:t>jawaban dari ketidaktahuan, keraguan dan kesangsian manusia.</w:t>
      </w:r>
      <w:r w:rsidR="00D03F7C" w:rsidRPr="008C7EB5">
        <w:rPr>
          <w:rFonts w:ascii="Times New Roman" w:hAnsi="Times New Roman" w:cs="Times New Roman"/>
          <w:color w:val="000000"/>
          <w:spacing w:val="1"/>
          <w:sz w:val="24"/>
          <w:szCs w:val="24"/>
        </w:rPr>
        <w:t xml:space="preserve"> </w:t>
      </w:r>
      <w:r w:rsidR="007A0AD0" w:rsidRPr="008C7EB5">
        <w:rPr>
          <w:rFonts w:ascii="Times New Roman" w:hAnsi="Times New Roman" w:cs="Times New Roman"/>
          <w:color w:val="000000"/>
          <w:spacing w:val="1"/>
          <w:sz w:val="24"/>
          <w:szCs w:val="24"/>
        </w:rPr>
        <w:t>Di sisi lain karena filsafat</w:t>
      </w:r>
      <w:r w:rsidR="007F7005" w:rsidRPr="008C7EB5">
        <w:rPr>
          <w:rFonts w:ascii="Times New Roman" w:hAnsi="Times New Roman" w:cs="Times New Roman"/>
          <w:color w:val="000000"/>
          <w:spacing w:val="1"/>
          <w:sz w:val="24"/>
          <w:szCs w:val="24"/>
        </w:rPr>
        <w:t xml:space="preserve"> </w:t>
      </w:r>
      <w:r w:rsidR="007A2BC1" w:rsidRPr="008C7EB5">
        <w:rPr>
          <w:rFonts w:ascii="Times New Roman" w:hAnsi="Times New Roman" w:cs="Times New Roman"/>
          <w:color w:val="000000"/>
          <w:spacing w:val="1"/>
          <w:sz w:val="24"/>
          <w:szCs w:val="24"/>
        </w:rPr>
        <w:t xml:space="preserve">adalah </w:t>
      </w:r>
      <w:r w:rsidR="007F7005" w:rsidRPr="008C7EB5">
        <w:rPr>
          <w:rFonts w:ascii="Times New Roman" w:hAnsi="Times New Roman" w:cs="Times New Roman"/>
          <w:color w:val="000000"/>
          <w:spacing w:val="1"/>
          <w:sz w:val="24"/>
          <w:szCs w:val="24"/>
        </w:rPr>
        <w:t>ikhtiar manusia untuk memahami berbagai manifestasi kenyataan melalui upaya berpikir sistematis (</w:t>
      </w:r>
      <w:r w:rsidR="007F7005" w:rsidRPr="008C7EB5">
        <w:rPr>
          <w:rFonts w:ascii="Times New Roman" w:hAnsi="Times New Roman" w:cs="Times New Roman"/>
          <w:i/>
          <w:color w:val="000000"/>
          <w:spacing w:val="1"/>
          <w:sz w:val="24"/>
          <w:szCs w:val="24"/>
        </w:rPr>
        <w:t>Systema</w:t>
      </w:r>
      <w:r w:rsidR="007F7005" w:rsidRPr="008C7EB5">
        <w:rPr>
          <w:rFonts w:ascii="Times New Roman" w:hAnsi="Times New Roman" w:cs="Times New Roman"/>
          <w:color w:val="000000"/>
          <w:spacing w:val="1"/>
          <w:sz w:val="24"/>
          <w:szCs w:val="24"/>
        </w:rPr>
        <w:t>: keteraturan, tatanan, saling keterkaitan), kritis (</w:t>
      </w:r>
      <w:r w:rsidR="007F7005" w:rsidRPr="008C7EB5">
        <w:rPr>
          <w:rFonts w:ascii="Times New Roman" w:hAnsi="Times New Roman" w:cs="Times New Roman"/>
          <w:i/>
          <w:color w:val="000000"/>
          <w:spacing w:val="1"/>
          <w:sz w:val="24"/>
          <w:szCs w:val="24"/>
        </w:rPr>
        <w:t>Kritikos</w:t>
      </w:r>
      <w:r w:rsidR="007F7005" w:rsidRPr="008C7EB5">
        <w:rPr>
          <w:rFonts w:ascii="Times New Roman" w:hAnsi="Times New Roman" w:cs="Times New Roman"/>
          <w:color w:val="000000"/>
          <w:spacing w:val="1"/>
          <w:sz w:val="24"/>
          <w:szCs w:val="24"/>
        </w:rPr>
        <w:t xml:space="preserve">: kemampuan menilai atau kesanggupan untuk membedakan nilai; </w:t>
      </w:r>
      <w:r w:rsidR="007F7005" w:rsidRPr="008C7EB5">
        <w:rPr>
          <w:rFonts w:ascii="Times New Roman" w:hAnsi="Times New Roman" w:cs="Times New Roman"/>
          <w:i/>
          <w:color w:val="000000"/>
          <w:spacing w:val="1"/>
          <w:sz w:val="24"/>
          <w:szCs w:val="24"/>
        </w:rPr>
        <w:t xml:space="preserve">kritein: </w:t>
      </w:r>
      <w:r w:rsidR="007F7005" w:rsidRPr="008C7EB5">
        <w:rPr>
          <w:rFonts w:ascii="Times New Roman" w:hAnsi="Times New Roman" w:cs="Times New Roman"/>
          <w:color w:val="000000"/>
          <w:spacing w:val="1"/>
          <w:sz w:val="24"/>
          <w:szCs w:val="24"/>
        </w:rPr>
        <w:t>memilah-milah) dan radikal (</w:t>
      </w:r>
      <w:r w:rsidR="007F7005" w:rsidRPr="008C7EB5">
        <w:rPr>
          <w:rFonts w:ascii="Times New Roman" w:hAnsi="Times New Roman" w:cs="Times New Roman"/>
          <w:i/>
          <w:color w:val="000000"/>
          <w:spacing w:val="1"/>
          <w:sz w:val="24"/>
          <w:szCs w:val="24"/>
        </w:rPr>
        <w:t>radix: akar</w:t>
      </w:r>
      <w:r w:rsidR="00EE23EE" w:rsidRPr="008C7EB5">
        <w:rPr>
          <w:rFonts w:ascii="Times New Roman" w:hAnsi="Times New Roman" w:cs="Times New Roman"/>
          <w:color w:val="000000"/>
          <w:spacing w:val="1"/>
          <w:sz w:val="24"/>
          <w:szCs w:val="24"/>
        </w:rPr>
        <w:t>), dengan demikian berfilsafat menjadikan orang berpikir sistematis, berpikir kritis, d</w:t>
      </w:r>
      <w:r w:rsidR="00AC7044">
        <w:rPr>
          <w:rFonts w:ascii="Times New Roman" w:hAnsi="Times New Roman" w:cs="Times New Roman"/>
          <w:color w:val="000000"/>
          <w:spacing w:val="1"/>
          <w:sz w:val="24"/>
          <w:szCs w:val="24"/>
        </w:rPr>
        <w:t>an berpikir radikal. Pada prakti</w:t>
      </w:r>
      <w:r w:rsidR="00EE23EE" w:rsidRPr="008C7EB5">
        <w:rPr>
          <w:rFonts w:ascii="Times New Roman" w:hAnsi="Times New Roman" w:cs="Times New Roman"/>
          <w:color w:val="000000"/>
          <w:spacing w:val="1"/>
          <w:sz w:val="24"/>
          <w:szCs w:val="24"/>
        </w:rPr>
        <w:t>knya</w:t>
      </w:r>
      <w:r w:rsidR="006C09CD" w:rsidRPr="008C7EB5">
        <w:rPr>
          <w:rFonts w:ascii="Times New Roman" w:hAnsi="Times New Roman" w:cs="Times New Roman"/>
          <w:color w:val="000000"/>
          <w:spacing w:val="1"/>
          <w:sz w:val="24"/>
          <w:szCs w:val="24"/>
        </w:rPr>
        <w:t>, seseorang</w:t>
      </w:r>
      <w:r w:rsidR="00EE23EE" w:rsidRPr="008C7EB5">
        <w:rPr>
          <w:rFonts w:ascii="Times New Roman" w:hAnsi="Times New Roman" w:cs="Times New Roman"/>
          <w:color w:val="000000"/>
          <w:spacing w:val="1"/>
          <w:sz w:val="24"/>
          <w:szCs w:val="24"/>
        </w:rPr>
        <w:t xml:space="preserve"> yang berfilsafat</w:t>
      </w:r>
      <w:r w:rsidR="006C09CD" w:rsidRPr="008C7EB5">
        <w:rPr>
          <w:rFonts w:ascii="Times New Roman" w:hAnsi="Times New Roman" w:cs="Times New Roman"/>
          <w:color w:val="000000"/>
          <w:spacing w:val="1"/>
          <w:sz w:val="24"/>
          <w:szCs w:val="24"/>
        </w:rPr>
        <w:t xml:space="preserve"> tidak akan menerima sebuah pernyatan tanpa memikirkan, mengkritik, membuktikan sampai pada menyimpulkan, namun bukan berarti men</w:t>
      </w:r>
      <w:r w:rsidR="00EE23EE" w:rsidRPr="008C7EB5">
        <w:rPr>
          <w:rFonts w:ascii="Times New Roman" w:hAnsi="Times New Roman" w:cs="Times New Roman"/>
          <w:color w:val="000000"/>
          <w:spacing w:val="1"/>
          <w:sz w:val="24"/>
          <w:szCs w:val="24"/>
        </w:rPr>
        <w:t>jadi skeptisme.</w:t>
      </w:r>
      <w:r w:rsidR="00EE23EE" w:rsidRPr="008C7EB5">
        <w:rPr>
          <w:rStyle w:val="FootnoteReference"/>
          <w:rFonts w:ascii="Times New Roman" w:hAnsi="Times New Roman" w:cs="Times New Roman"/>
          <w:color w:val="000000"/>
          <w:spacing w:val="1"/>
          <w:sz w:val="24"/>
          <w:szCs w:val="24"/>
        </w:rPr>
        <w:footnoteReference w:id="5"/>
      </w:r>
    </w:p>
    <w:p w:rsidR="00BF52FB" w:rsidRPr="008C7EB5" w:rsidRDefault="00D03F7C" w:rsidP="00E470F2">
      <w:pPr>
        <w:spacing w:after="0" w:line="480" w:lineRule="auto"/>
        <w:ind w:firstLine="567"/>
        <w:jc w:val="both"/>
        <w:rPr>
          <w:rFonts w:ascii="Times New Roman" w:hAnsi="Times New Roman" w:cs="Times New Roman"/>
          <w:color w:val="000000"/>
          <w:spacing w:val="1"/>
          <w:sz w:val="24"/>
          <w:szCs w:val="24"/>
        </w:rPr>
      </w:pPr>
      <w:r w:rsidRPr="008C7EB5">
        <w:rPr>
          <w:rFonts w:ascii="Times New Roman" w:hAnsi="Times New Roman" w:cs="Times New Roman"/>
          <w:color w:val="000000"/>
          <w:spacing w:val="1"/>
          <w:sz w:val="24"/>
          <w:szCs w:val="24"/>
        </w:rPr>
        <w:t xml:space="preserve">Pada umumnya orang mengklaim bahwa filsafat adalah induk dari semua disiplin ilmu yang ada, sehingga mereka pun mengklaim bahwa </w:t>
      </w:r>
      <w:r w:rsidRPr="008C7EB5">
        <w:rPr>
          <w:rFonts w:ascii="Times New Roman" w:hAnsi="Times New Roman" w:cs="Times New Roman"/>
          <w:i/>
          <w:color w:val="000000"/>
          <w:spacing w:val="1"/>
          <w:sz w:val="24"/>
          <w:szCs w:val="24"/>
        </w:rPr>
        <w:t>p</w:t>
      </w:r>
      <w:r w:rsidR="00184E9B" w:rsidRPr="008C7EB5">
        <w:rPr>
          <w:rFonts w:ascii="Times New Roman" w:hAnsi="Times New Roman" w:cs="Times New Roman"/>
          <w:i/>
          <w:color w:val="000000"/>
          <w:spacing w:val="1"/>
          <w:sz w:val="24"/>
          <w:szCs w:val="24"/>
        </w:rPr>
        <w:t xml:space="preserve">hilosophy is the queen of sciences. </w:t>
      </w:r>
      <w:r w:rsidR="00184E9B" w:rsidRPr="008C7EB5">
        <w:rPr>
          <w:rFonts w:ascii="Times New Roman" w:hAnsi="Times New Roman" w:cs="Times New Roman"/>
          <w:color w:val="000000"/>
          <w:spacing w:val="1"/>
          <w:sz w:val="24"/>
          <w:szCs w:val="24"/>
        </w:rPr>
        <w:t xml:space="preserve">Sebagai </w:t>
      </w:r>
      <w:r w:rsidR="00184E9B" w:rsidRPr="008C7EB5">
        <w:rPr>
          <w:rFonts w:ascii="Times New Roman" w:hAnsi="Times New Roman" w:cs="Times New Roman"/>
          <w:i/>
          <w:color w:val="000000"/>
          <w:spacing w:val="1"/>
          <w:sz w:val="24"/>
          <w:szCs w:val="24"/>
        </w:rPr>
        <w:t xml:space="preserve">queen, </w:t>
      </w:r>
      <w:r w:rsidR="00184E9B" w:rsidRPr="008C7EB5">
        <w:rPr>
          <w:rFonts w:ascii="Times New Roman" w:hAnsi="Times New Roman" w:cs="Times New Roman"/>
          <w:color w:val="000000"/>
          <w:spacing w:val="1"/>
          <w:sz w:val="24"/>
          <w:szCs w:val="24"/>
        </w:rPr>
        <w:t>dunia (</w:t>
      </w:r>
      <w:r w:rsidR="00184E9B" w:rsidRPr="002806E3">
        <w:rPr>
          <w:rFonts w:ascii="Times New Roman" w:hAnsi="Times New Roman" w:cs="Times New Roman"/>
          <w:i/>
          <w:color w:val="000000"/>
          <w:spacing w:val="1"/>
          <w:sz w:val="24"/>
          <w:szCs w:val="24"/>
        </w:rPr>
        <w:t>wo</w:t>
      </w:r>
      <w:r w:rsidR="003A56AF" w:rsidRPr="002806E3">
        <w:rPr>
          <w:rFonts w:ascii="Times New Roman" w:hAnsi="Times New Roman" w:cs="Times New Roman"/>
          <w:i/>
          <w:color w:val="000000"/>
          <w:spacing w:val="1"/>
          <w:sz w:val="24"/>
          <w:szCs w:val="24"/>
        </w:rPr>
        <w:t>r</w:t>
      </w:r>
      <w:r w:rsidR="00184E9B" w:rsidRPr="002806E3">
        <w:rPr>
          <w:rFonts w:ascii="Times New Roman" w:hAnsi="Times New Roman" w:cs="Times New Roman"/>
          <w:i/>
          <w:color w:val="000000"/>
          <w:spacing w:val="1"/>
          <w:sz w:val="24"/>
          <w:szCs w:val="24"/>
        </w:rPr>
        <w:t>ld</w:t>
      </w:r>
      <w:r w:rsidR="00184E9B" w:rsidRPr="008C7EB5">
        <w:rPr>
          <w:rFonts w:ascii="Times New Roman" w:hAnsi="Times New Roman" w:cs="Times New Roman"/>
          <w:color w:val="000000"/>
          <w:spacing w:val="1"/>
          <w:sz w:val="24"/>
          <w:szCs w:val="24"/>
        </w:rPr>
        <w:t>) secara fisik adalah wilayah kekuasaan filsafat, termasuk dunia non fisik (</w:t>
      </w:r>
      <w:r w:rsidR="00184E9B" w:rsidRPr="002806E3">
        <w:rPr>
          <w:rFonts w:ascii="Times New Roman" w:hAnsi="Times New Roman" w:cs="Times New Roman"/>
          <w:i/>
          <w:color w:val="000000"/>
          <w:spacing w:val="1"/>
          <w:sz w:val="24"/>
          <w:szCs w:val="24"/>
        </w:rPr>
        <w:t>the</w:t>
      </w:r>
      <w:r w:rsidR="00184E9B" w:rsidRPr="008C7EB5">
        <w:rPr>
          <w:rFonts w:ascii="Times New Roman" w:hAnsi="Times New Roman" w:cs="Times New Roman"/>
          <w:color w:val="000000"/>
          <w:spacing w:val="1"/>
          <w:sz w:val="24"/>
          <w:szCs w:val="24"/>
        </w:rPr>
        <w:t xml:space="preserve"> </w:t>
      </w:r>
      <w:r w:rsidR="00184E9B" w:rsidRPr="002806E3">
        <w:rPr>
          <w:rFonts w:ascii="Times New Roman" w:hAnsi="Times New Roman" w:cs="Times New Roman"/>
          <w:i/>
          <w:color w:val="000000"/>
          <w:spacing w:val="1"/>
          <w:sz w:val="24"/>
          <w:szCs w:val="24"/>
        </w:rPr>
        <w:t>universe</w:t>
      </w:r>
      <w:r w:rsidR="00184E9B" w:rsidRPr="008C7EB5">
        <w:rPr>
          <w:rFonts w:ascii="Times New Roman" w:hAnsi="Times New Roman" w:cs="Times New Roman"/>
          <w:color w:val="000000"/>
          <w:spacing w:val="1"/>
          <w:sz w:val="24"/>
          <w:szCs w:val="24"/>
        </w:rPr>
        <w:t>)</w:t>
      </w:r>
      <w:r w:rsidR="009901EF" w:rsidRPr="008C7EB5">
        <w:rPr>
          <w:rFonts w:ascii="Times New Roman" w:hAnsi="Times New Roman" w:cs="Times New Roman"/>
          <w:color w:val="000000"/>
          <w:spacing w:val="1"/>
          <w:sz w:val="24"/>
          <w:szCs w:val="24"/>
        </w:rPr>
        <w:t>.</w:t>
      </w:r>
      <w:r w:rsidR="009901EF" w:rsidRPr="008C7EB5">
        <w:rPr>
          <w:rStyle w:val="FootnoteReference"/>
          <w:rFonts w:ascii="Times New Roman" w:hAnsi="Times New Roman" w:cs="Times New Roman"/>
          <w:color w:val="000000"/>
          <w:spacing w:val="1"/>
          <w:sz w:val="24"/>
          <w:szCs w:val="24"/>
        </w:rPr>
        <w:footnoteReference w:id="6"/>
      </w:r>
      <w:r w:rsidR="006C09CD" w:rsidRPr="008C7EB5">
        <w:rPr>
          <w:rFonts w:ascii="Times New Roman" w:hAnsi="Times New Roman" w:cs="Times New Roman"/>
          <w:color w:val="000000"/>
          <w:spacing w:val="1"/>
          <w:sz w:val="24"/>
          <w:szCs w:val="24"/>
        </w:rPr>
        <w:t xml:space="preserve"> </w:t>
      </w:r>
      <w:r w:rsidR="009901EF" w:rsidRPr="008C7EB5">
        <w:rPr>
          <w:rFonts w:ascii="Times New Roman" w:hAnsi="Times New Roman" w:cs="Times New Roman"/>
          <w:color w:val="000000"/>
          <w:spacing w:val="1"/>
          <w:sz w:val="24"/>
          <w:szCs w:val="24"/>
        </w:rPr>
        <w:t xml:space="preserve">Will Durant menegaskan </w:t>
      </w:r>
      <w:r w:rsidR="004E6F8A" w:rsidRPr="008C7EB5">
        <w:rPr>
          <w:rFonts w:ascii="Times New Roman" w:hAnsi="Times New Roman" w:cs="Times New Roman"/>
          <w:color w:val="000000"/>
          <w:spacing w:val="1"/>
          <w:sz w:val="24"/>
          <w:szCs w:val="24"/>
        </w:rPr>
        <w:t>filsafat mendominasi a</w:t>
      </w:r>
      <w:r w:rsidR="009901EF" w:rsidRPr="008C7EB5">
        <w:rPr>
          <w:rFonts w:ascii="Times New Roman" w:hAnsi="Times New Roman" w:cs="Times New Roman"/>
          <w:color w:val="000000"/>
          <w:spacing w:val="1"/>
          <w:sz w:val="24"/>
          <w:szCs w:val="24"/>
        </w:rPr>
        <w:t>tas se</w:t>
      </w:r>
      <w:r w:rsidR="004E6F8A" w:rsidRPr="008C7EB5">
        <w:rPr>
          <w:rFonts w:ascii="Times New Roman" w:hAnsi="Times New Roman" w:cs="Times New Roman"/>
          <w:color w:val="000000"/>
          <w:spacing w:val="1"/>
          <w:sz w:val="24"/>
          <w:szCs w:val="24"/>
        </w:rPr>
        <w:t>mua disiplin ilmu pengetahuan d</w:t>
      </w:r>
      <w:r w:rsidR="009901EF" w:rsidRPr="008C7EB5">
        <w:rPr>
          <w:rFonts w:ascii="Times New Roman" w:hAnsi="Times New Roman" w:cs="Times New Roman"/>
          <w:color w:val="000000"/>
          <w:spacing w:val="1"/>
          <w:sz w:val="24"/>
          <w:szCs w:val="24"/>
        </w:rPr>
        <w:t xml:space="preserve">engan menyatakan: </w:t>
      </w:r>
      <w:r w:rsidR="009901EF" w:rsidRPr="008C7EB5">
        <w:rPr>
          <w:rFonts w:ascii="Times New Roman" w:hAnsi="Times New Roman" w:cs="Times New Roman"/>
          <w:i/>
          <w:color w:val="000000"/>
          <w:spacing w:val="1"/>
          <w:sz w:val="24"/>
          <w:szCs w:val="24"/>
        </w:rPr>
        <w:t>“Philosophy is still Regina Scientiarum, and wo</w:t>
      </w:r>
      <w:r w:rsidR="004E6F8A" w:rsidRPr="008C7EB5">
        <w:rPr>
          <w:rFonts w:ascii="Times New Roman" w:hAnsi="Times New Roman" w:cs="Times New Roman"/>
          <w:i/>
          <w:color w:val="000000"/>
          <w:spacing w:val="1"/>
          <w:sz w:val="24"/>
          <w:szCs w:val="24"/>
        </w:rPr>
        <w:t>uld be everywhere recognized as</w:t>
      </w:r>
      <w:r w:rsidR="00877B2F">
        <w:rPr>
          <w:rFonts w:ascii="Times New Roman" w:hAnsi="Times New Roman" w:cs="Times New Roman"/>
          <w:i/>
          <w:color w:val="000000"/>
          <w:spacing w:val="1"/>
          <w:sz w:val="24"/>
          <w:szCs w:val="24"/>
        </w:rPr>
        <w:t xml:space="preserve"> such if</w:t>
      </w:r>
      <w:r w:rsidR="009901EF" w:rsidRPr="008C7EB5">
        <w:rPr>
          <w:rFonts w:ascii="Times New Roman" w:hAnsi="Times New Roman" w:cs="Times New Roman"/>
          <w:i/>
          <w:color w:val="000000"/>
          <w:spacing w:val="1"/>
          <w:sz w:val="24"/>
          <w:szCs w:val="24"/>
        </w:rPr>
        <w:t xml:space="preserve"> she clothed her</w:t>
      </w:r>
      <w:r w:rsidR="005837D7" w:rsidRPr="008C7EB5">
        <w:rPr>
          <w:rFonts w:ascii="Times New Roman" w:hAnsi="Times New Roman" w:cs="Times New Roman"/>
          <w:i/>
          <w:color w:val="000000"/>
          <w:spacing w:val="1"/>
          <w:sz w:val="24"/>
          <w:szCs w:val="24"/>
        </w:rPr>
        <w:t xml:space="preserve">self in her </w:t>
      </w:r>
      <w:r w:rsidR="005837D7" w:rsidRPr="008C7EB5">
        <w:rPr>
          <w:rFonts w:ascii="Times New Roman" w:hAnsi="Times New Roman" w:cs="Times New Roman"/>
          <w:i/>
          <w:color w:val="000000"/>
          <w:spacing w:val="1"/>
          <w:sz w:val="24"/>
          <w:szCs w:val="24"/>
        </w:rPr>
        <w:lastRenderedPageBreak/>
        <w:t>ancient majestic, brought al</w:t>
      </w:r>
      <w:r w:rsidR="002806E3">
        <w:rPr>
          <w:rFonts w:ascii="Times New Roman" w:hAnsi="Times New Roman" w:cs="Times New Roman"/>
          <w:i/>
          <w:color w:val="000000"/>
          <w:spacing w:val="1"/>
          <w:sz w:val="24"/>
          <w:szCs w:val="24"/>
        </w:rPr>
        <w:t>l the sciences into her service</w:t>
      </w:r>
      <w:r w:rsidR="005837D7" w:rsidRPr="008C7EB5">
        <w:rPr>
          <w:rFonts w:ascii="Times New Roman" w:hAnsi="Times New Roman" w:cs="Times New Roman"/>
          <w:i/>
          <w:color w:val="000000"/>
          <w:spacing w:val="1"/>
          <w:sz w:val="24"/>
          <w:szCs w:val="24"/>
        </w:rPr>
        <w:t>, and took knowledge as her instrumen</w:t>
      </w:r>
      <w:r w:rsidR="00877B2F">
        <w:rPr>
          <w:rFonts w:ascii="Times New Roman" w:hAnsi="Times New Roman" w:cs="Times New Roman"/>
          <w:i/>
          <w:color w:val="000000"/>
          <w:spacing w:val="1"/>
          <w:sz w:val="24"/>
          <w:szCs w:val="24"/>
        </w:rPr>
        <w:t>t</w:t>
      </w:r>
      <w:r w:rsidR="00C02BC6" w:rsidRPr="008C7EB5">
        <w:rPr>
          <w:rFonts w:ascii="Times New Roman" w:hAnsi="Times New Roman" w:cs="Times New Roman"/>
          <w:i/>
          <w:color w:val="000000"/>
          <w:spacing w:val="1"/>
          <w:sz w:val="24"/>
          <w:szCs w:val="24"/>
        </w:rPr>
        <w:t>”</w:t>
      </w:r>
      <w:r w:rsidR="005837D7" w:rsidRPr="008C7EB5">
        <w:rPr>
          <w:rFonts w:ascii="Times New Roman" w:hAnsi="Times New Roman" w:cs="Times New Roman"/>
          <w:color w:val="000000"/>
          <w:spacing w:val="1"/>
          <w:sz w:val="24"/>
          <w:szCs w:val="24"/>
        </w:rPr>
        <w:t>.</w:t>
      </w:r>
      <w:r w:rsidR="005837D7" w:rsidRPr="008C7EB5">
        <w:rPr>
          <w:rStyle w:val="FootnoteReference"/>
          <w:rFonts w:ascii="Times New Roman" w:hAnsi="Times New Roman" w:cs="Times New Roman"/>
          <w:color w:val="000000"/>
          <w:spacing w:val="1"/>
          <w:sz w:val="24"/>
          <w:szCs w:val="24"/>
        </w:rPr>
        <w:footnoteReference w:id="7"/>
      </w:r>
      <w:r w:rsidR="00472FF9" w:rsidRPr="008C7EB5">
        <w:rPr>
          <w:rFonts w:ascii="Times New Roman" w:hAnsi="Times New Roman" w:cs="Times New Roman"/>
          <w:color w:val="000000"/>
          <w:spacing w:val="1"/>
          <w:sz w:val="24"/>
          <w:szCs w:val="24"/>
        </w:rPr>
        <w:t xml:space="preserve"> Dominasi filsafa</w:t>
      </w:r>
      <w:r w:rsidR="00FD76A1" w:rsidRPr="008C7EB5">
        <w:rPr>
          <w:rFonts w:ascii="Times New Roman" w:hAnsi="Times New Roman" w:cs="Times New Roman"/>
          <w:color w:val="000000"/>
          <w:spacing w:val="1"/>
          <w:sz w:val="24"/>
          <w:szCs w:val="24"/>
        </w:rPr>
        <w:t>t</w:t>
      </w:r>
      <w:r w:rsidR="00472FF9" w:rsidRPr="008C7EB5">
        <w:rPr>
          <w:rFonts w:ascii="Times New Roman" w:hAnsi="Times New Roman" w:cs="Times New Roman"/>
          <w:color w:val="000000"/>
          <w:spacing w:val="1"/>
          <w:sz w:val="24"/>
          <w:szCs w:val="24"/>
        </w:rPr>
        <w:t xml:space="preserve"> sebagai </w:t>
      </w:r>
      <w:r w:rsidR="00472FF9" w:rsidRPr="008C7EB5">
        <w:rPr>
          <w:rFonts w:ascii="Times New Roman" w:hAnsi="Times New Roman" w:cs="Times New Roman"/>
          <w:i/>
          <w:color w:val="000000"/>
          <w:spacing w:val="1"/>
          <w:sz w:val="24"/>
          <w:szCs w:val="24"/>
        </w:rPr>
        <w:t xml:space="preserve">the queen </w:t>
      </w:r>
      <w:r w:rsidR="00472FF9" w:rsidRPr="008C7EB5">
        <w:rPr>
          <w:rFonts w:ascii="Times New Roman" w:hAnsi="Times New Roman" w:cs="Times New Roman"/>
          <w:color w:val="000000"/>
          <w:spacing w:val="1"/>
          <w:sz w:val="24"/>
          <w:szCs w:val="24"/>
        </w:rPr>
        <w:t>ad</w:t>
      </w:r>
      <w:r w:rsidR="00BE0411" w:rsidRPr="008C7EB5">
        <w:rPr>
          <w:rFonts w:ascii="Times New Roman" w:hAnsi="Times New Roman" w:cs="Times New Roman"/>
          <w:color w:val="000000"/>
          <w:spacing w:val="1"/>
          <w:sz w:val="24"/>
          <w:szCs w:val="24"/>
        </w:rPr>
        <w:t>a</w:t>
      </w:r>
      <w:r w:rsidR="00472FF9" w:rsidRPr="008C7EB5">
        <w:rPr>
          <w:rFonts w:ascii="Times New Roman" w:hAnsi="Times New Roman" w:cs="Times New Roman"/>
          <w:color w:val="000000"/>
          <w:spacing w:val="1"/>
          <w:sz w:val="24"/>
          <w:szCs w:val="24"/>
        </w:rPr>
        <w:t>lah ba</w:t>
      </w:r>
      <w:r w:rsidR="00BE0411" w:rsidRPr="008C7EB5">
        <w:rPr>
          <w:rFonts w:ascii="Times New Roman" w:hAnsi="Times New Roman" w:cs="Times New Roman"/>
          <w:color w:val="000000"/>
          <w:spacing w:val="1"/>
          <w:sz w:val="24"/>
          <w:szCs w:val="24"/>
        </w:rPr>
        <w:t>h</w:t>
      </w:r>
      <w:r w:rsidR="00472FF9" w:rsidRPr="008C7EB5">
        <w:rPr>
          <w:rFonts w:ascii="Times New Roman" w:hAnsi="Times New Roman" w:cs="Times New Roman"/>
          <w:color w:val="000000"/>
          <w:spacing w:val="1"/>
          <w:sz w:val="24"/>
          <w:szCs w:val="24"/>
        </w:rPr>
        <w:t xml:space="preserve">wa semua ilmu pengetahuan berada di bawah pelayanannya dan menjadi alatnya. Kemudian </w:t>
      </w:r>
      <w:r w:rsidR="00CB7490" w:rsidRPr="008C7EB5">
        <w:rPr>
          <w:rFonts w:ascii="Times New Roman" w:hAnsi="Times New Roman" w:cs="Times New Roman"/>
          <w:color w:val="000000"/>
          <w:spacing w:val="1"/>
          <w:sz w:val="24"/>
          <w:szCs w:val="24"/>
        </w:rPr>
        <w:t xml:space="preserve">ilmu pengetahuan </w:t>
      </w:r>
      <w:r w:rsidR="004E6F8A" w:rsidRPr="008C7EB5">
        <w:rPr>
          <w:rFonts w:ascii="Times New Roman" w:hAnsi="Times New Roman" w:cs="Times New Roman"/>
          <w:color w:val="000000"/>
          <w:spacing w:val="1"/>
          <w:sz w:val="24"/>
          <w:szCs w:val="24"/>
        </w:rPr>
        <w:t>itu di</w:t>
      </w:r>
      <w:r w:rsidR="00CB7490" w:rsidRPr="008C7EB5">
        <w:rPr>
          <w:rFonts w:ascii="Times New Roman" w:hAnsi="Times New Roman" w:cs="Times New Roman"/>
          <w:color w:val="000000"/>
          <w:spacing w:val="1"/>
          <w:sz w:val="24"/>
          <w:szCs w:val="24"/>
        </w:rPr>
        <w:t>kembang</w:t>
      </w:r>
      <w:r w:rsidR="004E6F8A" w:rsidRPr="008C7EB5">
        <w:rPr>
          <w:rFonts w:ascii="Times New Roman" w:hAnsi="Times New Roman" w:cs="Times New Roman"/>
          <w:color w:val="000000"/>
          <w:spacing w:val="1"/>
          <w:sz w:val="24"/>
          <w:szCs w:val="24"/>
        </w:rPr>
        <w:t>kan</w:t>
      </w:r>
      <w:r w:rsidR="00CB7490" w:rsidRPr="008C7EB5">
        <w:rPr>
          <w:rFonts w:ascii="Times New Roman" w:hAnsi="Times New Roman" w:cs="Times New Roman"/>
          <w:color w:val="000000"/>
          <w:spacing w:val="1"/>
          <w:sz w:val="24"/>
          <w:szCs w:val="24"/>
        </w:rPr>
        <w:t xml:space="preserve"> dan menjadi bagian-bagian yang tidak berhubungan satu dengan yang lain seperti: fisika, biologi, ma</w:t>
      </w:r>
      <w:r w:rsidR="00D83761" w:rsidRPr="008C7EB5">
        <w:rPr>
          <w:rFonts w:ascii="Times New Roman" w:hAnsi="Times New Roman" w:cs="Times New Roman"/>
          <w:color w:val="000000"/>
          <w:spacing w:val="1"/>
          <w:sz w:val="24"/>
          <w:szCs w:val="24"/>
        </w:rPr>
        <w:t>tematika, geologi, astronomi</w:t>
      </w:r>
      <w:r w:rsidR="007F7005" w:rsidRPr="008C7EB5">
        <w:rPr>
          <w:rFonts w:ascii="Times New Roman" w:hAnsi="Times New Roman" w:cs="Times New Roman"/>
          <w:color w:val="000000"/>
          <w:spacing w:val="1"/>
          <w:sz w:val="24"/>
          <w:szCs w:val="24"/>
        </w:rPr>
        <w:t>, logika, retorika, etika</w:t>
      </w:r>
      <w:r w:rsidR="00D83761" w:rsidRPr="008C7EB5">
        <w:rPr>
          <w:rFonts w:ascii="Times New Roman" w:hAnsi="Times New Roman" w:cs="Times New Roman"/>
          <w:color w:val="000000"/>
          <w:spacing w:val="1"/>
          <w:sz w:val="24"/>
          <w:szCs w:val="24"/>
        </w:rPr>
        <w:t xml:space="preserve"> dan sebagainya</w:t>
      </w:r>
      <w:r w:rsidR="00CB7490" w:rsidRPr="008C7EB5">
        <w:rPr>
          <w:rFonts w:ascii="Times New Roman" w:hAnsi="Times New Roman" w:cs="Times New Roman"/>
          <w:color w:val="000000"/>
          <w:spacing w:val="1"/>
          <w:sz w:val="24"/>
          <w:szCs w:val="24"/>
        </w:rPr>
        <w:t xml:space="preserve">. Namun </w:t>
      </w:r>
      <w:r w:rsidR="00BF52FB" w:rsidRPr="008C7EB5">
        <w:rPr>
          <w:rFonts w:ascii="Times New Roman" w:hAnsi="Times New Roman" w:cs="Times New Roman"/>
          <w:color w:val="000000"/>
          <w:spacing w:val="1"/>
          <w:sz w:val="24"/>
          <w:szCs w:val="24"/>
        </w:rPr>
        <w:t>filsafat dapat menghubungkannya, karena filsafat adalah sistem yang interdisipliner.</w:t>
      </w:r>
      <w:r w:rsidR="00BF52FB" w:rsidRPr="008C7EB5">
        <w:rPr>
          <w:rStyle w:val="FootnoteReference"/>
          <w:rFonts w:ascii="Times New Roman" w:hAnsi="Times New Roman" w:cs="Times New Roman"/>
          <w:color w:val="000000"/>
          <w:spacing w:val="1"/>
          <w:sz w:val="24"/>
          <w:szCs w:val="24"/>
        </w:rPr>
        <w:footnoteReference w:id="8"/>
      </w:r>
    </w:p>
    <w:p w:rsidR="00E470F2" w:rsidRDefault="00D83761" w:rsidP="00E470F2">
      <w:pPr>
        <w:spacing w:after="0" w:line="480" w:lineRule="auto"/>
        <w:ind w:firstLine="567"/>
        <w:jc w:val="both"/>
        <w:rPr>
          <w:rFonts w:ascii="Times New Roman" w:hAnsi="Times New Roman" w:cs="Times New Roman"/>
          <w:color w:val="000000"/>
          <w:spacing w:val="1"/>
          <w:sz w:val="24"/>
          <w:szCs w:val="24"/>
        </w:rPr>
      </w:pPr>
      <w:r w:rsidRPr="008C7EB5">
        <w:rPr>
          <w:rFonts w:ascii="Times New Roman" w:hAnsi="Times New Roman" w:cs="Times New Roman"/>
          <w:color w:val="000000"/>
          <w:spacing w:val="1"/>
          <w:sz w:val="24"/>
          <w:szCs w:val="24"/>
        </w:rPr>
        <w:t>Dalam per</w:t>
      </w:r>
      <w:r w:rsidR="00FD76A1" w:rsidRPr="008C7EB5">
        <w:rPr>
          <w:rFonts w:ascii="Times New Roman" w:hAnsi="Times New Roman" w:cs="Times New Roman"/>
          <w:color w:val="000000"/>
          <w:spacing w:val="1"/>
          <w:sz w:val="24"/>
          <w:szCs w:val="24"/>
        </w:rPr>
        <w:t xml:space="preserve">kembangannya filsafat pun </w:t>
      </w:r>
      <w:r w:rsidRPr="008C7EB5">
        <w:rPr>
          <w:rFonts w:ascii="Times New Roman" w:hAnsi="Times New Roman" w:cs="Times New Roman"/>
          <w:color w:val="000000"/>
          <w:spacing w:val="1"/>
          <w:sz w:val="24"/>
          <w:szCs w:val="24"/>
        </w:rPr>
        <w:t>semaki</w:t>
      </w:r>
      <w:r w:rsidR="00613006" w:rsidRPr="008C7EB5">
        <w:rPr>
          <w:rFonts w:ascii="Times New Roman" w:hAnsi="Times New Roman" w:cs="Times New Roman"/>
          <w:color w:val="000000"/>
          <w:spacing w:val="1"/>
          <w:sz w:val="24"/>
          <w:szCs w:val="24"/>
        </w:rPr>
        <w:t xml:space="preserve">n mendominasi hingga merambat pada </w:t>
      </w:r>
      <w:r w:rsidRPr="008C7EB5">
        <w:rPr>
          <w:rFonts w:ascii="Times New Roman" w:hAnsi="Times New Roman" w:cs="Times New Roman"/>
          <w:color w:val="000000"/>
          <w:spacing w:val="1"/>
          <w:sz w:val="24"/>
          <w:szCs w:val="24"/>
        </w:rPr>
        <w:t>pemi</w:t>
      </w:r>
      <w:r w:rsidR="0095293A" w:rsidRPr="008C7EB5">
        <w:rPr>
          <w:rFonts w:ascii="Times New Roman" w:hAnsi="Times New Roman" w:cs="Times New Roman"/>
          <w:color w:val="000000"/>
          <w:spacing w:val="1"/>
          <w:sz w:val="24"/>
          <w:szCs w:val="24"/>
        </w:rPr>
        <w:t>kiran</w:t>
      </w:r>
      <w:r w:rsidR="00C02BC6" w:rsidRPr="008C7EB5">
        <w:rPr>
          <w:rFonts w:ascii="Times New Roman" w:hAnsi="Times New Roman" w:cs="Times New Roman"/>
          <w:color w:val="000000"/>
          <w:spacing w:val="1"/>
          <w:sz w:val="24"/>
          <w:szCs w:val="24"/>
        </w:rPr>
        <w:t xml:space="preserve"> tentang Tuhan (</w:t>
      </w:r>
      <w:r w:rsidR="00C02BC6" w:rsidRPr="008C7EB5">
        <w:rPr>
          <w:rFonts w:ascii="Times New Roman" w:hAnsi="Times New Roman" w:cs="Times New Roman"/>
          <w:i/>
          <w:color w:val="000000"/>
          <w:spacing w:val="1"/>
          <w:sz w:val="24"/>
          <w:szCs w:val="24"/>
        </w:rPr>
        <w:t>Theos</w:t>
      </w:r>
      <w:r w:rsidR="00C02BC6" w:rsidRPr="008C7EB5">
        <w:rPr>
          <w:rFonts w:ascii="Times New Roman" w:hAnsi="Times New Roman" w:cs="Times New Roman"/>
          <w:color w:val="000000"/>
          <w:spacing w:val="1"/>
          <w:sz w:val="24"/>
          <w:szCs w:val="24"/>
        </w:rPr>
        <w:t>)</w:t>
      </w:r>
      <w:r w:rsidR="00613006" w:rsidRPr="008C7EB5">
        <w:rPr>
          <w:rFonts w:ascii="Times New Roman" w:hAnsi="Times New Roman" w:cs="Times New Roman"/>
          <w:color w:val="000000"/>
          <w:spacing w:val="1"/>
          <w:sz w:val="24"/>
          <w:szCs w:val="24"/>
        </w:rPr>
        <w:t>. Mempertanyakan tentang</w:t>
      </w:r>
      <w:r w:rsidR="003B4912">
        <w:rPr>
          <w:rFonts w:ascii="Times New Roman" w:hAnsi="Times New Roman" w:cs="Times New Roman"/>
          <w:color w:val="000000"/>
          <w:spacing w:val="1"/>
          <w:sz w:val="24"/>
          <w:szCs w:val="24"/>
        </w:rPr>
        <w:t xml:space="preserve"> siapa Allah? Apakah Allah itu ada</w:t>
      </w:r>
      <w:r w:rsidR="0095293A" w:rsidRPr="008C7EB5">
        <w:rPr>
          <w:rFonts w:ascii="Times New Roman" w:hAnsi="Times New Roman" w:cs="Times New Roman"/>
          <w:color w:val="000000"/>
          <w:spacing w:val="1"/>
          <w:sz w:val="24"/>
          <w:szCs w:val="24"/>
        </w:rPr>
        <w:t>? Terbuat dari zat apa?</w:t>
      </w:r>
      <w:r w:rsidR="008D1A76" w:rsidRPr="008C7EB5">
        <w:rPr>
          <w:rFonts w:ascii="Times New Roman" w:hAnsi="Times New Roman" w:cs="Times New Roman"/>
          <w:color w:val="000000"/>
          <w:spacing w:val="1"/>
          <w:sz w:val="24"/>
          <w:szCs w:val="24"/>
        </w:rPr>
        <w:t xml:space="preserve"> </w:t>
      </w:r>
      <w:r w:rsidR="003B4912">
        <w:rPr>
          <w:rFonts w:ascii="Times New Roman" w:hAnsi="Times New Roman" w:cs="Times New Roman"/>
          <w:color w:val="000000"/>
          <w:spacing w:val="1"/>
          <w:sz w:val="24"/>
          <w:szCs w:val="24"/>
        </w:rPr>
        <w:t>Apakah argumentasi-argumentasi untuk membuktikan Allah itu sah</w:t>
      </w:r>
      <w:r w:rsidR="00613006" w:rsidRPr="008C7EB5">
        <w:rPr>
          <w:rFonts w:ascii="Times New Roman" w:hAnsi="Times New Roman" w:cs="Times New Roman"/>
          <w:color w:val="000000"/>
          <w:spacing w:val="1"/>
          <w:sz w:val="24"/>
          <w:szCs w:val="24"/>
        </w:rPr>
        <w:t>?</w:t>
      </w:r>
      <w:r w:rsidR="00121066" w:rsidRPr="008C7EB5">
        <w:rPr>
          <w:rFonts w:ascii="Times New Roman" w:hAnsi="Times New Roman" w:cs="Times New Roman"/>
          <w:color w:val="000000"/>
          <w:spacing w:val="1"/>
          <w:sz w:val="24"/>
          <w:szCs w:val="24"/>
        </w:rPr>
        <w:t xml:space="preserve"> </w:t>
      </w:r>
      <w:r w:rsidR="00F56BCB">
        <w:rPr>
          <w:rFonts w:ascii="Times New Roman" w:hAnsi="Times New Roman" w:cs="Times New Roman"/>
          <w:color w:val="000000"/>
          <w:spacing w:val="1"/>
          <w:sz w:val="24"/>
          <w:szCs w:val="24"/>
        </w:rPr>
        <w:t xml:space="preserve">Apakah argumen-argumen itu benar? </w:t>
      </w:r>
      <w:r w:rsidR="00121066" w:rsidRPr="008C7EB5">
        <w:rPr>
          <w:rFonts w:ascii="Times New Roman" w:hAnsi="Times New Roman" w:cs="Times New Roman"/>
          <w:color w:val="000000"/>
          <w:spacing w:val="1"/>
          <w:sz w:val="24"/>
          <w:szCs w:val="24"/>
        </w:rPr>
        <w:t xml:space="preserve">Pertanyaan </w:t>
      </w:r>
      <w:r w:rsidR="003A56AF" w:rsidRPr="008C7EB5">
        <w:rPr>
          <w:rFonts w:ascii="Times New Roman" w:hAnsi="Times New Roman" w:cs="Times New Roman"/>
          <w:color w:val="000000"/>
          <w:spacing w:val="1"/>
          <w:sz w:val="24"/>
          <w:szCs w:val="24"/>
        </w:rPr>
        <w:t xml:space="preserve">demikian </w:t>
      </w:r>
      <w:r w:rsidR="00684E81" w:rsidRPr="008C7EB5">
        <w:rPr>
          <w:rFonts w:ascii="Times New Roman" w:hAnsi="Times New Roman" w:cs="Times New Roman"/>
          <w:sz w:val="24"/>
          <w:szCs w:val="24"/>
        </w:rPr>
        <w:t>adalah persoalan yang dapat didekati dari sudut filsafat</w:t>
      </w:r>
      <w:r w:rsidR="00CA7552" w:rsidRPr="008C7EB5">
        <w:rPr>
          <w:rFonts w:ascii="Times New Roman" w:hAnsi="Times New Roman" w:cs="Times New Roman"/>
          <w:color w:val="000000"/>
          <w:spacing w:val="1"/>
          <w:sz w:val="24"/>
          <w:szCs w:val="24"/>
        </w:rPr>
        <w:t>.</w:t>
      </w:r>
      <w:r w:rsidR="00F56BCB">
        <w:rPr>
          <w:rStyle w:val="FootnoteReference"/>
          <w:rFonts w:ascii="Times New Roman" w:hAnsi="Times New Roman" w:cs="Times New Roman"/>
          <w:color w:val="000000"/>
          <w:spacing w:val="1"/>
          <w:sz w:val="24"/>
          <w:szCs w:val="24"/>
        </w:rPr>
        <w:footnoteReference w:id="9"/>
      </w:r>
      <w:r w:rsidR="00CA7552" w:rsidRPr="008C7EB5">
        <w:rPr>
          <w:rFonts w:ascii="Times New Roman" w:hAnsi="Times New Roman" w:cs="Times New Roman"/>
          <w:color w:val="000000"/>
          <w:spacing w:val="1"/>
          <w:sz w:val="24"/>
          <w:szCs w:val="24"/>
        </w:rPr>
        <w:t xml:space="preserve"> </w:t>
      </w:r>
      <w:r w:rsidR="00CA7552" w:rsidRPr="008C7EB5">
        <w:rPr>
          <w:rFonts w:ascii="Times New Roman" w:hAnsi="Times New Roman" w:cs="Times New Roman"/>
          <w:sz w:val="24"/>
          <w:szCs w:val="24"/>
        </w:rPr>
        <w:t>Filsafat dapat menyingkapkan dimensi-dimensi tertentu dalam diri manusia yang mengacu kepada adanya Tu</w:t>
      </w:r>
      <w:r w:rsidR="00E261B3" w:rsidRPr="008C7EB5">
        <w:rPr>
          <w:rFonts w:ascii="Times New Roman" w:hAnsi="Times New Roman" w:cs="Times New Roman"/>
          <w:sz w:val="24"/>
          <w:szCs w:val="24"/>
        </w:rPr>
        <w:t xml:space="preserve">han dan juga kepada kemungkinan adanya </w:t>
      </w:r>
      <w:r w:rsidR="00CA7552" w:rsidRPr="008C7EB5">
        <w:rPr>
          <w:rFonts w:ascii="Times New Roman" w:hAnsi="Times New Roman" w:cs="Times New Roman"/>
          <w:sz w:val="24"/>
          <w:szCs w:val="24"/>
        </w:rPr>
        <w:t>wahyu.</w:t>
      </w:r>
      <w:r w:rsidR="00CA7552" w:rsidRPr="008C7EB5">
        <w:rPr>
          <w:rStyle w:val="FootnoteReference"/>
          <w:rFonts w:ascii="Times New Roman" w:hAnsi="Times New Roman" w:cs="Times New Roman"/>
          <w:sz w:val="24"/>
          <w:szCs w:val="24"/>
        </w:rPr>
        <w:footnoteReference w:id="10"/>
      </w:r>
      <w:r w:rsidR="00CA7552" w:rsidRPr="008C7EB5">
        <w:rPr>
          <w:rFonts w:ascii="Times New Roman" w:hAnsi="Times New Roman" w:cs="Times New Roman"/>
          <w:sz w:val="24"/>
          <w:szCs w:val="24"/>
        </w:rPr>
        <w:t xml:space="preserve"> </w:t>
      </w:r>
      <w:r w:rsidR="004C6855" w:rsidRPr="008C7EB5">
        <w:rPr>
          <w:rFonts w:ascii="Times New Roman" w:hAnsi="Times New Roman" w:cs="Times New Roman"/>
          <w:sz w:val="24"/>
          <w:szCs w:val="24"/>
        </w:rPr>
        <w:t xml:space="preserve">Pada </w:t>
      </w:r>
      <w:r w:rsidR="004E6F8A" w:rsidRPr="008C7EB5">
        <w:rPr>
          <w:rFonts w:ascii="Times New Roman" w:hAnsi="Times New Roman" w:cs="Times New Roman"/>
          <w:sz w:val="24"/>
          <w:szCs w:val="24"/>
        </w:rPr>
        <w:t xml:space="preserve">abad </w:t>
      </w:r>
      <w:r w:rsidR="00EA43FC" w:rsidRPr="008C7EB5">
        <w:rPr>
          <w:rFonts w:ascii="Times New Roman" w:hAnsi="Times New Roman" w:cs="Times New Roman"/>
          <w:sz w:val="24"/>
          <w:szCs w:val="24"/>
        </w:rPr>
        <w:t xml:space="preserve">Gereja </w:t>
      </w:r>
      <w:r w:rsidR="004E6F8A" w:rsidRPr="008C7EB5">
        <w:rPr>
          <w:rFonts w:ascii="Times New Roman" w:hAnsi="Times New Roman" w:cs="Times New Roman"/>
          <w:sz w:val="24"/>
          <w:szCs w:val="24"/>
        </w:rPr>
        <w:t>mula-mula</w:t>
      </w:r>
      <w:r w:rsidR="00E261B3" w:rsidRPr="008C7EB5">
        <w:rPr>
          <w:rFonts w:ascii="Times New Roman" w:hAnsi="Times New Roman" w:cs="Times New Roman"/>
          <w:sz w:val="24"/>
          <w:szCs w:val="24"/>
        </w:rPr>
        <w:t>, mulailah fi</w:t>
      </w:r>
      <w:r w:rsidR="004C6855" w:rsidRPr="008C7EB5">
        <w:rPr>
          <w:rFonts w:ascii="Times New Roman" w:hAnsi="Times New Roman" w:cs="Times New Roman"/>
          <w:sz w:val="24"/>
          <w:szCs w:val="24"/>
        </w:rPr>
        <w:t>lsafat dipakai di dalam gereja, pelopornya adalah bapak Gereja Yustinus Martir (meninggal 165 M), Tertullianus (160-220 M) dan Agustinus (354-430 M) sebagai yang terkemuka pada era ini.</w:t>
      </w:r>
      <w:r w:rsidR="009D77B2" w:rsidRPr="008C7EB5">
        <w:rPr>
          <w:rStyle w:val="FootnoteReference"/>
          <w:rFonts w:ascii="Times New Roman" w:hAnsi="Times New Roman" w:cs="Times New Roman"/>
          <w:sz w:val="24"/>
          <w:szCs w:val="24"/>
        </w:rPr>
        <w:footnoteReference w:id="11"/>
      </w:r>
      <w:r w:rsidR="009D77B2" w:rsidRPr="008C7EB5">
        <w:rPr>
          <w:rFonts w:ascii="Times New Roman" w:hAnsi="Times New Roman" w:cs="Times New Roman"/>
          <w:sz w:val="24"/>
          <w:szCs w:val="24"/>
        </w:rPr>
        <w:t xml:space="preserve"> </w:t>
      </w:r>
      <w:r w:rsidR="002806E3">
        <w:rPr>
          <w:rFonts w:ascii="Times New Roman" w:hAnsi="Times New Roman" w:cs="Times New Roman"/>
          <w:color w:val="000000"/>
          <w:spacing w:val="1"/>
          <w:sz w:val="24"/>
          <w:szCs w:val="24"/>
        </w:rPr>
        <w:t>B</w:t>
      </w:r>
      <w:r w:rsidR="00613006" w:rsidRPr="008C7EB5">
        <w:rPr>
          <w:rFonts w:ascii="Times New Roman" w:hAnsi="Times New Roman" w:cs="Times New Roman"/>
          <w:color w:val="000000"/>
          <w:spacing w:val="1"/>
          <w:sz w:val="24"/>
          <w:szCs w:val="24"/>
        </w:rPr>
        <w:t>erkembangnya filsafat sangat</w:t>
      </w:r>
      <w:r w:rsidR="009D77B2" w:rsidRPr="008C7EB5">
        <w:rPr>
          <w:rFonts w:ascii="Times New Roman" w:hAnsi="Times New Roman" w:cs="Times New Roman"/>
          <w:color w:val="000000"/>
          <w:spacing w:val="1"/>
          <w:sz w:val="24"/>
          <w:szCs w:val="24"/>
        </w:rPr>
        <w:t xml:space="preserve">lah berpengaruh terhadap theologia. Di </w:t>
      </w:r>
      <w:r w:rsidR="00613006" w:rsidRPr="008C7EB5">
        <w:rPr>
          <w:rFonts w:ascii="Times New Roman" w:hAnsi="Times New Roman" w:cs="Times New Roman"/>
          <w:color w:val="000000"/>
          <w:spacing w:val="1"/>
          <w:sz w:val="24"/>
          <w:szCs w:val="24"/>
        </w:rPr>
        <w:t xml:space="preserve">abad pertengahan hampir tidak ada seorangpun pemikir penting yang tidak mempelajari </w:t>
      </w:r>
      <w:r w:rsidR="00613006" w:rsidRPr="008C7EB5">
        <w:rPr>
          <w:rFonts w:ascii="Times New Roman" w:hAnsi="Times New Roman" w:cs="Times New Roman"/>
          <w:color w:val="000000"/>
          <w:spacing w:val="1"/>
          <w:sz w:val="24"/>
          <w:szCs w:val="24"/>
        </w:rPr>
        <w:lastRenderedPageBreak/>
        <w:t>filsafat secara serius.</w:t>
      </w:r>
      <w:r w:rsidR="00613006" w:rsidRPr="008C7EB5">
        <w:rPr>
          <w:rStyle w:val="FootnoteReference"/>
          <w:rFonts w:ascii="Times New Roman" w:hAnsi="Times New Roman" w:cs="Times New Roman"/>
          <w:color w:val="000000"/>
          <w:spacing w:val="1"/>
          <w:sz w:val="24"/>
          <w:szCs w:val="24"/>
        </w:rPr>
        <w:footnoteReference w:id="12"/>
      </w:r>
      <w:r w:rsidR="00CA7552" w:rsidRPr="008C7EB5">
        <w:rPr>
          <w:rFonts w:ascii="Times New Roman" w:hAnsi="Times New Roman" w:cs="Times New Roman"/>
          <w:color w:val="000000"/>
          <w:spacing w:val="1"/>
          <w:sz w:val="24"/>
          <w:szCs w:val="24"/>
        </w:rPr>
        <w:t xml:space="preserve"> Dengan menggunakan metode filsafat, </w:t>
      </w:r>
      <w:r w:rsidR="00082A7F" w:rsidRPr="008C7EB5">
        <w:rPr>
          <w:rFonts w:ascii="Times New Roman" w:hAnsi="Times New Roman" w:cs="Times New Roman"/>
          <w:color w:val="000000"/>
          <w:spacing w:val="1"/>
          <w:sz w:val="24"/>
          <w:szCs w:val="24"/>
        </w:rPr>
        <w:t>seperti: interpretasi, induksi-deduksi, koherensi dan sebagainya.</w:t>
      </w:r>
      <w:r w:rsidR="00C3126A" w:rsidRPr="008C7EB5">
        <w:rPr>
          <w:rFonts w:ascii="Times New Roman" w:hAnsi="Times New Roman" w:cs="Times New Roman"/>
          <w:color w:val="000000"/>
          <w:spacing w:val="1"/>
          <w:sz w:val="24"/>
          <w:szCs w:val="24"/>
        </w:rPr>
        <w:t xml:space="preserve"> </w:t>
      </w:r>
      <w:r w:rsidR="00082A7F" w:rsidRPr="008C7EB5">
        <w:rPr>
          <w:rFonts w:ascii="Times New Roman" w:hAnsi="Times New Roman" w:cs="Times New Roman"/>
          <w:color w:val="000000"/>
          <w:spacing w:val="1"/>
          <w:sz w:val="24"/>
          <w:szCs w:val="24"/>
        </w:rPr>
        <w:t xml:space="preserve">Para </w:t>
      </w:r>
      <w:r w:rsidR="00CA7552" w:rsidRPr="008C7EB5">
        <w:rPr>
          <w:rFonts w:ascii="Times New Roman" w:hAnsi="Times New Roman" w:cs="Times New Roman"/>
          <w:color w:val="000000"/>
          <w:spacing w:val="1"/>
          <w:sz w:val="24"/>
          <w:szCs w:val="24"/>
        </w:rPr>
        <w:t xml:space="preserve">theolog </w:t>
      </w:r>
      <w:r w:rsidR="00C3126A" w:rsidRPr="008C7EB5">
        <w:rPr>
          <w:rFonts w:ascii="Times New Roman" w:hAnsi="Times New Roman" w:cs="Times New Roman"/>
          <w:color w:val="000000"/>
          <w:spacing w:val="1"/>
          <w:sz w:val="24"/>
          <w:szCs w:val="24"/>
        </w:rPr>
        <w:t xml:space="preserve">abad mula-mula mulai merumuskan </w:t>
      </w:r>
      <w:r w:rsidR="009D77B2" w:rsidRPr="008C7EB5">
        <w:rPr>
          <w:rFonts w:ascii="Times New Roman" w:hAnsi="Times New Roman" w:cs="Times New Roman"/>
          <w:color w:val="000000"/>
          <w:spacing w:val="1"/>
          <w:sz w:val="24"/>
          <w:szCs w:val="24"/>
        </w:rPr>
        <w:t xml:space="preserve">doktrin-doktrin </w:t>
      </w:r>
      <w:r w:rsidR="003A56AF" w:rsidRPr="008C7EB5">
        <w:rPr>
          <w:rFonts w:ascii="Times New Roman" w:hAnsi="Times New Roman" w:cs="Times New Roman"/>
          <w:color w:val="000000"/>
          <w:spacing w:val="1"/>
          <w:sz w:val="24"/>
          <w:szCs w:val="24"/>
        </w:rPr>
        <w:t xml:space="preserve">kitab Suci </w:t>
      </w:r>
      <w:r w:rsidR="00C3126A" w:rsidRPr="008C7EB5">
        <w:rPr>
          <w:rFonts w:ascii="Times New Roman" w:hAnsi="Times New Roman" w:cs="Times New Roman"/>
          <w:color w:val="000000"/>
          <w:spacing w:val="1"/>
          <w:sz w:val="24"/>
          <w:szCs w:val="24"/>
        </w:rPr>
        <w:t xml:space="preserve">dengan </w:t>
      </w:r>
      <w:r w:rsidR="003A56AF" w:rsidRPr="008C7EB5">
        <w:rPr>
          <w:rFonts w:ascii="Times New Roman" w:hAnsi="Times New Roman" w:cs="Times New Roman"/>
          <w:color w:val="000000"/>
          <w:spacing w:val="1"/>
          <w:sz w:val="24"/>
          <w:szCs w:val="24"/>
        </w:rPr>
        <w:t xml:space="preserve">cara </w:t>
      </w:r>
      <w:r w:rsidR="00C3126A" w:rsidRPr="008C7EB5">
        <w:rPr>
          <w:rFonts w:ascii="Times New Roman" w:hAnsi="Times New Roman" w:cs="Times New Roman"/>
          <w:color w:val="000000"/>
          <w:spacing w:val="1"/>
          <w:sz w:val="24"/>
          <w:szCs w:val="24"/>
        </w:rPr>
        <w:t xml:space="preserve">menafsirkan dan menganalisa dengan </w:t>
      </w:r>
      <w:r w:rsidR="00CA7552" w:rsidRPr="008C7EB5">
        <w:rPr>
          <w:rFonts w:ascii="Times New Roman" w:hAnsi="Times New Roman" w:cs="Times New Roman"/>
          <w:color w:val="000000"/>
          <w:spacing w:val="1"/>
          <w:sz w:val="24"/>
          <w:szCs w:val="24"/>
        </w:rPr>
        <w:t>sistem berpikir ya</w:t>
      </w:r>
      <w:r w:rsidR="00C3126A" w:rsidRPr="008C7EB5">
        <w:rPr>
          <w:rFonts w:ascii="Times New Roman" w:hAnsi="Times New Roman" w:cs="Times New Roman"/>
          <w:color w:val="000000"/>
          <w:spacing w:val="1"/>
          <w:sz w:val="24"/>
          <w:szCs w:val="24"/>
        </w:rPr>
        <w:t>ng sis</w:t>
      </w:r>
      <w:r w:rsidR="003A56AF" w:rsidRPr="008C7EB5">
        <w:rPr>
          <w:rFonts w:ascii="Times New Roman" w:hAnsi="Times New Roman" w:cs="Times New Roman"/>
          <w:color w:val="000000"/>
          <w:spacing w:val="1"/>
          <w:sz w:val="24"/>
          <w:szCs w:val="24"/>
        </w:rPr>
        <w:t xml:space="preserve">tematis, </w:t>
      </w:r>
      <w:r w:rsidR="00C3126A" w:rsidRPr="008C7EB5">
        <w:rPr>
          <w:rFonts w:ascii="Times New Roman" w:hAnsi="Times New Roman" w:cs="Times New Roman"/>
          <w:color w:val="000000"/>
          <w:spacing w:val="1"/>
          <w:sz w:val="24"/>
          <w:szCs w:val="24"/>
        </w:rPr>
        <w:t>maka</w:t>
      </w:r>
      <w:r w:rsidR="00CA7552" w:rsidRPr="008C7EB5">
        <w:rPr>
          <w:rFonts w:ascii="Times New Roman" w:hAnsi="Times New Roman" w:cs="Times New Roman"/>
          <w:color w:val="000000"/>
          <w:spacing w:val="1"/>
          <w:sz w:val="24"/>
          <w:szCs w:val="24"/>
        </w:rPr>
        <w:t xml:space="preserve"> menghasil</w:t>
      </w:r>
      <w:r w:rsidR="003A56AF" w:rsidRPr="008C7EB5">
        <w:rPr>
          <w:rFonts w:ascii="Times New Roman" w:hAnsi="Times New Roman" w:cs="Times New Roman"/>
          <w:color w:val="000000"/>
          <w:spacing w:val="1"/>
          <w:sz w:val="24"/>
          <w:szCs w:val="24"/>
        </w:rPr>
        <w:t>kan</w:t>
      </w:r>
      <w:r w:rsidR="000E3C24" w:rsidRPr="008C7EB5">
        <w:rPr>
          <w:rFonts w:ascii="Times New Roman" w:hAnsi="Times New Roman" w:cs="Times New Roman"/>
          <w:color w:val="000000"/>
          <w:spacing w:val="1"/>
          <w:sz w:val="24"/>
          <w:szCs w:val="24"/>
        </w:rPr>
        <w:t xml:space="preserve"> rumusan-rumusan seperti: Inkarnasi, Predestinasi, wahyu dan sebagainya.</w:t>
      </w:r>
      <w:r w:rsidR="00F56BCB" w:rsidRPr="008C7EB5">
        <w:rPr>
          <w:rStyle w:val="FootnoteReference"/>
          <w:rFonts w:ascii="Times New Roman" w:hAnsi="Times New Roman" w:cs="Times New Roman"/>
          <w:color w:val="000000"/>
          <w:spacing w:val="1"/>
          <w:sz w:val="24"/>
          <w:szCs w:val="24"/>
        </w:rPr>
        <w:footnoteReference w:id="13"/>
      </w:r>
    </w:p>
    <w:p w:rsidR="00E470F2" w:rsidRDefault="003258B2" w:rsidP="00E470F2">
      <w:pPr>
        <w:spacing w:after="0" w:line="480" w:lineRule="auto"/>
        <w:ind w:firstLine="567"/>
        <w:jc w:val="both"/>
        <w:rPr>
          <w:rFonts w:ascii="Times New Roman" w:hAnsi="Times New Roman" w:cs="Times New Roman"/>
          <w:color w:val="000000"/>
          <w:spacing w:val="1"/>
          <w:sz w:val="24"/>
          <w:szCs w:val="24"/>
        </w:rPr>
      </w:pPr>
      <w:r w:rsidRPr="008C7EB5">
        <w:rPr>
          <w:rFonts w:ascii="Times New Roman" w:hAnsi="Times New Roman" w:cs="Times New Roman"/>
          <w:color w:val="000000"/>
          <w:spacing w:val="1"/>
          <w:sz w:val="24"/>
          <w:szCs w:val="24"/>
        </w:rPr>
        <w:t>Namun oleh karena sistem</w:t>
      </w:r>
      <w:r w:rsidR="008D1A76" w:rsidRPr="008C7EB5">
        <w:rPr>
          <w:rFonts w:ascii="Times New Roman" w:hAnsi="Times New Roman" w:cs="Times New Roman"/>
          <w:color w:val="000000"/>
          <w:spacing w:val="1"/>
          <w:sz w:val="24"/>
          <w:szCs w:val="24"/>
        </w:rPr>
        <w:t xml:space="preserve"> filsafat </w:t>
      </w:r>
      <w:r w:rsidRPr="008C7EB5">
        <w:rPr>
          <w:rFonts w:ascii="Times New Roman" w:hAnsi="Times New Roman" w:cs="Times New Roman"/>
          <w:color w:val="000000"/>
          <w:spacing w:val="1"/>
          <w:sz w:val="24"/>
          <w:szCs w:val="24"/>
        </w:rPr>
        <w:t>lebih menekank</w:t>
      </w:r>
      <w:r w:rsidR="00C3126A" w:rsidRPr="008C7EB5">
        <w:rPr>
          <w:rFonts w:ascii="Times New Roman" w:hAnsi="Times New Roman" w:cs="Times New Roman"/>
          <w:color w:val="000000"/>
          <w:spacing w:val="1"/>
          <w:sz w:val="24"/>
          <w:szCs w:val="24"/>
        </w:rPr>
        <w:t xml:space="preserve">an </w:t>
      </w:r>
      <w:r w:rsidRPr="008C7EB5">
        <w:rPr>
          <w:rFonts w:ascii="Times New Roman" w:hAnsi="Times New Roman" w:cs="Times New Roman"/>
          <w:color w:val="000000"/>
          <w:spacing w:val="1"/>
          <w:sz w:val="24"/>
          <w:szCs w:val="24"/>
        </w:rPr>
        <w:t xml:space="preserve">hal-hal yang </w:t>
      </w:r>
      <w:r w:rsidR="00584713" w:rsidRPr="008C7EB5">
        <w:rPr>
          <w:rFonts w:ascii="Times New Roman" w:hAnsi="Times New Roman" w:cs="Times New Roman"/>
          <w:i/>
          <w:color w:val="000000"/>
          <w:spacing w:val="1"/>
          <w:sz w:val="24"/>
          <w:szCs w:val="24"/>
        </w:rPr>
        <w:t xml:space="preserve">logic, </w:t>
      </w:r>
      <w:r w:rsidR="009D77B2" w:rsidRPr="008C7EB5">
        <w:rPr>
          <w:rFonts w:ascii="Times New Roman" w:hAnsi="Times New Roman" w:cs="Times New Roman"/>
          <w:color w:val="000000"/>
          <w:spacing w:val="1"/>
          <w:sz w:val="24"/>
          <w:szCs w:val="24"/>
        </w:rPr>
        <w:t>maka</w:t>
      </w:r>
      <w:r w:rsidR="00584713" w:rsidRPr="008C7EB5">
        <w:rPr>
          <w:rFonts w:ascii="Times New Roman" w:hAnsi="Times New Roman" w:cs="Times New Roman"/>
          <w:color w:val="000000"/>
          <w:spacing w:val="1"/>
          <w:sz w:val="24"/>
          <w:szCs w:val="24"/>
        </w:rPr>
        <w:t xml:space="preserve"> </w:t>
      </w:r>
      <w:r w:rsidR="008D1A76" w:rsidRPr="008C7EB5">
        <w:rPr>
          <w:rFonts w:ascii="Times New Roman" w:hAnsi="Times New Roman" w:cs="Times New Roman"/>
          <w:color w:val="000000"/>
          <w:spacing w:val="1"/>
          <w:sz w:val="24"/>
          <w:szCs w:val="24"/>
        </w:rPr>
        <w:t xml:space="preserve">filsafat </w:t>
      </w:r>
      <w:r w:rsidR="0076586F" w:rsidRPr="008C7EB5">
        <w:rPr>
          <w:rFonts w:ascii="Times New Roman" w:hAnsi="Times New Roman" w:cs="Times New Roman"/>
          <w:color w:val="000000"/>
          <w:spacing w:val="1"/>
          <w:sz w:val="24"/>
          <w:szCs w:val="24"/>
        </w:rPr>
        <w:t xml:space="preserve">lebih </w:t>
      </w:r>
      <w:r w:rsidR="00C3126A" w:rsidRPr="008C7EB5">
        <w:rPr>
          <w:rFonts w:ascii="Times New Roman" w:hAnsi="Times New Roman" w:cs="Times New Roman"/>
          <w:color w:val="000000"/>
          <w:spacing w:val="1"/>
          <w:sz w:val="24"/>
          <w:szCs w:val="24"/>
        </w:rPr>
        <w:t xml:space="preserve">berorientasi </w:t>
      </w:r>
      <w:r w:rsidR="0076586F" w:rsidRPr="008C7EB5">
        <w:rPr>
          <w:rFonts w:ascii="Times New Roman" w:hAnsi="Times New Roman" w:cs="Times New Roman"/>
          <w:color w:val="000000"/>
          <w:spacing w:val="1"/>
          <w:sz w:val="24"/>
          <w:szCs w:val="24"/>
        </w:rPr>
        <w:t>ke</w:t>
      </w:r>
      <w:r w:rsidR="009D77B2" w:rsidRPr="008C7EB5">
        <w:rPr>
          <w:rFonts w:ascii="Times New Roman" w:hAnsi="Times New Roman" w:cs="Times New Roman"/>
          <w:color w:val="000000"/>
          <w:spacing w:val="1"/>
          <w:sz w:val="24"/>
          <w:szCs w:val="24"/>
        </w:rPr>
        <w:t>pada pemuasan intelektual, yakni</w:t>
      </w:r>
      <w:r w:rsidR="007A2BC1" w:rsidRPr="008C7EB5">
        <w:rPr>
          <w:rFonts w:ascii="Times New Roman" w:hAnsi="Times New Roman" w:cs="Times New Roman"/>
          <w:color w:val="000000"/>
          <w:spacing w:val="1"/>
          <w:sz w:val="24"/>
          <w:szCs w:val="24"/>
        </w:rPr>
        <w:t>:</w:t>
      </w:r>
      <w:r w:rsidR="008D1A76" w:rsidRPr="008C7EB5">
        <w:rPr>
          <w:rFonts w:ascii="Times New Roman" w:hAnsi="Times New Roman" w:cs="Times New Roman"/>
          <w:color w:val="000000"/>
          <w:spacing w:val="1"/>
          <w:sz w:val="24"/>
          <w:szCs w:val="24"/>
        </w:rPr>
        <w:t xml:space="preserve"> </w:t>
      </w:r>
      <w:r w:rsidR="00584713" w:rsidRPr="008C7EB5">
        <w:rPr>
          <w:rFonts w:ascii="Times New Roman" w:hAnsi="Times New Roman" w:cs="Times New Roman"/>
          <w:color w:val="000000"/>
          <w:spacing w:val="1"/>
          <w:sz w:val="24"/>
          <w:szCs w:val="24"/>
        </w:rPr>
        <w:t>menerima yang</w:t>
      </w:r>
      <w:r w:rsidR="008D1A76" w:rsidRPr="008C7EB5">
        <w:rPr>
          <w:rFonts w:ascii="Times New Roman" w:hAnsi="Times New Roman" w:cs="Times New Roman"/>
          <w:color w:val="000000"/>
          <w:spacing w:val="1"/>
          <w:sz w:val="24"/>
          <w:szCs w:val="24"/>
        </w:rPr>
        <w:t xml:space="preserve"> rasional dan menolak yang irasional.</w:t>
      </w:r>
      <w:r w:rsidR="004F30B2" w:rsidRPr="008C7EB5">
        <w:rPr>
          <w:rFonts w:ascii="Times New Roman" w:hAnsi="Times New Roman" w:cs="Times New Roman"/>
          <w:color w:val="000000"/>
          <w:spacing w:val="1"/>
          <w:sz w:val="24"/>
          <w:szCs w:val="24"/>
        </w:rPr>
        <w:t xml:space="preserve"> </w:t>
      </w:r>
      <w:r w:rsidR="002806E3">
        <w:rPr>
          <w:rFonts w:ascii="Times New Roman" w:hAnsi="Times New Roman" w:cs="Times New Roman"/>
          <w:color w:val="000000"/>
          <w:spacing w:val="1"/>
          <w:sz w:val="24"/>
          <w:szCs w:val="24"/>
        </w:rPr>
        <w:t>Tidak</w:t>
      </w:r>
      <w:r w:rsidR="00121066" w:rsidRPr="008C7EB5">
        <w:rPr>
          <w:rFonts w:ascii="Times New Roman" w:hAnsi="Times New Roman" w:cs="Times New Roman"/>
          <w:color w:val="000000"/>
          <w:spacing w:val="1"/>
          <w:sz w:val="24"/>
          <w:szCs w:val="24"/>
        </w:rPr>
        <w:t xml:space="preserve"> ketinggalan juga</w:t>
      </w:r>
      <w:r w:rsidR="0076586F" w:rsidRPr="008C7EB5">
        <w:rPr>
          <w:rFonts w:ascii="Times New Roman" w:hAnsi="Times New Roman" w:cs="Times New Roman"/>
          <w:color w:val="000000"/>
          <w:spacing w:val="1"/>
          <w:sz w:val="24"/>
          <w:szCs w:val="24"/>
        </w:rPr>
        <w:t xml:space="preserve"> sikap</w:t>
      </w:r>
      <w:r w:rsidR="00121066" w:rsidRPr="008C7EB5">
        <w:rPr>
          <w:rFonts w:ascii="Times New Roman" w:hAnsi="Times New Roman" w:cs="Times New Roman"/>
          <w:color w:val="000000"/>
          <w:spacing w:val="1"/>
          <w:sz w:val="24"/>
          <w:szCs w:val="24"/>
        </w:rPr>
        <w:t xml:space="preserve"> para filsuf </w:t>
      </w:r>
      <w:r w:rsidR="0076586F" w:rsidRPr="008C7EB5">
        <w:rPr>
          <w:rFonts w:ascii="Times New Roman" w:hAnsi="Times New Roman" w:cs="Times New Roman"/>
          <w:color w:val="000000"/>
          <w:spacing w:val="1"/>
          <w:sz w:val="24"/>
          <w:szCs w:val="24"/>
        </w:rPr>
        <w:t xml:space="preserve">yang mengagung-agungkan sampai pada pendewaan filsafat yang akhirnya mengubah paradigma bertheologia </w:t>
      </w:r>
      <w:r w:rsidR="00F56BCB" w:rsidRPr="008C7EB5">
        <w:rPr>
          <w:rFonts w:ascii="Times New Roman" w:hAnsi="Times New Roman" w:cs="Times New Roman"/>
          <w:color w:val="000000"/>
          <w:spacing w:val="1"/>
          <w:sz w:val="24"/>
          <w:szCs w:val="24"/>
        </w:rPr>
        <w:t xml:space="preserve">Gereja </w:t>
      </w:r>
      <w:r w:rsidR="0076586F" w:rsidRPr="008C7EB5">
        <w:rPr>
          <w:rFonts w:ascii="Times New Roman" w:hAnsi="Times New Roman" w:cs="Times New Roman"/>
          <w:color w:val="000000"/>
          <w:spacing w:val="1"/>
          <w:sz w:val="24"/>
          <w:szCs w:val="24"/>
        </w:rPr>
        <w:t>pada abad pertengahan dengan theologia skolastik dan pada era modern dengan theologia liberal.</w:t>
      </w:r>
      <w:r w:rsidR="00F56BCB">
        <w:rPr>
          <w:rFonts w:ascii="Times New Roman" w:hAnsi="Times New Roman" w:cs="Times New Roman"/>
          <w:color w:val="000000"/>
          <w:spacing w:val="1"/>
          <w:sz w:val="24"/>
          <w:szCs w:val="24"/>
        </w:rPr>
        <w:t xml:space="preserve"> Pada</w:t>
      </w:r>
      <w:r w:rsidR="003F4EC3">
        <w:rPr>
          <w:rFonts w:ascii="Times New Roman" w:hAnsi="Times New Roman" w:cs="Times New Roman"/>
          <w:color w:val="000000"/>
          <w:spacing w:val="1"/>
          <w:sz w:val="24"/>
          <w:szCs w:val="24"/>
        </w:rPr>
        <w:t xml:space="preserve"> masa pemakaian</w:t>
      </w:r>
      <w:r w:rsidR="00F56BCB">
        <w:rPr>
          <w:rFonts w:ascii="Times New Roman" w:hAnsi="Times New Roman" w:cs="Times New Roman"/>
          <w:color w:val="000000"/>
          <w:spacing w:val="1"/>
          <w:sz w:val="24"/>
          <w:szCs w:val="24"/>
        </w:rPr>
        <w:t xml:space="preserve"> </w:t>
      </w:r>
      <w:r w:rsidR="003F4EC3">
        <w:rPr>
          <w:rFonts w:ascii="Times New Roman" w:hAnsi="Times New Roman" w:cs="Times New Roman"/>
          <w:color w:val="000000"/>
          <w:spacing w:val="1"/>
          <w:sz w:val="24"/>
          <w:szCs w:val="24"/>
        </w:rPr>
        <w:t xml:space="preserve">filsafat </w:t>
      </w:r>
      <w:r w:rsidR="008C284E" w:rsidRPr="008C7EB5">
        <w:rPr>
          <w:rFonts w:ascii="Times New Roman" w:hAnsi="Times New Roman" w:cs="Times New Roman"/>
          <w:color w:val="000000"/>
          <w:spacing w:val="1"/>
          <w:sz w:val="24"/>
          <w:szCs w:val="24"/>
        </w:rPr>
        <w:t>dalam theologia Kristen, para filsuf tidak jujur mempropagandakan sisi fil</w:t>
      </w:r>
      <w:r w:rsidR="0047311A" w:rsidRPr="008C7EB5">
        <w:rPr>
          <w:rFonts w:ascii="Times New Roman" w:hAnsi="Times New Roman" w:cs="Times New Roman"/>
          <w:color w:val="000000"/>
          <w:spacing w:val="1"/>
          <w:sz w:val="24"/>
          <w:szCs w:val="24"/>
        </w:rPr>
        <w:t xml:space="preserve">safat dan theologia. Mereka hanya mengklaim bahwa filsafat adalah </w:t>
      </w:r>
      <w:r w:rsidR="0047311A" w:rsidRPr="008C7EB5">
        <w:rPr>
          <w:rFonts w:ascii="Times New Roman" w:hAnsi="Times New Roman" w:cs="Times New Roman"/>
          <w:i/>
          <w:color w:val="000000"/>
          <w:spacing w:val="1"/>
          <w:sz w:val="24"/>
          <w:szCs w:val="24"/>
        </w:rPr>
        <w:t xml:space="preserve">regina scientiarum </w:t>
      </w:r>
      <w:r w:rsidR="0047311A" w:rsidRPr="008C7EB5">
        <w:rPr>
          <w:rFonts w:ascii="Times New Roman" w:hAnsi="Times New Roman" w:cs="Times New Roman"/>
          <w:color w:val="000000"/>
          <w:spacing w:val="1"/>
          <w:sz w:val="24"/>
          <w:szCs w:val="24"/>
        </w:rPr>
        <w:t xml:space="preserve">atau </w:t>
      </w:r>
      <w:r w:rsidR="0047311A" w:rsidRPr="008C7EB5">
        <w:rPr>
          <w:rFonts w:ascii="Times New Roman" w:hAnsi="Times New Roman" w:cs="Times New Roman"/>
          <w:i/>
          <w:color w:val="000000"/>
          <w:spacing w:val="1"/>
          <w:sz w:val="24"/>
          <w:szCs w:val="24"/>
        </w:rPr>
        <w:t xml:space="preserve">mother of sciences </w:t>
      </w:r>
      <w:r w:rsidR="0047311A" w:rsidRPr="008C7EB5">
        <w:rPr>
          <w:rFonts w:ascii="Times New Roman" w:hAnsi="Times New Roman" w:cs="Times New Roman"/>
          <w:color w:val="000000"/>
          <w:spacing w:val="1"/>
          <w:sz w:val="24"/>
          <w:szCs w:val="24"/>
        </w:rPr>
        <w:t xml:space="preserve">(induk dari ilmu pengetahuan) tanpa melihat pada hakikat klaim filsafat sebagai </w:t>
      </w:r>
      <w:r w:rsidR="0047311A" w:rsidRPr="008C7EB5">
        <w:rPr>
          <w:rFonts w:ascii="Times New Roman" w:hAnsi="Times New Roman" w:cs="Times New Roman"/>
          <w:i/>
          <w:color w:val="000000"/>
          <w:spacing w:val="1"/>
          <w:sz w:val="24"/>
          <w:szCs w:val="24"/>
        </w:rPr>
        <w:t xml:space="preserve">ancilla theologiae. </w:t>
      </w:r>
      <w:r w:rsidR="0062481C" w:rsidRPr="008C7EB5">
        <w:rPr>
          <w:rFonts w:ascii="Times New Roman" w:hAnsi="Times New Roman" w:cs="Times New Roman"/>
          <w:color w:val="000000"/>
          <w:spacing w:val="1"/>
          <w:sz w:val="24"/>
          <w:szCs w:val="24"/>
        </w:rPr>
        <w:t>Justru pemikiran filosofis lebih banyak digunakan u</w:t>
      </w:r>
      <w:r w:rsidR="006C2096" w:rsidRPr="008C7EB5">
        <w:rPr>
          <w:rFonts w:ascii="Times New Roman" w:hAnsi="Times New Roman" w:cs="Times New Roman"/>
          <w:color w:val="000000"/>
          <w:spacing w:val="1"/>
          <w:sz w:val="24"/>
          <w:szCs w:val="24"/>
        </w:rPr>
        <w:t xml:space="preserve">ntuk merusak theologia Kristen dan </w:t>
      </w:r>
      <w:r w:rsidR="0062481C" w:rsidRPr="008C7EB5">
        <w:rPr>
          <w:rFonts w:ascii="Times New Roman" w:hAnsi="Times New Roman" w:cs="Times New Roman"/>
          <w:color w:val="000000"/>
          <w:spacing w:val="1"/>
          <w:sz w:val="24"/>
          <w:szCs w:val="24"/>
        </w:rPr>
        <w:t>memperalat filsafat untuk menyerang theologia Kristen.</w:t>
      </w:r>
      <w:r w:rsidR="0062481C" w:rsidRPr="008C7EB5">
        <w:rPr>
          <w:rStyle w:val="FootnoteReference"/>
          <w:rFonts w:ascii="Times New Roman" w:hAnsi="Times New Roman" w:cs="Times New Roman"/>
          <w:color w:val="000000"/>
          <w:spacing w:val="1"/>
          <w:sz w:val="24"/>
          <w:szCs w:val="24"/>
        </w:rPr>
        <w:t xml:space="preserve"> </w:t>
      </w:r>
      <w:r w:rsidR="0062481C" w:rsidRPr="008C7EB5">
        <w:rPr>
          <w:rStyle w:val="FootnoteReference"/>
          <w:rFonts w:ascii="Times New Roman" w:hAnsi="Times New Roman" w:cs="Times New Roman"/>
          <w:color w:val="000000"/>
          <w:spacing w:val="1"/>
          <w:sz w:val="24"/>
          <w:szCs w:val="24"/>
        </w:rPr>
        <w:footnoteReference w:id="14"/>
      </w:r>
    </w:p>
    <w:p w:rsidR="00E470F2" w:rsidRDefault="009A15F4" w:rsidP="00E470F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Hubungan  fil</w:t>
      </w:r>
      <w:r w:rsidR="00C3126A" w:rsidRPr="008C7EB5">
        <w:rPr>
          <w:rFonts w:ascii="Times New Roman" w:hAnsi="Times New Roman" w:cs="Times New Roman"/>
          <w:sz w:val="24"/>
          <w:szCs w:val="24"/>
        </w:rPr>
        <w:t>safat dan iman Kristen pun menjadi</w:t>
      </w:r>
      <w:r w:rsidRPr="008C7EB5">
        <w:rPr>
          <w:rFonts w:ascii="Times New Roman" w:hAnsi="Times New Roman" w:cs="Times New Roman"/>
          <w:sz w:val="24"/>
          <w:szCs w:val="24"/>
        </w:rPr>
        <w:t xml:space="preserve"> salah satu catatan bidang sejarah yang paling kontroversial dan paradoks.</w:t>
      </w:r>
      <w:r w:rsidRPr="008C7EB5">
        <w:rPr>
          <w:rStyle w:val="FootnoteReference"/>
          <w:rFonts w:ascii="Times New Roman" w:hAnsi="Times New Roman" w:cs="Times New Roman"/>
          <w:sz w:val="24"/>
          <w:szCs w:val="24"/>
        </w:rPr>
        <w:footnoteReference w:id="15"/>
      </w:r>
      <w:r w:rsidR="00BE0411" w:rsidRPr="008C7EB5">
        <w:rPr>
          <w:rFonts w:ascii="Times New Roman" w:hAnsi="Times New Roman" w:cs="Times New Roman"/>
          <w:sz w:val="24"/>
          <w:szCs w:val="24"/>
        </w:rPr>
        <w:t xml:space="preserve"> Sepanjang sejarah terdapat hubungan “benci tapi rindu” antara filsafat dengan t</w:t>
      </w:r>
      <w:r w:rsidR="000923CC">
        <w:rPr>
          <w:rFonts w:ascii="Times New Roman" w:hAnsi="Times New Roman" w:cs="Times New Roman"/>
          <w:sz w:val="24"/>
          <w:szCs w:val="24"/>
        </w:rPr>
        <w:t>h</w:t>
      </w:r>
      <w:r w:rsidR="00BE0411" w:rsidRPr="008C7EB5">
        <w:rPr>
          <w:rFonts w:ascii="Times New Roman" w:hAnsi="Times New Roman" w:cs="Times New Roman"/>
          <w:sz w:val="24"/>
          <w:szCs w:val="24"/>
        </w:rPr>
        <w:t>eologi</w:t>
      </w:r>
      <w:r w:rsidR="000923CC">
        <w:rPr>
          <w:rFonts w:ascii="Times New Roman" w:hAnsi="Times New Roman" w:cs="Times New Roman"/>
          <w:sz w:val="24"/>
          <w:szCs w:val="24"/>
        </w:rPr>
        <w:t>a</w:t>
      </w:r>
      <w:r w:rsidR="00BE0411" w:rsidRPr="008C7EB5">
        <w:rPr>
          <w:rFonts w:ascii="Times New Roman" w:hAnsi="Times New Roman" w:cs="Times New Roman"/>
          <w:sz w:val="24"/>
          <w:szCs w:val="24"/>
        </w:rPr>
        <w:t xml:space="preserve"> Kristen.</w:t>
      </w:r>
      <w:r w:rsidR="00BE0411" w:rsidRPr="008C7EB5">
        <w:rPr>
          <w:rStyle w:val="FootnoteReference"/>
          <w:rFonts w:ascii="Times New Roman" w:hAnsi="Times New Roman" w:cs="Times New Roman"/>
          <w:sz w:val="24"/>
          <w:szCs w:val="24"/>
        </w:rPr>
        <w:footnoteReference w:id="16"/>
      </w:r>
      <w:r w:rsidR="00BE0411" w:rsidRPr="008C7EB5">
        <w:rPr>
          <w:rFonts w:ascii="Times New Roman" w:hAnsi="Times New Roman" w:cs="Times New Roman"/>
          <w:sz w:val="24"/>
          <w:szCs w:val="24"/>
        </w:rPr>
        <w:t xml:space="preserve"> </w:t>
      </w:r>
      <w:r w:rsidR="000B4045" w:rsidRPr="008C7EB5">
        <w:rPr>
          <w:rFonts w:ascii="Times New Roman" w:hAnsi="Times New Roman" w:cs="Times New Roman"/>
          <w:sz w:val="24"/>
          <w:szCs w:val="24"/>
        </w:rPr>
        <w:t xml:space="preserve">Dipandang dari sudut manapun </w:t>
      </w:r>
      <w:r w:rsidR="000B4045" w:rsidRPr="008C7EB5">
        <w:rPr>
          <w:rFonts w:ascii="Times New Roman" w:hAnsi="Times New Roman" w:cs="Times New Roman"/>
          <w:sz w:val="24"/>
          <w:szCs w:val="24"/>
        </w:rPr>
        <w:lastRenderedPageBreak/>
        <w:t>hubungan antara filsafat dan iman Kristen tidak dapat digambarkan sebagai suatu perkawinan yang ideal.</w:t>
      </w:r>
      <w:r w:rsidR="000B4045" w:rsidRPr="008C7EB5">
        <w:rPr>
          <w:rStyle w:val="FootnoteReference"/>
          <w:rFonts w:ascii="Times New Roman" w:hAnsi="Times New Roman" w:cs="Times New Roman"/>
          <w:sz w:val="24"/>
          <w:szCs w:val="24"/>
        </w:rPr>
        <w:footnoteReference w:id="17"/>
      </w:r>
      <w:r w:rsidR="000B4045" w:rsidRPr="008C7EB5">
        <w:rPr>
          <w:rFonts w:ascii="Times New Roman" w:hAnsi="Times New Roman" w:cs="Times New Roman"/>
          <w:sz w:val="24"/>
          <w:szCs w:val="24"/>
        </w:rPr>
        <w:t xml:space="preserve"> Namun, kedua </w:t>
      </w:r>
      <w:r w:rsidRPr="008C7EB5">
        <w:rPr>
          <w:rFonts w:ascii="Times New Roman" w:hAnsi="Times New Roman" w:cs="Times New Roman"/>
          <w:sz w:val="24"/>
          <w:szCs w:val="24"/>
        </w:rPr>
        <w:t>kubu ini terus berjalan memerankan tugasnya masing-masing untuk menemukan titik kebenaran di dalamnya. Sekalipun filsafat akan berujung kepada kebuntuan untuk memecahkan hal-hal y</w:t>
      </w:r>
      <w:r w:rsidR="00E470F2">
        <w:rPr>
          <w:rFonts w:ascii="Times New Roman" w:hAnsi="Times New Roman" w:cs="Times New Roman"/>
          <w:sz w:val="24"/>
          <w:szCs w:val="24"/>
        </w:rPr>
        <w:t>ang irasional di dalam Alkitab.</w:t>
      </w:r>
    </w:p>
    <w:p w:rsidR="00E470F2" w:rsidRDefault="00A40E65" w:rsidP="00E470F2">
      <w:pPr>
        <w:spacing w:after="0" w:line="480" w:lineRule="auto"/>
        <w:ind w:firstLine="567"/>
        <w:jc w:val="both"/>
        <w:rPr>
          <w:rFonts w:ascii="Times New Roman" w:hAnsi="Times New Roman" w:cs="Times New Roman"/>
          <w:color w:val="000000"/>
          <w:spacing w:val="1"/>
          <w:sz w:val="24"/>
          <w:szCs w:val="24"/>
        </w:rPr>
      </w:pPr>
      <w:r w:rsidRPr="008C7EB5">
        <w:rPr>
          <w:rFonts w:ascii="Times New Roman" w:hAnsi="Times New Roman" w:cs="Times New Roman"/>
          <w:sz w:val="24"/>
          <w:szCs w:val="24"/>
        </w:rPr>
        <w:t>Serangan secara sistematis terhadap theologia mulai bangkit bersamaan dengan bangkitnya filsafat modern. Salah satu filsuf yang dengan intensi</w:t>
      </w:r>
      <w:r w:rsidR="00C37949" w:rsidRPr="008C7EB5">
        <w:rPr>
          <w:rFonts w:ascii="Times New Roman" w:hAnsi="Times New Roman" w:cs="Times New Roman"/>
          <w:sz w:val="24"/>
          <w:szCs w:val="24"/>
        </w:rPr>
        <w:t>onal dan sistematis menyerang se</w:t>
      </w:r>
      <w:r w:rsidRPr="008C7EB5">
        <w:rPr>
          <w:rFonts w:ascii="Times New Roman" w:hAnsi="Times New Roman" w:cs="Times New Roman"/>
          <w:sz w:val="24"/>
          <w:szCs w:val="24"/>
        </w:rPr>
        <w:t xml:space="preserve">cara langsung theologia </w:t>
      </w:r>
      <w:r w:rsidR="00A002C9" w:rsidRPr="008C7EB5">
        <w:rPr>
          <w:rFonts w:ascii="Times New Roman" w:hAnsi="Times New Roman" w:cs="Times New Roman"/>
          <w:sz w:val="24"/>
          <w:szCs w:val="24"/>
        </w:rPr>
        <w:t xml:space="preserve">Kristen </w:t>
      </w:r>
      <w:r w:rsidRPr="008C7EB5">
        <w:rPr>
          <w:rFonts w:ascii="Times New Roman" w:hAnsi="Times New Roman" w:cs="Times New Roman"/>
          <w:sz w:val="24"/>
          <w:szCs w:val="24"/>
        </w:rPr>
        <w:t>adalah Baruch Spinoza (1632-1677), seorang filsuf rasionalisme berdarah Yahudi.</w:t>
      </w:r>
      <w:r w:rsidRPr="008C7EB5">
        <w:rPr>
          <w:rStyle w:val="FootnoteReference"/>
          <w:rFonts w:ascii="Times New Roman" w:hAnsi="Times New Roman" w:cs="Times New Roman"/>
          <w:sz w:val="24"/>
          <w:szCs w:val="24"/>
        </w:rPr>
        <w:footnoteReference w:id="18"/>
      </w:r>
      <w:r w:rsidRPr="008C7EB5">
        <w:rPr>
          <w:rFonts w:ascii="Times New Roman" w:hAnsi="Times New Roman" w:cs="Times New Roman"/>
          <w:sz w:val="24"/>
          <w:szCs w:val="24"/>
        </w:rPr>
        <w:t xml:space="preserve"> Beliau dianggap sebagai atheis karena dikenal sebagai pelopor para pengkritik sumber theologia kristen, yakni Alkitab.</w:t>
      </w:r>
      <w:r w:rsidRPr="008C7EB5">
        <w:rPr>
          <w:rStyle w:val="FootnoteReference"/>
          <w:rFonts w:ascii="Times New Roman" w:hAnsi="Times New Roman" w:cs="Times New Roman"/>
          <w:sz w:val="24"/>
          <w:szCs w:val="24"/>
        </w:rPr>
        <w:footnoteReference w:id="19"/>
      </w:r>
      <w:r w:rsidRPr="008C7EB5">
        <w:rPr>
          <w:rFonts w:ascii="Times New Roman" w:hAnsi="Times New Roman" w:cs="Times New Roman"/>
          <w:sz w:val="24"/>
          <w:szCs w:val="24"/>
        </w:rPr>
        <w:t xml:space="preserve"> Beliau berpendapat dalam Alkitab ada Firman Allah, tidak semua teks Alkitab adalah Firman Allah, karena baginya Alkitab penuh dengan kontradiksi.</w:t>
      </w:r>
      <w:r w:rsidRPr="008C7EB5">
        <w:rPr>
          <w:rStyle w:val="FootnoteReference"/>
          <w:rFonts w:ascii="Times New Roman" w:hAnsi="Times New Roman" w:cs="Times New Roman"/>
          <w:sz w:val="24"/>
          <w:szCs w:val="24"/>
        </w:rPr>
        <w:footnoteReference w:id="20"/>
      </w:r>
      <w:r w:rsidRPr="008C7EB5">
        <w:rPr>
          <w:rFonts w:ascii="Times New Roman" w:hAnsi="Times New Roman" w:cs="Times New Roman"/>
          <w:sz w:val="24"/>
          <w:szCs w:val="24"/>
        </w:rPr>
        <w:t xml:space="preserve"> Periode ini juga memunculkan filsafat humanis dan ilmu-ilmu modern yang empiris-rasional menentang pemahaman dan penghayatan iman.</w:t>
      </w:r>
      <w:r w:rsidRPr="008C7EB5">
        <w:rPr>
          <w:rStyle w:val="FootnoteReference"/>
          <w:rFonts w:ascii="Times New Roman" w:hAnsi="Times New Roman" w:cs="Times New Roman"/>
          <w:sz w:val="24"/>
          <w:szCs w:val="24"/>
        </w:rPr>
        <w:footnoteReference w:id="21"/>
      </w:r>
      <w:r w:rsidRPr="008C7EB5">
        <w:rPr>
          <w:rFonts w:ascii="Times New Roman" w:hAnsi="Times New Roman" w:cs="Times New Roman"/>
          <w:sz w:val="24"/>
          <w:szCs w:val="24"/>
        </w:rPr>
        <w:t xml:space="preserve"> Oleh karena itu kepercayaan agama sangat tergantung dengan wahyu Allah, sedangkan pencerahaan sudah menganggap manusia mencapai kedewasaan untuk mengetahui segala bidang pengetahuan. Dengan kata lain, mereka berpendapat bahwa tanpa penyataan Allah, yaitu hanya melalui rasio, sudah cukup bagi manusia untuk dapat menjawab segala persoalan dan menemukan segala kebenaran.</w:t>
      </w:r>
      <w:r w:rsidRPr="008C7EB5">
        <w:rPr>
          <w:rStyle w:val="FootnoteReference"/>
          <w:rFonts w:ascii="Times New Roman" w:hAnsi="Times New Roman" w:cs="Times New Roman"/>
          <w:sz w:val="24"/>
          <w:szCs w:val="24"/>
        </w:rPr>
        <w:footnoteReference w:id="22"/>
      </w:r>
    </w:p>
    <w:p w:rsidR="00E470F2" w:rsidRDefault="008A1084" w:rsidP="00E470F2">
      <w:pPr>
        <w:spacing w:after="0" w:line="480" w:lineRule="auto"/>
        <w:ind w:firstLine="567"/>
        <w:jc w:val="both"/>
        <w:rPr>
          <w:rFonts w:ascii="Times New Roman" w:hAnsi="Times New Roman" w:cs="Times New Roman"/>
          <w:color w:val="000000"/>
          <w:spacing w:val="1"/>
          <w:sz w:val="24"/>
          <w:szCs w:val="24"/>
        </w:rPr>
      </w:pPr>
      <w:r w:rsidRPr="008C7EB5">
        <w:rPr>
          <w:rFonts w:ascii="Times New Roman" w:hAnsi="Times New Roman" w:cs="Times New Roman"/>
          <w:sz w:val="24"/>
          <w:szCs w:val="24"/>
        </w:rPr>
        <w:lastRenderedPageBreak/>
        <w:t>S</w:t>
      </w:r>
      <w:r w:rsidR="000B4045" w:rsidRPr="008C7EB5">
        <w:rPr>
          <w:rFonts w:ascii="Times New Roman" w:hAnsi="Times New Roman" w:cs="Times New Roman"/>
          <w:sz w:val="24"/>
          <w:szCs w:val="24"/>
        </w:rPr>
        <w:t>elain</w:t>
      </w:r>
      <w:r w:rsidR="00C37949" w:rsidRPr="008C7EB5">
        <w:rPr>
          <w:rFonts w:ascii="Times New Roman" w:hAnsi="Times New Roman" w:cs="Times New Roman"/>
          <w:sz w:val="24"/>
          <w:szCs w:val="24"/>
        </w:rPr>
        <w:t xml:space="preserve"> </w:t>
      </w:r>
      <w:r w:rsidRPr="008C7EB5">
        <w:rPr>
          <w:rFonts w:ascii="Times New Roman" w:hAnsi="Times New Roman" w:cs="Times New Roman"/>
          <w:sz w:val="24"/>
          <w:szCs w:val="24"/>
        </w:rPr>
        <w:t>Spinoza, Soren Kierkegarrd (1813-1855) adal</w:t>
      </w:r>
      <w:r w:rsidR="00C37949" w:rsidRPr="008C7EB5">
        <w:rPr>
          <w:rFonts w:ascii="Times New Roman" w:hAnsi="Times New Roman" w:cs="Times New Roman"/>
          <w:sz w:val="24"/>
          <w:szCs w:val="24"/>
        </w:rPr>
        <w:t>a</w:t>
      </w:r>
      <w:r w:rsidRPr="008C7EB5">
        <w:rPr>
          <w:rFonts w:ascii="Times New Roman" w:hAnsi="Times New Roman" w:cs="Times New Roman"/>
          <w:sz w:val="24"/>
          <w:szCs w:val="24"/>
        </w:rPr>
        <w:t>h filsuf kontemporer yang dikenal dengan filsafat eksi</w:t>
      </w:r>
      <w:r w:rsidR="00342C13" w:rsidRPr="008C7EB5">
        <w:rPr>
          <w:rFonts w:ascii="Times New Roman" w:hAnsi="Times New Roman" w:cs="Times New Roman"/>
          <w:sz w:val="24"/>
          <w:szCs w:val="24"/>
        </w:rPr>
        <w:t>s</w:t>
      </w:r>
      <w:r w:rsidRPr="008C7EB5">
        <w:rPr>
          <w:rFonts w:ascii="Times New Roman" w:hAnsi="Times New Roman" w:cs="Times New Roman"/>
          <w:sz w:val="24"/>
          <w:szCs w:val="24"/>
        </w:rPr>
        <w:t>tensialismenya, yang menyerang theologia Kristen dengan si</w:t>
      </w:r>
      <w:r w:rsidR="00342C13" w:rsidRPr="008C7EB5">
        <w:rPr>
          <w:rFonts w:ascii="Times New Roman" w:hAnsi="Times New Roman" w:cs="Times New Roman"/>
          <w:sz w:val="24"/>
          <w:szCs w:val="24"/>
        </w:rPr>
        <w:t>s</w:t>
      </w:r>
      <w:r w:rsidRPr="008C7EB5">
        <w:rPr>
          <w:rFonts w:ascii="Times New Roman" w:hAnsi="Times New Roman" w:cs="Times New Roman"/>
          <w:sz w:val="24"/>
          <w:szCs w:val="24"/>
        </w:rPr>
        <w:t>tem berpik</w:t>
      </w:r>
      <w:r w:rsidR="00342C13" w:rsidRPr="008C7EB5">
        <w:rPr>
          <w:rFonts w:ascii="Times New Roman" w:hAnsi="Times New Roman" w:cs="Times New Roman"/>
          <w:sz w:val="24"/>
          <w:szCs w:val="24"/>
        </w:rPr>
        <w:t>irnya yang pantheistik. Dimulai</w:t>
      </w:r>
      <w:r w:rsidR="00E53FCE">
        <w:rPr>
          <w:rFonts w:ascii="Times New Roman" w:hAnsi="Times New Roman" w:cs="Times New Roman"/>
          <w:sz w:val="24"/>
          <w:szCs w:val="24"/>
        </w:rPr>
        <w:t xml:space="preserve"> dari upayanya mendefenisika</w:t>
      </w:r>
      <w:r w:rsidRPr="008C7EB5">
        <w:rPr>
          <w:rFonts w:ascii="Times New Roman" w:hAnsi="Times New Roman" w:cs="Times New Roman"/>
          <w:sz w:val="24"/>
          <w:szCs w:val="24"/>
        </w:rPr>
        <w:t xml:space="preserve">n Allah </w:t>
      </w:r>
      <w:r w:rsidR="00C37949" w:rsidRPr="008C7EB5">
        <w:rPr>
          <w:rFonts w:ascii="Times New Roman" w:hAnsi="Times New Roman" w:cs="Times New Roman"/>
          <w:sz w:val="24"/>
          <w:szCs w:val="24"/>
        </w:rPr>
        <w:t>yang diakuinya tidak dapat</w:t>
      </w:r>
      <w:r w:rsidR="000923CC">
        <w:rPr>
          <w:rFonts w:ascii="Times New Roman" w:hAnsi="Times New Roman" w:cs="Times New Roman"/>
          <w:sz w:val="24"/>
          <w:szCs w:val="24"/>
        </w:rPr>
        <w:t xml:space="preserve"> dikenal, sampai menolak otensi</w:t>
      </w:r>
      <w:r w:rsidR="00C37949" w:rsidRPr="008C7EB5">
        <w:rPr>
          <w:rFonts w:ascii="Times New Roman" w:hAnsi="Times New Roman" w:cs="Times New Roman"/>
          <w:sz w:val="24"/>
          <w:szCs w:val="24"/>
        </w:rPr>
        <w:t xml:space="preserve">tas Alkitab </w:t>
      </w:r>
      <w:r w:rsidR="00E53FCE">
        <w:rPr>
          <w:rFonts w:ascii="Times New Roman" w:hAnsi="Times New Roman" w:cs="Times New Roman"/>
          <w:sz w:val="24"/>
          <w:szCs w:val="24"/>
        </w:rPr>
        <w:t>yang bertolak dari penulis, kes</w:t>
      </w:r>
      <w:r w:rsidR="00C37949" w:rsidRPr="008C7EB5">
        <w:rPr>
          <w:rFonts w:ascii="Times New Roman" w:hAnsi="Times New Roman" w:cs="Times New Roman"/>
          <w:sz w:val="24"/>
          <w:szCs w:val="24"/>
        </w:rPr>
        <w:t>atuan dan  inspirasi. Baginya inspirasi Alkitab adalah subyektif.</w:t>
      </w:r>
      <w:r w:rsidR="00C37949" w:rsidRPr="008C7EB5">
        <w:rPr>
          <w:rStyle w:val="FootnoteReference"/>
          <w:rFonts w:ascii="Times New Roman" w:hAnsi="Times New Roman" w:cs="Times New Roman"/>
          <w:sz w:val="24"/>
          <w:szCs w:val="24"/>
        </w:rPr>
        <w:footnoteReference w:id="23"/>
      </w:r>
    </w:p>
    <w:p w:rsidR="00942887" w:rsidRPr="00190D4F" w:rsidRDefault="0019334E" w:rsidP="00190D4F">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Kesalahan memahami peranan filsafat yang sesungguhnya dalam t</w:t>
      </w:r>
      <w:r w:rsidR="006C2096" w:rsidRPr="008C7EB5">
        <w:rPr>
          <w:rFonts w:ascii="Times New Roman" w:hAnsi="Times New Roman" w:cs="Times New Roman"/>
          <w:sz w:val="24"/>
          <w:szCs w:val="24"/>
        </w:rPr>
        <w:t>h</w:t>
      </w:r>
      <w:r w:rsidRPr="008C7EB5">
        <w:rPr>
          <w:rFonts w:ascii="Times New Roman" w:hAnsi="Times New Roman" w:cs="Times New Roman"/>
          <w:sz w:val="24"/>
          <w:szCs w:val="24"/>
        </w:rPr>
        <w:t>eologi</w:t>
      </w:r>
      <w:r w:rsidR="006C2096" w:rsidRPr="008C7EB5">
        <w:rPr>
          <w:rFonts w:ascii="Times New Roman" w:hAnsi="Times New Roman" w:cs="Times New Roman"/>
          <w:sz w:val="24"/>
          <w:szCs w:val="24"/>
        </w:rPr>
        <w:t>a</w:t>
      </w:r>
      <w:r w:rsidRPr="008C7EB5">
        <w:rPr>
          <w:rFonts w:ascii="Times New Roman" w:hAnsi="Times New Roman" w:cs="Times New Roman"/>
          <w:sz w:val="24"/>
          <w:szCs w:val="24"/>
        </w:rPr>
        <w:t xml:space="preserve"> Kristen telah mengira bahwa filsafat adalah kombinasi yang membahayak</w:t>
      </w:r>
      <w:r w:rsidR="00FA2A20" w:rsidRPr="008C7EB5">
        <w:rPr>
          <w:rFonts w:ascii="Times New Roman" w:hAnsi="Times New Roman" w:cs="Times New Roman"/>
          <w:sz w:val="24"/>
          <w:szCs w:val="24"/>
        </w:rPr>
        <w:t>an dan sulit dipahami</w:t>
      </w:r>
      <w:r w:rsidRPr="008C7EB5">
        <w:rPr>
          <w:rFonts w:ascii="Times New Roman" w:hAnsi="Times New Roman" w:cs="Times New Roman"/>
          <w:sz w:val="24"/>
          <w:szCs w:val="24"/>
        </w:rPr>
        <w:t xml:space="preserve">. Sementara yang lain menganggap filsafat sebagai alat </w:t>
      </w:r>
      <w:r w:rsidR="000B4045" w:rsidRPr="008C7EB5">
        <w:rPr>
          <w:rFonts w:ascii="Times New Roman" w:hAnsi="Times New Roman" w:cs="Times New Roman"/>
          <w:sz w:val="24"/>
          <w:szCs w:val="24"/>
        </w:rPr>
        <w:t>iblis</w:t>
      </w:r>
      <w:r w:rsidRPr="008C7EB5">
        <w:rPr>
          <w:rFonts w:ascii="Times New Roman" w:hAnsi="Times New Roman" w:cs="Times New Roman"/>
          <w:sz w:val="24"/>
          <w:szCs w:val="24"/>
        </w:rPr>
        <w:t>. Yang lain mengatakan bahwa para filsuf termasuk kaum elit intelektual, atau orang-orang yang amat bijak.</w:t>
      </w:r>
      <w:r w:rsidRPr="008C7EB5">
        <w:rPr>
          <w:rStyle w:val="FootnoteReference"/>
          <w:rFonts w:ascii="Times New Roman" w:hAnsi="Times New Roman" w:cs="Times New Roman"/>
          <w:sz w:val="24"/>
          <w:szCs w:val="24"/>
        </w:rPr>
        <w:t xml:space="preserve"> </w:t>
      </w:r>
      <w:r w:rsidRPr="008C7EB5">
        <w:rPr>
          <w:rStyle w:val="FootnoteReference"/>
          <w:rFonts w:ascii="Times New Roman" w:hAnsi="Times New Roman" w:cs="Times New Roman"/>
          <w:sz w:val="24"/>
          <w:szCs w:val="24"/>
        </w:rPr>
        <w:footnoteReference w:id="24"/>
      </w:r>
      <w:r w:rsidR="00FA2A20" w:rsidRPr="008C7EB5">
        <w:rPr>
          <w:rStyle w:val="FootnoteReference"/>
          <w:rFonts w:ascii="Times New Roman" w:hAnsi="Times New Roman" w:cs="Times New Roman"/>
          <w:sz w:val="24"/>
          <w:szCs w:val="24"/>
        </w:rPr>
        <w:t xml:space="preserve"> </w:t>
      </w:r>
      <w:r w:rsidR="00FA2A20" w:rsidRPr="008C7EB5">
        <w:rPr>
          <w:rFonts w:ascii="Times New Roman" w:hAnsi="Times New Roman" w:cs="Times New Roman"/>
          <w:sz w:val="24"/>
          <w:szCs w:val="24"/>
        </w:rPr>
        <w:t>T</w:t>
      </w:r>
      <w:r w:rsidR="00E53FCE">
        <w:rPr>
          <w:rFonts w:ascii="Times New Roman" w:hAnsi="Times New Roman" w:cs="Times New Roman"/>
          <w:sz w:val="24"/>
          <w:szCs w:val="24"/>
        </w:rPr>
        <w:t>idak</w:t>
      </w:r>
      <w:r w:rsidR="000B4045" w:rsidRPr="008C7EB5">
        <w:rPr>
          <w:rFonts w:ascii="Times New Roman" w:hAnsi="Times New Roman" w:cs="Times New Roman"/>
          <w:sz w:val="24"/>
          <w:szCs w:val="24"/>
        </w:rPr>
        <w:t xml:space="preserve"> dapat dipungkiri</w:t>
      </w:r>
      <w:r w:rsidR="00FA2A20" w:rsidRPr="008C7EB5">
        <w:rPr>
          <w:rFonts w:ascii="Times New Roman" w:hAnsi="Times New Roman" w:cs="Times New Roman"/>
          <w:sz w:val="24"/>
          <w:szCs w:val="24"/>
        </w:rPr>
        <w:t xml:space="preserve"> bahwa terdapat</w:t>
      </w:r>
      <w:r w:rsidRPr="008C7EB5">
        <w:rPr>
          <w:rFonts w:ascii="Times New Roman" w:hAnsi="Times New Roman" w:cs="Times New Roman"/>
          <w:sz w:val="24"/>
          <w:szCs w:val="24"/>
        </w:rPr>
        <w:t xml:space="preserve"> ketegangan d</w:t>
      </w:r>
      <w:r w:rsidR="00FA2A20" w:rsidRPr="008C7EB5">
        <w:rPr>
          <w:rFonts w:ascii="Times New Roman" w:hAnsi="Times New Roman" w:cs="Times New Roman"/>
          <w:sz w:val="24"/>
          <w:szCs w:val="24"/>
        </w:rPr>
        <w:t xml:space="preserve">an pertentangan kedua kubu ini yang </w:t>
      </w:r>
      <w:r w:rsidRPr="008C7EB5">
        <w:rPr>
          <w:rFonts w:ascii="Times New Roman" w:hAnsi="Times New Roman" w:cs="Times New Roman"/>
          <w:sz w:val="24"/>
          <w:szCs w:val="24"/>
        </w:rPr>
        <w:t>walaupun pada hakikatnya bukan filsafat dan theologi itu sendiri yang bertentangan, melainkan para filsuf dan t</w:t>
      </w:r>
      <w:r w:rsidR="000923CC">
        <w:rPr>
          <w:rFonts w:ascii="Times New Roman" w:hAnsi="Times New Roman" w:cs="Times New Roman"/>
          <w:sz w:val="24"/>
          <w:szCs w:val="24"/>
        </w:rPr>
        <w:t>h</w:t>
      </w:r>
      <w:r w:rsidRPr="008C7EB5">
        <w:rPr>
          <w:rFonts w:ascii="Times New Roman" w:hAnsi="Times New Roman" w:cs="Times New Roman"/>
          <w:sz w:val="24"/>
          <w:szCs w:val="24"/>
        </w:rPr>
        <w:t>eolog itu sendirilah yang tidak mampu meletakkan peranan filsafat yang sesungguh di dalam iman Kristen. Ketegangan yang sering terjadi, mulai dari bentuk mengunggulkan yang satu dari pada yang lain demi menaklukkan yang lain, sampai dengan mempertentangkan satu dengan yang lain demi menolak yang lain. Masing-masing mengklaim keunggulan bidangnya dengan cara memamerkan keungggulan disiplin ilmunya sehingga menutup diri kepada upaya memahami sebagaimana adanya dan menutup pintu dialogis yang semestinya dan seharusnya.</w:t>
      </w:r>
      <w:r w:rsidRPr="008C7EB5">
        <w:rPr>
          <w:rStyle w:val="FootnoteReference"/>
          <w:rFonts w:ascii="Times New Roman" w:hAnsi="Times New Roman" w:cs="Times New Roman"/>
          <w:sz w:val="24"/>
          <w:szCs w:val="24"/>
        </w:rPr>
        <w:footnoteReference w:id="25"/>
      </w:r>
      <w:r w:rsidRPr="008C7EB5">
        <w:rPr>
          <w:rFonts w:ascii="Times New Roman" w:hAnsi="Times New Roman" w:cs="Times New Roman"/>
          <w:sz w:val="24"/>
          <w:szCs w:val="24"/>
        </w:rPr>
        <w:t xml:space="preserve"> </w:t>
      </w:r>
      <w:r w:rsidR="00942887" w:rsidRPr="008C7EB5">
        <w:rPr>
          <w:rFonts w:ascii="Times New Roman" w:hAnsi="Times New Roman" w:cs="Times New Roman"/>
          <w:sz w:val="24"/>
          <w:szCs w:val="24"/>
        </w:rPr>
        <w:t>Theologi versus filsafat</w:t>
      </w:r>
      <w:r w:rsidR="00942887">
        <w:rPr>
          <w:rFonts w:ascii="Times New Roman" w:hAnsi="Times New Roman" w:cs="Times New Roman"/>
          <w:sz w:val="24"/>
          <w:szCs w:val="24"/>
        </w:rPr>
        <w:t xml:space="preserve"> pun</w:t>
      </w:r>
      <w:r w:rsidR="00942887" w:rsidRPr="008C7EB5">
        <w:rPr>
          <w:rFonts w:ascii="Times New Roman" w:hAnsi="Times New Roman" w:cs="Times New Roman"/>
          <w:sz w:val="24"/>
          <w:szCs w:val="24"/>
        </w:rPr>
        <w:t xml:space="preserve"> masih akan meluas lagi. Oposisi ini bermuara pada kontradiksi antara agama dan </w:t>
      </w:r>
      <w:r w:rsidR="00942887" w:rsidRPr="008C7EB5">
        <w:rPr>
          <w:rFonts w:ascii="Times New Roman" w:hAnsi="Times New Roman" w:cs="Times New Roman"/>
          <w:sz w:val="24"/>
          <w:szCs w:val="24"/>
        </w:rPr>
        <w:lastRenderedPageBreak/>
        <w:t>sains, theologi dan filsafat.</w:t>
      </w:r>
      <w:r w:rsidR="00942887" w:rsidRPr="008C7EB5">
        <w:rPr>
          <w:rStyle w:val="FootnoteReference"/>
          <w:rFonts w:ascii="Times New Roman" w:hAnsi="Times New Roman" w:cs="Times New Roman"/>
          <w:sz w:val="24"/>
          <w:szCs w:val="24"/>
        </w:rPr>
        <w:footnoteReference w:id="26"/>
      </w:r>
      <w:r w:rsidR="00942887" w:rsidRPr="008C7EB5">
        <w:rPr>
          <w:rFonts w:ascii="Times New Roman" w:hAnsi="Times New Roman" w:cs="Times New Roman"/>
          <w:sz w:val="24"/>
          <w:szCs w:val="24"/>
        </w:rPr>
        <w:t xml:space="preserve"> </w:t>
      </w:r>
      <w:r w:rsidRPr="008C7EB5">
        <w:rPr>
          <w:rFonts w:ascii="Times New Roman" w:hAnsi="Times New Roman" w:cs="Times New Roman"/>
          <w:sz w:val="24"/>
          <w:szCs w:val="24"/>
        </w:rPr>
        <w:t>Akibatnya, para filsu</w:t>
      </w:r>
      <w:r w:rsidR="005C4CC8" w:rsidRPr="008C7EB5">
        <w:rPr>
          <w:rFonts w:ascii="Times New Roman" w:hAnsi="Times New Roman" w:cs="Times New Roman"/>
          <w:sz w:val="24"/>
          <w:szCs w:val="24"/>
        </w:rPr>
        <w:t>f semakin menjauhi</w:t>
      </w:r>
      <w:r w:rsidRPr="008C7EB5">
        <w:rPr>
          <w:rFonts w:ascii="Times New Roman" w:hAnsi="Times New Roman" w:cs="Times New Roman"/>
          <w:sz w:val="24"/>
          <w:szCs w:val="24"/>
        </w:rPr>
        <w:t xml:space="preserve"> theologia dan para theolog juga semakin bersemangat membuang kekayaan filo</w:t>
      </w:r>
      <w:r w:rsidR="005C4CC8" w:rsidRPr="008C7EB5">
        <w:rPr>
          <w:rFonts w:ascii="Times New Roman" w:hAnsi="Times New Roman" w:cs="Times New Roman"/>
          <w:sz w:val="24"/>
          <w:szCs w:val="24"/>
        </w:rPr>
        <w:t>sofis</w:t>
      </w:r>
      <w:r w:rsidRPr="008C7EB5">
        <w:rPr>
          <w:rFonts w:ascii="Times New Roman" w:hAnsi="Times New Roman" w:cs="Times New Roman"/>
          <w:sz w:val="24"/>
          <w:szCs w:val="24"/>
        </w:rPr>
        <w:t>.</w:t>
      </w:r>
    </w:p>
    <w:p w:rsidR="00E470F2" w:rsidRPr="00942887" w:rsidRDefault="005C4CC8" w:rsidP="00942887">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Pro dan kontra filsafat dengan theologia telah memudarkan fungsi filsafat yang sesungguhnya di dalam theologia Kristen. Filsafat tidak lagi dipandang sebagai disiplin ilmu yang memperkaya theologia  </w:t>
      </w:r>
      <w:r w:rsidR="00E53FCE">
        <w:rPr>
          <w:rFonts w:ascii="Times New Roman" w:hAnsi="Times New Roman" w:cs="Times New Roman"/>
          <w:sz w:val="24"/>
          <w:szCs w:val="24"/>
        </w:rPr>
        <w:t>(</w:t>
      </w:r>
      <w:r w:rsidRPr="008C7EB5">
        <w:rPr>
          <w:rFonts w:ascii="Times New Roman" w:hAnsi="Times New Roman" w:cs="Times New Roman"/>
          <w:i/>
          <w:sz w:val="24"/>
          <w:szCs w:val="24"/>
        </w:rPr>
        <w:t>philosophy is ancilla theologiae</w:t>
      </w:r>
      <w:r w:rsidR="00E53FCE">
        <w:rPr>
          <w:rFonts w:ascii="Times New Roman" w:hAnsi="Times New Roman" w:cs="Times New Roman"/>
          <w:sz w:val="24"/>
          <w:szCs w:val="24"/>
        </w:rPr>
        <w:t>)</w:t>
      </w:r>
      <w:r w:rsidRPr="008C7EB5">
        <w:rPr>
          <w:rFonts w:ascii="Times New Roman" w:hAnsi="Times New Roman" w:cs="Times New Roman"/>
          <w:i/>
          <w:sz w:val="24"/>
          <w:szCs w:val="24"/>
        </w:rPr>
        <w:t>.</w:t>
      </w:r>
      <w:r w:rsidRPr="008C7EB5">
        <w:rPr>
          <w:rStyle w:val="FootnoteReference"/>
          <w:rFonts w:ascii="Times New Roman" w:hAnsi="Times New Roman" w:cs="Times New Roman"/>
          <w:i/>
          <w:sz w:val="24"/>
          <w:szCs w:val="24"/>
        </w:rPr>
        <w:footnoteReference w:id="27"/>
      </w:r>
      <w:r w:rsidRPr="008C7EB5">
        <w:rPr>
          <w:rFonts w:ascii="Times New Roman" w:hAnsi="Times New Roman" w:cs="Times New Roman"/>
          <w:i/>
          <w:sz w:val="24"/>
          <w:szCs w:val="24"/>
        </w:rPr>
        <w:t xml:space="preserve"> </w:t>
      </w:r>
      <w:r w:rsidRPr="008C7EB5">
        <w:rPr>
          <w:rFonts w:ascii="Times New Roman" w:hAnsi="Times New Roman" w:cs="Times New Roman"/>
          <w:sz w:val="24"/>
          <w:szCs w:val="24"/>
        </w:rPr>
        <w:t xml:space="preserve">Melainkan filsafat dipandang sebagai alat setan yang patut dihindari. </w:t>
      </w:r>
      <w:r w:rsidR="00FA2A20" w:rsidRPr="008C7EB5">
        <w:rPr>
          <w:rFonts w:ascii="Times New Roman" w:hAnsi="Times New Roman" w:cs="Times New Roman"/>
          <w:sz w:val="24"/>
          <w:szCs w:val="24"/>
        </w:rPr>
        <w:t xml:space="preserve">Juga </w:t>
      </w:r>
      <w:r w:rsidRPr="008C7EB5">
        <w:rPr>
          <w:rFonts w:ascii="Times New Roman" w:hAnsi="Times New Roman" w:cs="Times New Roman"/>
          <w:sz w:val="24"/>
          <w:szCs w:val="24"/>
        </w:rPr>
        <w:t xml:space="preserve">dianggap sebagai penyebab orang berpaling meninggalkan agamanya menjadi atheis dan alat theolog liberal merusak Alkitab dan iman </w:t>
      </w:r>
      <w:r w:rsidR="00942887" w:rsidRPr="008C7EB5">
        <w:rPr>
          <w:rFonts w:ascii="Times New Roman" w:hAnsi="Times New Roman" w:cs="Times New Roman"/>
          <w:sz w:val="24"/>
          <w:szCs w:val="24"/>
        </w:rPr>
        <w:t>Kristen</w:t>
      </w:r>
      <w:r w:rsidRPr="008C7EB5">
        <w:rPr>
          <w:rFonts w:ascii="Times New Roman" w:hAnsi="Times New Roman" w:cs="Times New Roman"/>
          <w:sz w:val="24"/>
          <w:szCs w:val="24"/>
        </w:rPr>
        <w:t>.</w:t>
      </w:r>
      <w:r w:rsidRPr="008C7EB5">
        <w:rPr>
          <w:rStyle w:val="FootnoteReference"/>
          <w:rFonts w:ascii="Times New Roman" w:hAnsi="Times New Roman" w:cs="Times New Roman"/>
          <w:sz w:val="24"/>
          <w:szCs w:val="24"/>
        </w:rPr>
        <w:footnoteReference w:id="28"/>
      </w:r>
      <w:r w:rsidR="00942887">
        <w:rPr>
          <w:rFonts w:ascii="Times New Roman" w:hAnsi="Times New Roman" w:cs="Times New Roman"/>
          <w:sz w:val="24"/>
          <w:szCs w:val="24"/>
        </w:rPr>
        <w:t xml:space="preserve"> </w:t>
      </w:r>
      <w:r w:rsidR="00942887" w:rsidRPr="008C7EB5">
        <w:rPr>
          <w:rFonts w:ascii="Times New Roman" w:hAnsi="Times New Roman" w:cs="Times New Roman"/>
          <w:sz w:val="24"/>
          <w:szCs w:val="24"/>
        </w:rPr>
        <w:t>Kendatipun demikian, bukan berarti dapat meniadakan filsafat dalam bert</w:t>
      </w:r>
      <w:r w:rsidR="000923CC">
        <w:rPr>
          <w:rFonts w:ascii="Times New Roman" w:hAnsi="Times New Roman" w:cs="Times New Roman"/>
          <w:sz w:val="24"/>
          <w:szCs w:val="24"/>
        </w:rPr>
        <w:t>h</w:t>
      </w:r>
      <w:r w:rsidR="00942887" w:rsidRPr="008C7EB5">
        <w:rPr>
          <w:rFonts w:ascii="Times New Roman" w:hAnsi="Times New Roman" w:cs="Times New Roman"/>
          <w:sz w:val="24"/>
          <w:szCs w:val="24"/>
        </w:rPr>
        <w:t>eologia. Karena kesalahan di dalam filsafat haruslah dikenali dan dibuktikan ketidakbenarannya, untuk menegaskan realistisnya t</w:t>
      </w:r>
      <w:r w:rsidR="00942887">
        <w:rPr>
          <w:rFonts w:ascii="Times New Roman" w:hAnsi="Times New Roman" w:cs="Times New Roman"/>
          <w:sz w:val="24"/>
          <w:szCs w:val="24"/>
        </w:rPr>
        <w:t>h</w:t>
      </w:r>
      <w:r w:rsidR="00942887" w:rsidRPr="008C7EB5">
        <w:rPr>
          <w:rFonts w:ascii="Times New Roman" w:hAnsi="Times New Roman" w:cs="Times New Roman"/>
          <w:sz w:val="24"/>
          <w:szCs w:val="24"/>
        </w:rPr>
        <w:t>eologi</w:t>
      </w:r>
      <w:r w:rsidR="00942887">
        <w:rPr>
          <w:rFonts w:ascii="Times New Roman" w:hAnsi="Times New Roman" w:cs="Times New Roman"/>
          <w:sz w:val="24"/>
          <w:szCs w:val="24"/>
        </w:rPr>
        <w:t>a Kristen.</w:t>
      </w:r>
      <w:r w:rsidR="00942887" w:rsidRPr="008C7EB5">
        <w:rPr>
          <w:rStyle w:val="FootnoteReference"/>
          <w:rFonts w:ascii="Times New Roman" w:hAnsi="Times New Roman" w:cs="Times New Roman"/>
          <w:sz w:val="24"/>
          <w:szCs w:val="24"/>
        </w:rPr>
        <w:footnoteReference w:id="29"/>
      </w:r>
      <w:r w:rsidR="00942887" w:rsidRPr="008C7EB5">
        <w:rPr>
          <w:rFonts w:ascii="Times New Roman" w:hAnsi="Times New Roman" w:cs="Times New Roman"/>
          <w:sz w:val="24"/>
          <w:szCs w:val="24"/>
        </w:rPr>
        <w:t xml:space="preserve"> </w:t>
      </w:r>
    </w:p>
    <w:p w:rsidR="00CC36F8" w:rsidRPr="00E470F2" w:rsidRDefault="004C37D6" w:rsidP="00E470F2">
      <w:pPr>
        <w:spacing w:after="0" w:line="480" w:lineRule="auto"/>
        <w:ind w:firstLine="567"/>
        <w:jc w:val="both"/>
        <w:rPr>
          <w:rFonts w:ascii="Times New Roman" w:hAnsi="Times New Roman" w:cs="Times New Roman"/>
          <w:color w:val="000000"/>
          <w:spacing w:val="1"/>
          <w:sz w:val="24"/>
          <w:szCs w:val="24"/>
        </w:rPr>
      </w:pPr>
      <w:r w:rsidRPr="008C7EB5">
        <w:rPr>
          <w:rFonts w:ascii="Times New Roman" w:hAnsi="Times New Roman" w:cs="Times New Roman"/>
          <w:sz w:val="24"/>
          <w:szCs w:val="24"/>
        </w:rPr>
        <w:t>Kekeliruan mendialogka</w:t>
      </w:r>
      <w:r w:rsidR="00A167A9" w:rsidRPr="008C7EB5">
        <w:rPr>
          <w:rFonts w:ascii="Times New Roman" w:hAnsi="Times New Roman" w:cs="Times New Roman"/>
          <w:sz w:val="24"/>
          <w:szCs w:val="24"/>
        </w:rPr>
        <w:t>n</w:t>
      </w:r>
      <w:r w:rsidRPr="008C7EB5">
        <w:rPr>
          <w:rFonts w:ascii="Times New Roman" w:hAnsi="Times New Roman" w:cs="Times New Roman"/>
          <w:sz w:val="24"/>
          <w:szCs w:val="24"/>
        </w:rPr>
        <w:t xml:space="preserve"> </w:t>
      </w:r>
      <w:r w:rsidR="00410586" w:rsidRPr="008C7EB5">
        <w:rPr>
          <w:rFonts w:ascii="Times New Roman" w:hAnsi="Times New Roman" w:cs="Times New Roman"/>
          <w:sz w:val="24"/>
          <w:szCs w:val="24"/>
        </w:rPr>
        <w:t>filsafat dengan theologia</w:t>
      </w:r>
      <w:r w:rsidR="00AC63CC" w:rsidRPr="008C7EB5">
        <w:rPr>
          <w:rFonts w:ascii="Times New Roman" w:hAnsi="Times New Roman" w:cs="Times New Roman"/>
          <w:sz w:val="24"/>
          <w:szCs w:val="24"/>
        </w:rPr>
        <w:t xml:space="preserve"> </w:t>
      </w:r>
      <w:r w:rsidR="00CC300E" w:rsidRPr="008C7EB5">
        <w:rPr>
          <w:rFonts w:ascii="Times New Roman" w:hAnsi="Times New Roman" w:cs="Times New Roman"/>
          <w:sz w:val="24"/>
          <w:szCs w:val="24"/>
        </w:rPr>
        <w:t xml:space="preserve">telah </w:t>
      </w:r>
      <w:r w:rsidR="00B6672F" w:rsidRPr="008C7EB5">
        <w:rPr>
          <w:rFonts w:ascii="Times New Roman" w:hAnsi="Times New Roman" w:cs="Times New Roman"/>
          <w:sz w:val="24"/>
          <w:szCs w:val="24"/>
        </w:rPr>
        <w:t>menimbulkan a</w:t>
      </w:r>
      <w:r w:rsidR="00B92377" w:rsidRPr="008C7EB5">
        <w:rPr>
          <w:rFonts w:ascii="Times New Roman" w:hAnsi="Times New Roman" w:cs="Times New Roman"/>
          <w:sz w:val="24"/>
          <w:szCs w:val="24"/>
        </w:rPr>
        <w:t>ntipati para theolog terhadap filsafat</w:t>
      </w:r>
      <w:r w:rsidR="00B6672F" w:rsidRPr="008C7EB5">
        <w:rPr>
          <w:rFonts w:ascii="Times New Roman" w:hAnsi="Times New Roman" w:cs="Times New Roman"/>
          <w:sz w:val="24"/>
          <w:szCs w:val="24"/>
        </w:rPr>
        <w:t xml:space="preserve"> </w:t>
      </w:r>
      <w:r w:rsidR="002C4395">
        <w:rPr>
          <w:rFonts w:ascii="Times New Roman" w:hAnsi="Times New Roman" w:cs="Times New Roman"/>
          <w:sz w:val="24"/>
          <w:szCs w:val="24"/>
        </w:rPr>
        <w:t>yang berdampak hingga pada konteks masa kini</w:t>
      </w:r>
      <w:r w:rsidR="00B6672F" w:rsidRPr="008C7EB5">
        <w:rPr>
          <w:rFonts w:ascii="Times New Roman" w:hAnsi="Times New Roman" w:cs="Times New Roman"/>
          <w:sz w:val="24"/>
          <w:szCs w:val="24"/>
        </w:rPr>
        <w:t xml:space="preserve">. </w:t>
      </w:r>
      <w:r w:rsidR="005622BF" w:rsidRPr="008C7EB5">
        <w:rPr>
          <w:rFonts w:ascii="Times New Roman" w:hAnsi="Times New Roman" w:cs="Times New Roman"/>
          <w:sz w:val="24"/>
          <w:szCs w:val="24"/>
        </w:rPr>
        <w:t>Antipati</w:t>
      </w:r>
      <w:r w:rsidR="00B6672F" w:rsidRPr="008C7EB5">
        <w:rPr>
          <w:rFonts w:ascii="Times New Roman" w:hAnsi="Times New Roman" w:cs="Times New Roman"/>
          <w:sz w:val="24"/>
          <w:szCs w:val="24"/>
        </w:rPr>
        <w:t xml:space="preserve"> itu</w:t>
      </w:r>
      <w:r w:rsidR="005622BF" w:rsidRPr="008C7EB5">
        <w:rPr>
          <w:rFonts w:ascii="Times New Roman" w:hAnsi="Times New Roman" w:cs="Times New Roman"/>
          <w:sz w:val="24"/>
          <w:szCs w:val="24"/>
        </w:rPr>
        <w:t xml:space="preserve"> telah membuat banyak orang tidak tertarik dengann</w:t>
      </w:r>
      <w:r w:rsidR="00545158" w:rsidRPr="008C7EB5">
        <w:rPr>
          <w:rFonts w:ascii="Times New Roman" w:hAnsi="Times New Roman" w:cs="Times New Roman"/>
          <w:sz w:val="24"/>
          <w:szCs w:val="24"/>
        </w:rPr>
        <w:t>ya, ter</w:t>
      </w:r>
      <w:r w:rsidR="00D75AA5" w:rsidRPr="008C7EB5">
        <w:rPr>
          <w:rFonts w:ascii="Times New Roman" w:hAnsi="Times New Roman" w:cs="Times New Roman"/>
          <w:sz w:val="24"/>
          <w:szCs w:val="24"/>
        </w:rPr>
        <w:t xml:space="preserve">masuk </w:t>
      </w:r>
      <w:r w:rsidR="00545158" w:rsidRPr="008C7EB5">
        <w:rPr>
          <w:rFonts w:ascii="Times New Roman" w:hAnsi="Times New Roman" w:cs="Times New Roman"/>
          <w:sz w:val="24"/>
          <w:szCs w:val="24"/>
        </w:rPr>
        <w:t>mahasiswa theologia. Bahkan bukan hanya tidak tertarik melainkan “mencurigainya” sebagai disiplin ilmu yang berbahaya dan patut dihindari.</w:t>
      </w:r>
      <w:r w:rsidR="00545158" w:rsidRPr="008C7EB5">
        <w:rPr>
          <w:rStyle w:val="FootnoteReference"/>
          <w:rFonts w:ascii="Times New Roman" w:hAnsi="Times New Roman" w:cs="Times New Roman"/>
          <w:sz w:val="24"/>
          <w:szCs w:val="24"/>
        </w:rPr>
        <w:footnoteReference w:id="30"/>
      </w:r>
      <w:r w:rsidR="00545158" w:rsidRPr="008C7EB5">
        <w:rPr>
          <w:rFonts w:ascii="Times New Roman" w:hAnsi="Times New Roman" w:cs="Times New Roman"/>
          <w:sz w:val="24"/>
          <w:szCs w:val="24"/>
        </w:rPr>
        <w:t xml:space="preserve"> </w:t>
      </w:r>
      <w:r w:rsidR="00A167A9" w:rsidRPr="008C7EB5">
        <w:rPr>
          <w:rFonts w:ascii="Times New Roman" w:hAnsi="Times New Roman" w:cs="Times New Roman"/>
          <w:sz w:val="24"/>
          <w:szCs w:val="24"/>
        </w:rPr>
        <w:t>Di kalangan mahasiswa</w:t>
      </w:r>
      <w:r w:rsidR="00AC63CC" w:rsidRPr="008C7EB5">
        <w:rPr>
          <w:rFonts w:ascii="Times New Roman" w:hAnsi="Times New Roman" w:cs="Times New Roman"/>
          <w:sz w:val="24"/>
          <w:szCs w:val="24"/>
        </w:rPr>
        <w:t xml:space="preserve"> theolog</w:t>
      </w:r>
      <w:r w:rsidR="004F1BEF" w:rsidRPr="008C7EB5">
        <w:rPr>
          <w:rFonts w:ascii="Times New Roman" w:hAnsi="Times New Roman" w:cs="Times New Roman"/>
          <w:sz w:val="24"/>
          <w:szCs w:val="24"/>
        </w:rPr>
        <w:t>i</w:t>
      </w:r>
      <w:r w:rsidR="00AC63CC" w:rsidRPr="008C7EB5">
        <w:rPr>
          <w:rFonts w:ascii="Times New Roman" w:hAnsi="Times New Roman" w:cs="Times New Roman"/>
          <w:sz w:val="24"/>
          <w:szCs w:val="24"/>
        </w:rPr>
        <w:t xml:space="preserve">a </w:t>
      </w:r>
      <w:r w:rsidR="004F1BEF" w:rsidRPr="008C7EB5">
        <w:rPr>
          <w:rFonts w:ascii="Times New Roman" w:hAnsi="Times New Roman" w:cs="Times New Roman"/>
          <w:sz w:val="24"/>
          <w:szCs w:val="24"/>
        </w:rPr>
        <w:t>f</w:t>
      </w:r>
      <w:r w:rsidR="00AC63CC" w:rsidRPr="008C7EB5">
        <w:rPr>
          <w:rFonts w:ascii="Times New Roman" w:hAnsi="Times New Roman" w:cs="Times New Roman"/>
          <w:sz w:val="24"/>
          <w:szCs w:val="24"/>
        </w:rPr>
        <w:t xml:space="preserve">ilsafat </w:t>
      </w:r>
      <w:r w:rsidR="00AC74EA" w:rsidRPr="008C7EB5">
        <w:rPr>
          <w:rFonts w:ascii="Times New Roman" w:hAnsi="Times New Roman" w:cs="Times New Roman"/>
          <w:sz w:val="24"/>
          <w:szCs w:val="24"/>
        </w:rPr>
        <w:t>tidak begitu diminati, bahkan dipandan</w:t>
      </w:r>
      <w:r w:rsidR="006407F9" w:rsidRPr="008C7EB5">
        <w:rPr>
          <w:rFonts w:ascii="Times New Roman" w:hAnsi="Times New Roman" w:cs="Times New Roman"/>
          <w:sz w:val="24"/>
          <w:szCs w:val="24"/>
        </w:rPr>
        <w:t>g sebagai momok yang menaku</w:t>
      </w:r>
      <w:r w:rsidR="004F1BEF" w:rsidRPr="008C7EB5">
        <w:rPr>
          <w:rFonts w:ascii="Times New Roman" w:hAnsi="Times New Roman" w:cs="Times New Roman"/>
          <w:sz w:val="24"/>
          <w:szCs w:val="24"/>
        </w:rPr>
        <w:t>tkan, karena sulit dipahami, hanya</w:t>
      </w:r>
      <w:r w:rsidR="006407F9" w:rsidRPr="008C7EB5">
        <w:rPr>
          <w:rFonts w:ascii="Times New Roman" w:hAnsi="Times New Roman" w:cs="Times New Roman"/>
          <w:sz w:val="24"/>
          <w:szCs w:val="24"/>
        </w:rPr>
        <w:t xml:space="preserve"> untuk pemuasan logika semata</w:t>
      </w:r>
      <w:r w:rsidR="004F1BEF" w:rsidRPr="008C7EB5">
        <w:rPr>
          <w:rFonts w:ascii="Times New Roman" w:hAnsi="Times New Roman" w:cs="Times New Roman"/>
          <w:sz w:val="24"/>
          <w:szCs w:val="24"/>
        </w:rPr>
        <w:t xml:space="preserve"> dan merupakan </w:t>
      </w:r>
      <w:r w:rsidR="00545158" w:rsidRPr="008C7EB5">
        <w:rPr>
          <w:rFonts w:ascii="Times New Roman" w:hAnsi="Times New Roman" w:cs="Times New Roman"/>
          <w:sz w:val="24"/>
          <w:szCs w:val="24"/>
        </w:rPr>
        <w:t>m</w:t>
      </w:r>
      <w:r w:rsidR="004F1BEF" w:rsidRPr="008C7EB5">
        <w:rPr>
          <w:rFonts w:ascii="Times New Roman" w:hAnsi="Times New Roman" w:cs="Times New Roman"/>
          <w:sz w:val="24"/>
          <w:szCs w:val="24"/>
        </w:rPr>
        <w:t xml:space="preserve">ilik para elite intelektual yang </w:t>
      </w:r>
      <w:r w:rsidR="00545158" w:rsidRPr="008C7EB5">
        <w:rPr>
          <w:rFonts w:ascii="Times New Roman" w:hAnsi="Times New Roman" w:cs="Times New Roman"/>
          <w:sz w:val="24"/>
          <w:szCs w:val="24"/>
        </w:rPr>
        <w:lastRenderedPageBreak/>
        <w:t>berpendidikan tinggi.</w:t>
      </w:r>
      <w:r w:rsidR="006407F9" w:rsidRPr="008C7EB5">
        <w:rPr>
          <w:rStyle w:val="FootnoteReference"/>
          <w:rFonts w:ascii="Times New Roman" w:hAnsi="Times New Roman" w:cs="Times New Roman"/>
          <w:sz w:val="24"/>
          <w:szCs w:val="24"/>
        </w:rPr>
        <w:footnoteReference w:id="31"/>
      </w:r>
      <w:r w:rsidR="001050C2" w:rsidRPr="008C7EB5">
        <w:rPr>
          <w:rFonts w:ascii="Times New Roman" w:hAnsi="Times New Roman" w:cs="Times New Roman"/>
          <w:sz w:val="24"/>
          <w:szCs w:val="24"/>
        </w:rPr>
        <w:t xml:space="preserve"> </w:t>
      </w:r>
      <w:r w:rsidR="00877B2F">
        <w:rPr>
          <w:rFonts w:ascii="Times New Roman" w:hAnsi="Times New Roman" w:cs="Times New Roman"/>
          <w:sz w:val="24"/>
          <w:szCs w:val="24"/>
        </w:rPr>
        <w:t xml:space="preserve">Sehubungan dengan itu, </w:t>
      </w:r>
      <w:r w:rsidR="00CC36F8" w:rsidRPr="008C7EB5">
        <w:rPr>
          <w:rFonts w:ascii="Times New Roman" w:hAnsi="Times New Roman" w:cs="Times New Roman"/>
          <w:sz w:val="24"/>
          <w:szCs w:val="24"/>
        </w:rPr>
        <w:t xml:space="preserve">Stevri </w:t>
      </w:r>
      <w:r w:rsidR="00877B2F">
        <w:rPr>
          <w:rFonts w:ascii="Times New Roman" w:hAnsi="Times New Roman" w:cs="Times New Roman"/>
          <w:sz w:val="24"/>
          <w:szCs w:val="24"/>
        </w:rPr>
        <w:t xml:space="preserve">Indra </w:t>
      </w:r>
      <w:r w:rsidR="00CC36F8" w:rsidRPr="008C7EB5">
        <w:rPr>
          <w:rFonts w:ascii="Times New Roman" w:hAnsi="Times New Roman" w:cs="Times New Roman"/>
          <w:sz w:val="24"/>
          <w:szCs w:val="24"/>
        </w:rPr>
        <w:t>Lumintang dalam penelitiannya perihal studi filsafat d</w:t>
      </w:r>
      <w:r w:rsidR="00E53FCE">
        <w:rPr>
          <w:rFonts w:ascii="Times New Roman" w:hAnsi="Times New Roman" w:cs="Times New Roman"/>
          <w:sz w:val="24"/>
          <w:szCs w:val="24"/>
        </w:rPr>
        <w:t>i kalangan perguruan tinggi, menyimpulkan demikian</w:t>
      </w:r>
      <w:r w:rsidR="00CC36F8" w:rsidRPr="008C7EB5">
        <w:rPr>
          <w:rFonts w:ascii="Times New Roman" w:hAnsi="Times New Roman" w:cs="Times New Roman"/>
          <w:sz w:val="24"/>
          <w:szCs w:val="24"/>
        </w:rPr>
        <w:t>:</w:t>
      </w:r>
    </w:p>
    <w:p w:rsidR="00685B8E" w:rsidRDefault="00CC36F8" w:rsidP="00E470F2">
      <w:pPr>
        <w:spacing w:after="0" w:line="240" w:lineRule="auto"/>
        <w:ind w:left="567"/>
        <w:jc w:val="both"/>
        <w:rPr>
          <w:rFonts w:ascii="Times New Roman" w:hAnsi="Times New Roman" w:cs="Times New Roman"/>
          <w:sz w:val="24"/>
          <w:szCs w:val="24"/>
        </w:rPr>
      </w:pPr>
      <w:r w:rsidRPr="008C7EB5">
        <w:rPr>
          <w:rFonts w:ascii="Times New Roman" w:hAnsi="Times New Roman" w:cs="Times New Roman"/>
          <w:sz w:val="24"/>
          <w:szCs w:val="24"/>
        </w:rPr>
        <w:t>Di antara mahasiswa program strata satu theologia semester akhir dan mahasiswa program strata dua yang berlatar belakang strata satu non-theologia, menegaskan bahwa 80% mahasiswa, selain  tidak tertarik juga mencurigai bahaya filsafat bagi iman Kristen. Sedangkan 16% yang tidak menolak namun tidak mengetahui manfaatnya dalam kaitannya dengan theologia, dan 4% yang mengetahui sebagian dari manfaat praktis dari filsafat berkenaan dengan tugas apolegetika saja.</w:t>
      </w:r>
      <w:r w:rsidRPr="008C7EB5">
        <w:rPr>
          <w:rStyle w:val="FootnoteReference"/>
          <w:rFonts w:ascii="Times New Roman" w:hAnsi="Times New Roman" w:cs="Times New Roman"/>
          <w:sz w:val="24"/>
          <w:szCs w:val="24"/>
        </w:rPr>
        <w:footnoteReference w:id="32"/>
      </w:r>
    </w:p>
    <w:p w:rsidR="00E470F2" w:rsidRPr="008C7EB5" w:rsidRDefault="00E470F2" w:rsidP="00E470F2">
      <w:pPr>
        <w:spacing w:after="0" w:line="240" w:lineRule="auto"/>
        <w:ind w:left="567" w:right="616"/>
        <w:jc w:val="both"/>
        <w:rPr>
          <w:rFonts w:ascii="Times New Roman" w:hAnsi="Times New Roman" w:cs="Times New Roman"/>
          <w:sz w:val="24"/>
          <w:szCs w:val="24"/>
        </w:rPr>
      </w:pPr>
    </w:p>
    <w:p w:rsidR="00E470F2" w:rsidRDefault="000E4066" w:rsidP="00E470F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Karena kesan yang buruk terhadap filsafat demikian kuat, maka sekolah tinggi theologia tidak mudah menerima adanya mata kuliah filsafat dalam strata satu, sekalipun telah ditetapkan dalam kurikulum inti yang di</w:t>
      </w:r>
      <w:r w:rsidR="00E53FCE">
        <w:rPr>
          <w:rFonts w:ascii="Times New Roman" w:hAnsi="Times New Roman" w:cs="Times New Roman"/>
          <w:sz w:val="24"/>
          <w:szCs w:val="24"/>
        </w:rPr>
        <w:t xml:space="preserve">keluarkan oleh Direktur </w:t>
      </w:r>
      <w:r w:rsidRPr="008C7EB5">
        <w:rPr>
          <w:rFonts w:ascii="Times New Roman" w:hAnsi="Times New Roman" w:cs="Times New Roman"/>
          <w:sz w:val="24"/>
          <w:szCs w:val="24"/>
        </w:rPr>
        <w:t>Bimbingan Masyaraka</w:t>
      </w:r>
      <w:r w:rsidR="00FB54B4">
        <w:rPr>
          <w:rFonts w:ascii="Times New Roman" w:hAnsi="Times New Roman" w:cs="Times New Roman"/>
          <w:sz w:val="24"/>
          <w:szCs w:val="24"/>
        </w:rPr>
        <w:t>t Kristen pada kantor kement</w:t>
      </w:r>
      <w:r w:rsidR="00FC32DB">
        <w:rPr>
          <w:rFonts w:ascii="Times New Roman" w:hAnsi="Times New Roman" w:cs="Times New Roman"/>
          <w:sz w:val="24"/>
          <w:szCs w:val="24"/>
        </w:rPr>
        <w:t>e</w:t>
      </w:r>
      <w:r w:rsidR="00FB54B4">
        <w:rPr>
          <w:rFonts w:ascii="Times New Roman" w:hAnsi="Times New Roman" w:cs="Times New Roman"/>
          <w:sz w:val="24"/>
          <w:szCs w:val="24"/>
        </w:rPr>
        <w:t>rian</w:t>
      </w:r>
      <w:r w:rsidRPr="008C7EB5">
        <w:rPr>
          <w:rFonts w:ascii="Times New Roman" w:hAnsi="Times New Roman" w:cs="Times New Roman"/>
          <w:sz w:val="24"/>
          <w:szCs w:val="24"/>
        </w:rPr>
        <w:t xml:space="preserve"> </w:t>
      </w:r>
      <w:r w:rsidR="000752C0" w:rsidRPr="008C7EB5">
        <w:rPr>
          <w:rFonts w:ascii="Times New Roman" w:hAnsi="Times New Roman" w:cs="Times New Roman"/>
          <w:sz w:val="24"/>
          <w:szCs w:val="24"/>
        </w:rPr>
        <w:t>agama</w:t>
      </w:r>
      <w:r w:rsidR="00FC32DB">
        <w:rPr>
          <w:rFonts w:ascii="Times New Roman" w:hAnsi="Times New Roman" w:cs="Times New Roman"/>
          <w:sz w:val="24"/>
          <w:szCs w:val="24"/>
        </w:rPr>
        <w:t xml:space="preserve"> RI. Pada hal tidak mungkin mem</w:t>
      </w:r>
      <w:r w:rsidR="000752C0" w:rsidRPr="008C7EB5">
        <w:rPr>
          <w:rFonts w:ascii="Times New Roman" w:hAnsi="Times New Roman" w:cs="Times New Roman"/>
          <w:sz w:val="24"/>
          <w:szCs w:val="24"/>
        </w:rPr>
        <w:t>pelajari mata kuliah apologetika, etika, dan theologia kontemporer, tanpa mempelajari terlebih dahulu mata kuliah filsafat. Theolog tidak mungkin menghindari perjumpaan theologianya terhadap filsafat, oleh sebab itu theolog tidak bisa menghindari untuk memp</w:t>
      </w:r>
      <w:r w:rsidR="00AC63CC" w:rsidRPr="008C7EB5">
        <w:rPr>
          <w:rFonts w:ascii="Times New Roman" w:hAnsi="Times New Roman" w:cs="Times New Roman"/>
          <w:sz w:val="24"/>
          <w:szCs w:val="24"/>
        </w:rPr>
        <w:t>elajari filsafat</w:t>
      </w:r>
      <w:r w:rsidR="000752C0" w:rsidRPr="008C7EB5">
        <w:rPr>
          <w:rFonts w:ascii="Times New Roman" w:hAnsi="Times New Roman" w:cs="Times New Roman"/>
          <w:sz w:val="24"/>
          <w:szCs w:val="24"/>
        </w:rPr>
        <w:t xml:space="preserve">. Paulus </w:t>
      </w:r>
      <w:r w:rsidR="00DA4870" w:rsidRPr="008C7EB5">
        <w:rPr>
          <w:rFonts w:ascii="Times New Roman" w:hAnsi="Times New Roman" w:cs="Times New Roman"/>
          <w:sz w:val="24"/>
          <w:szCs w:val="24"/>
        </w:rPr>
        <w:t>sendiri berfilsa</w:t>
      </w:r>
      <w:r w:rsidR="000752C0" w:rsidRPr="008C7EB5">
        <w:rPr>
          <w:rFonts w:ascii="Times New Roman" w:hAnsi="Times New Roman" w:cs="Times New Roman"/>
          <w:sz w:val="24"/>
          <w:szCs w:val="24"/>
        </w:rPr>
        <w:t>fat (</w:t>
      </w:r>
      <w:r w:rsidR="000752C0" w:rsidRPr="00877B2F">
        <w:rPr>
          <w:rFonts w:ascii="Times New Roman" w:hAnsi="Times New Roman" w:cs="Times New Roman"/>
          <w:i/>
          <w:sz w:val="24"/>
          <w:szCs w:val="24"/>
        </w:rPr>
        <w:t>he reasoned</w:t>
      </w:r>
      <w:r w:rsidR="000752C0" w:rsidRPr="008C7EB5">
        <w:rPr>
          <w:rFonts w:ascii="Times New Roman" w:hAnsi="Times New Roman" w:cs="Times New Roman"/>
          <w:sz w:val="24"/>
          <w:szCs w:val="24"/>
        </w:rPr>
        <w:t xml:space="preserve">) </w:t>
      </w:r>
      <w:r w:rsidR="00131ED7" w:rsidRPr="008C7EB5">
        <w:rPr>
          <w:rFonts w:ascii="Times New Roman" w:hAnsi="Times New Roman" w:cs="Times New Roman"/>
          <w:sz w:val="24"/>
          <w:szCs w:val="24"/>
        </w:rPr>
        <w:t xml:space="preserve">dengan para penganut </w:t>
      </w:r>
      <w:r w:rsidR="00131ED7" w:rsidRPr="008C7EB5">
        <w:rPr>
          <w:rFonts w:ascii="Times New Roman" w:hAnsi="Times New Roman" w:cs="Times New Roman"/>
          <w:i/>
          <w:sz w:val="24"/>
          <w:szCs w:val="24"/>
        </w:rPr>
        <w:t xml:space="preserve">epicureanisme </w:t>
      </w:r>
      <w:r w:rsidR="00131ED7" w:rsidRPr="008C7EB5">
        <w:rPr>
          <w:rFonts w:ascii="Times New Roman" w:hAnsi="Times New Roman" w:cs="Times New Roman"/>
          <w:sz w:val="24"/>
          <w:szCs w:val="24"/>
        </w:rPr>
        <w:t xml:space="preserve">dan </w:t>
      </w:r>
      <w:r w:rsidR="00131ED7" w:rsidRPr="008C7EB5">
        <w:rPr>
          <w:rFonts w:ascii="Times New Roman" w:hAnsi="Times New Roman" w:cs="Times New Roman"/>
          <w:i/>
          <w:sz w:val="24"/>
          <w:szCs w:val="24"/>
        </w:rPr>
        <w:t xml:space="preserve">stoicisme </w:t>
      </w:r>
      <w:r w:rsidR="008F620E">
        <w:rPr>
          <w:rFonts w:ascii="Times New Roman" w:hAnsi="Times New Roman" w:cs="Times New Roman"/>
          <w:sz w:val="24"/>
          <w:szCs w:val="24"/>
        </w:rPr>
        <w:t xml:space="preserve">(Kis. </w:t>
      </w:r>
      <w:r w:rsidR="00131ED7" w:rsidRPr="008C7EB5">
        <w:rPr>
          <w:rFonts w:ascii="Times New Roman" w:hAnsi="Times New Roman" w:cs="Times New Roman"/>
          <w:sz w:val="24"/>
          <w:szCs w:val="24"/>
        </w:rPr>
        <w:t>17:18).</w:t>
      </w:r>
      <w:r w:rsidR="00131ED7" w:rsidRPr="008C7EB5">
        <w:rPr>
          <w:rStyle w:val="FootnoteReference"/>
          <w:rFonts w:ascii="Times New Roman" w:hAnsi="Times New Roman" w:cs="Times New Roman"/>
          <w:sz w:val="24"/>
          <w:szCs w:val="24"/>
        </w:rPr>
        <w:footnoteReference w:id="33"/>
      </w:r>
    </w:p>
    <w:p w:rsidR="00840AAF" w:rsidRPr="008C7EB5" w:rsidRDefault="006F13CD" w:rsidP="00E470F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Penulis menduga</w:t>
      </w:r>
      <w:r w:rsidR="00CC300E" w:rsidRPr="008C7EB5">
        <w:rPr>
          <w:rFonts w:ascii="Times New Roman" w:hAnsi="Times New Roman" w:cs="Times New Roman"/>
          <w:sz w:val="24"/>
          <w:szCs w:val="24"/>
        </w:rPr>
        <w:t xml:space="preserve"> bahwa se</w:t>
      </w:r>
      <w:r w:rsidR="00CC36F8" w:rsidRPr="008C7EB5">
        <w:rPr>
          <w:rFonts w:ascii="Times New Roman" w:hAnsi="Times New Roman" w:cs="Times New Roman"/>
          <w:sz w:val="24"/>
          <w:szCs w:val="24"/>
        </w:rPr>
        <w:t>bagian besar mahasiswa di sekolah-sekolah tinggi theologia</w:t>
      </w:r>
      <w:r w:rsidR="00CC300E" w:rsidRPr="008C7EB5">
        <w:rPr>
          <w:rFonts w:ascii="Times New Roman" w:hAnsi="Times New Roman" w:cs="Times New Roman"/>
          <w:sz w:val="24"/>
          <w:szCs w:val="24"/>
        </w:rPr>
        <w:t xml:space="preserve"> tidak suka dengan studi filsafat atau fobia fils</w:t>
      </w:r>
      <w:r w:rsidR="003673EB" w:rsidRPr="008C7EB5">
        <w:rPr>
          <w:rFonts w:ascii="Times New Roman" w:hAnsi="Times New Roman" w:cs="Times New Roman"/>
          <w:sz w:val="24"/>
          <w:szCs w:val="24"/>
        </w:rPr>
        <w:t>a</w:t>
      </w:r>
      <w:r w:rsidR="00131ED7" w:rsidRPr="008C7EB5">
        <w:rPr>
          <w:rFonts w:ascii="Times New Roman" w:hAnsi="Times New Roman" w:cs="Times New Roman"/>
          <w:sz w:val="24"/>
          <w:szCs w:val="24"/>
        </w:rPr>
        <w:t xml:space="preserve">fat, </w:t>
      </w:r>
      <w:r w:rsidR="001050C2" w:rsidRPr="008C7EB5">
        <w:rPr>
          <w:rFonts w:ascii="Times New Roman" w:hAnsi="Times New Roman" w:cs="Times New Roman"/>
          <w:sz w:val="24"/>
          <w:szCs w:val="24"/>
        </w:rPr>
        <w:t xml:space="preserve">khususnya di Sekolah </w:t>
      </w:r>
      <w:r w:rsidR="003C089A" w:rsidRPr="008C7EB5">
        <w:rPr>
          <w:rFonts w:ascii="Times New Roman" w:hAnsi="Times New Roman" w:cs="Times New Roman"/>
          <w:sz w:val="24"/>
          <w:szCs w:val="24"/>
        </w:rPr>
        <w:t>Tinggi Theologia Arastamar</w:t>
      </w:r>
      <w:r w:rsidR="001050C2" w:rsidRPr="008C7EB5">
        <w:rPr>
          <w:rFonts w:ascii="Times New Roman" w:hAnsi="Times New Roman" w:cs="Times New Roman"/>
          <w:sz w:val="24"/>
          <w:szCs w:val="24"/>
        </w:rPr>
        <w:t xml:space="preserve"> Bengkulu (ST</w:t>
      </w:r>
      <w:r w:rsidR="00A10640" w:rsidRPr="008C7EB5">
        <w:rPr>
          <w:rFonts w:ascii="Times New Roman" w:hAnsi="Times New Roman" w:cs="Times New Roman"/>
          <w:sz w:val="24"/>
          <w:szCs w:val="24"/>
        </w:rPr>
        <w:t>TAB)</w:t>
      </w:r>
      <w:r w:rsidR="00357007">
        <w:rPr>
          <w:rStyle w:val="FootnoteReference"/>
          <w:rFonts w:ascii="Times New Roman" w:hAnsi="Times New Roman" w:cs="Times New Roman"/>
          <w:sz w:val="24"/>
          <w:szCs w:val="24"/>
        </w:rPr>
        <w:footnoteReference w:id="34"/>
      </w:r>
      <w:r w:rsidR="00A10640" w:rsidRPr="008C7EB5">
        <w:rPr>
          <w:rFonts w:ascii="Times New Roman" w:hAnsi="Times New Roman" w:cs="Times New Roman"/>
          <w:sz w:val="24"/>
          <w:szCs w:val="24"/>
        </w:rPr>
        <w:t>.</w:t>
      </w:r>
      <w:r w:rsidR="00DE4958">
        <w:rPr>
          <w:rFonts w:ascii="Times New Roman" w:hAnsi="Times New Roman" w:cs="Times New Roman"/>
          <w:sz w:val="24"/>
          <w:szCs w:val="24"/>
        </w:rPr>
        <w:t xml:space="preserve"> </w:t>
      </w:r>
      <w:r w:rsidR="00A10640" w:rsidRPr="008C7EB5">
        <w:rPr>
          <w:rFonts w:ascii="Times New Roman" w:hAnsi="Times New Roman" w:cs="Times New Roman"/>
          <w:sz w:val="24"/>
          <w:szCs w:val="24"/>
        </w:rPr>
        <w:t xml:space="preserve"> Tutur salah seorang pengajar </w:t>
      </w:r>
      <w:r w:rsidR="001050C2" w:rsidRPr="008C7EB5">
        <w:rPr>
          <w:rFonts w:ascii="Times New Roman" w:hAnsi="Times New Roman" w:cs="Times New Roman"/>
          <w:sz w:val="24"/>
          <w:szCs w:val="24"/>
        </w:rPr>
        <w:t>di sekolah ini mengatakan</w:t>
      </w:r>
      <w:r w:rsidR="00840AAF" w:rsidRPr="008C7EB5">
        <w:rPr>
          <w:rFonts w:ascii="Times New Roman" w:hAnsi="Times New Roman" w:cs="Times New Roman"/>
          <w:sz w:val="24"/>
          <w:szCs w:val="24"/>
        </w:rPr>
        <w:t xml:space="preserve">: </w:t>
      </w:r>
    </w:p>
    <w:p w:rsidR="00877B2F" w:rsidRDefault="00A10640" w:rsidP="008F620E">
      <w:pPr>
        <w:spacing w:after="0" w:line="240" w:lineRule="auto"/>
        <w:ind w:left="567"/>
        <w:jc w:val="both"/>
        <w:rPr>
          <w:rFonts w:ascii="Times New Roman" w:hAnsi="Times New Roman" w:cs="Times New Roman"/>
          <w:sz w:val="24"/>
          <w:szCs w:val="24"/>
        </w:rPr>
      </w:pPr>
      <w:r w:rsidRPr="008C7EB5">
        <w:rPr>
          <w:rFonts w:ascii="Times New Roman" w:hAnsi="Times New Roman" w:cs="Times New Roman"/>
          <w:sz w:val="24"/>
          <w:szCs w:val="24"/>
        </w:rPr>
        <w:lastRenderedPageBreak/>
        <w:t>Banyak</w:t>
      </w:r>
      <w:r w:rsidR="001050C2" w:rsidRPr="008C7EB5">
        <w:rPr>
          <w:rFonts w:ascii="Times New Roman" w:hAnsi="Times New Roman" w:cs="Times New Roman"/>
          <w:sz w:val="24"/>
          <w:szCs w:val="24"/>
        </w:rPr>
        <w:t xml:space="preserve"> mahasiswa tidak suka terhadap studi filsafat. Berbagai alasan yang dilontarkan oleh mahasiswa atas ketidaksenangannya terhadap filsafat ad</w:t>
      </w:r>
      <w:r w:rsidR="00034187" w:rsidRPr="008C7EB5">
        <w:rPr>
          <w:rFonts w:ascii="Times New Roman" w:hAnsi="Times New Roman" w:cs="Times New Roman"/>
          <w:sz w:val="24"/>
          <w:szCs w:val="24"/>
        </w:rPr>
        <w:t>alah oleh karena filsafat terla</w:t>
      </w:r>
      <w:r w:rsidR="00840AAF" w:rsidRPr="008C7EB5">
        <w:rPr>
          <w:rFonts w:ascii="Times New Roman" w:hAnsi="Times New Roman" w:cs="Times New Roman"/>
          <w:sz w:val="24"/>
          <w:szCs w:val="24"/>
        </w:rPr>
        <w:t xml:space="preserve">lu bersifat intelektual, selalu menekankan rasio sehingga menolak </w:t>
      </w:r>
      <w:r w:rsidR="00AA051C" w:rsidRPr="008C7EB5">
        <w:rPr>
          <w:rFonts w:ascii="Times New Roman" w:hAnsi="Times New Roman" w:cs="Times New Roman"/>
          <w:sz w:val="24"/>
          <w:szCs w:val="24"/>
        </w:rPr>
        <w:t>hal-hal yang bersifat irasional</w:t>
      </w:r>
      <w:r w:rsidR="00762F79" w:rsidRPr="008C7EB5">
        <w:rPr>
          <w:rFonts w:ascii="Times New Roman" w:hAnsi="Times New Roman" w:cs="Times New Roman"/>
          <w:sz w:val="24"/>
          <w:szCs w:val="24"/>
        </w:rPr>
        <w:t xml:space="preserve"> di dalam Alkitab. Dan </w:t>
      </w:r>
      <w:r w:rsidR="001050C2" w:rsidRPr="008C7EB5">
        <w:rPr>
          <w:rFonts w:ascii="Times New Roman" w:hAnsi="Times New Roman" w:cs="Times New Roman"/>
          <w:sz w:val="24"/>
          <w:szCs w:val="24"/>
        </w:rPr>
        <w:t>banyak filsafat justru menyerang t</w:t>
      </w:r>
      <w:r w:rsidR="000923CC">
        <w:rPr>
          <w:rFonts w:ascii="Times New Roman" w:hAnsi="Times New Roman" w:cs="Times New Roman"/>
          <w:sz w:val="24"/>
          <w:szCs w:val="24"/>
        </w:rPr>
        <w:t>h</w:t>
      </w:r>
      <w:r w:rsidR="001050C2" w:rsidRPr="008C7EB5">
        <w:rPr>
          <w:rFonts w:ascii="Times New Roman" w:hAnsi="Times New Roman" w:cs="Times New Roman"/>
          <w:sz w:val="24"/>
          <w:szCs w:val="24"/>
        </w:rPr>
        <w:t>eologi.</w:t>
      </w:r>
      <w:r w:rsidR="00840AAF" w:rsidRPr="008C7EB5">
        <w:rPr>
          <w:rFonts w:ascii="Times New Roman" w:hAnsi="Times New Roman" w:cs="Times New Roman"/>
          <w:sz w:val="24"/>
          <w:szCs w:val="24"/>
        </w:rPr>
        <w:t xml:space="preserve"> Selain itu, filsa</w:t>
      </w:r>
      <w:r w:rsidR="00AA051C" w:rsidRPr="008C7EB5">
        <w:rPr>
          <w:rFonts w:ascii="Times New Roman" w:hAnsi="Times New Roman" w:cs="Times New Roman"/>
          <w:sz w:val="24"/>
          <w:szCs w:val="24"/>
        </w:rPr>
        <w:t>fa</w:t>
      </w:r>
      <w:r w:rsidR="00840AAF" w:rsidRPr="008C7EB5">
        <w:rPr>
          <w:rFonts w:ascii="Times New Roman" w:hAnsi="Times New Roman" w:cs="Times New Roman"/>
          <w:sz w:val="24"/>
          <w:szCs w:val="24"/>
        </w:rPr>
        <w:t xml:space="preserve">t tidak </w:t>
      </w:r>
      <w:r w:rsidR="002121AD" w:rsidRPr="008C7EB5">
        <w:rPr>
          <w:rFonts w:ascii="Times New Roman" w:hAnsi="Times New Roman" w:cs="Times New Roman"/>
          <w:sz w:val="24"/>
          <w:szCs w:val="24"/>
        </w:rPr>
        <w:t xml:space="preserve">terlalu </w:t>
      </w:r>
      <w:r w:rsidR="00840AAF" w:rsidRPr="008C7EB5">
        <w:rPr>
          <w:rFonts w:ascii="Times New Roman" w:hAnsi="Times New Roman" w:cs="Times New Roman"/>
          <w:sz w:val="24"/>
          <w:szCs w:val="24"/>
        </w:rPr>
        <w:t xml:space="preserve">dibutuhkan dalam berteologi </w:t>
      </w:r>
      <w:r w:rsidR="001050C2" w:rsidRPr="008C7EB5">
        <w:rPr>
          <w:rStyle w:val="FootnoteReference"/>
          <w:rFonts w:ascii="Times New Roman" w:hAnsi="Times New Roman" w:cs="Times New Roman"/>
          <w:sz w:val="24"/>
          <w:szCs w:val="24"/>
        </w:rPr>
        <w:footnoteReference w:id="35"/>
      </w:r>
    </w:p>
    <w:p w:rsidR="00877B2F" w:rsidRDefault="00877B2F" w:rsidP="00877B2F">
      <w:pPr>
        <w:spacing w:after="0" w:line="240" w:lineRule="auto"/>
        <w:ind w:left="567" w:right="616"/>
        <w:jc w:val="both"/>
        <w:rPr>
          <w:rFonts w:ascii="Times New Roman" w:hAnsi="Times New Roman" w:cs="Times New Roman"/>
          <w:sz w:val="24"/>
          <w:szCs w:val="24"/>
        </w:rPr>
      </w:pPr>
    </w:p>
    <w:p w:rsidR="004320C6" w:rsidRDefault="0057188F" w:rsidP="008F620E">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Penulis berpendapat jika mahasiswa theologia menaruh antipati terhadap filsafat </w:t>
      </w:r>
      <w:r w:rsidR="00CF60D1" w:rsidRPr="008C7EB5">
        <w:rPr>
          <w:rFonts w:ascii="Times New Roman" w:hAnsi="Times New Roman" w:cs="Times New Roman"/>
          <w:sz w:val="24"/>
          <w:szCs w:val="24"/>
        </w:rPr>
        <w:t xml:space="preserve">dan mencurigai filsafat sebagai ilmu yang ‘mematikan’ theologia, </w:t>
      </w:r>
      <w:r w:rsidRPr="008C7EB5">
        <w:rPr>
          <w:rFonts w:ascii="Times New Roman" w:hAnsi="Times New Roman" w:cs="Times New Roman"/>
          <w:sz w:val="24"/>
          <w:szCs w:val="24"/>
        </w:rPr>
        <w:t>maka dampa</w:t>
      </w:r>
      <w:r w:rsidR="006F13CD" w:rsidRPr="008C7EB5">
        <w:rPr>
          <w:rFonts w:ascii="Times New Roman" w:hAnsi="Times New Roman" w:cs="Times New Roman"/>
          <w:sz w:val="24"/>
          <w:szCs w:val="24"/>
        </w:rPr>
        <w:t>k praktisnya</w:t>
      </w:r>
      <w:r w:rsidRPr="008C7EB5">
        <w:rPr>
          <w:rFonts w:ascii="Times New Roman" w:hAnsi="Times New Roman" w:cs="Times New Roman"/>
          <w:sz w:val="24"/>
          <w:szCs w:val="24"/>
        </w:rPr>
        <w:t xml:space="preserve"> adalah mahasiswa selalu menekankan hal-hal yang s</w:t>
      </w:r>
      <w:r w:rsidR="00CF60D1" w:rsidRPr="008C7EB5">
        <w:rPr>
          <w:rFonts w:ascii="Times New Roman" w:hAnsi="Times New Roman" w:cs="Times New Roman"/>
          <w:sz w:val="24"/>
          <w:szCs w:val="24"/>
        </w:rPr>
        <w:t>piritual</w:t>
      </w:r>
      <w:r w:rsidR="00A10640" w:rsidRPr="008C7EB5">
        <w:rPr>
          <w:rFonts w:ascii="Times New Roman" w:hAnsi="Times New Roman" w:cs="Times New Roman"/>
          <w:sz w:val="24"/>
          <w:szCs w:val="24"/>
        </w:rPr>
        <w:t xml:space="preserve"> tanpa adanya pemahaman yang akurat </w:t>
      </w:r>
      <w:r w:rsidR="00CF60D1" w:rsidRPr="008C7EB5">
        <w:rPr>
          <w:rFonts w:ascii="Times New Roman" w:hAnsi="Times New Roman" w:cs="Times New Roman"/>
          <w:sz w:val="24"/>
          <w:szCs w:val="24"/>
        </w:rPr>
        <w:t>dalam bertheologi</w:t>
      </w:r>
      <w:r w:rsidR="000923CC">
        <w:rPr>
          <w:rFonts w:ascii="Times New Roman" w:hAnsi="Times New Roman" w:cs="Times New Roman"/>
          <w:sz w:val="24"/>
          <w:szCs w:val="24"/>
        </w:rPr>
        <w:t>a</w:t>
      </w:r>
      <w:r w:rsidRPr="008C7EB5">
        <w:rPr>
          <w:rFonts w:ascii="Times New Roman" w:hAnsi="Times New Roman" w:cs="Times New Roman"/>
          <w:sz w:val="24"/>
          <w:szCs w:val="24"/>
        </w:rPr>
        <w:t xml:space="preserve">. </w:t>
      </w:r>
      <w:r w:rsidR="00CF60D1" w:rsidRPr="008C7EB5">
        <w:rPr>
          <w:rFonts w:ascii="Times New Roman" w:hAnsi="Times New Roman" w:cs="Times New Roman"/>
          <w:sz w:val="24"/>
          <w:szCs w:val="24"/>
        </w:rPr>
        <w:t>Dengan kata lain mahasiswa bersembunyi di balik nilai-nilai spiritual oleh karena ketidakmampuan menjelaskan, mempertanggungjawa</w:t>
      </w:r>
      <w:r w:rsidR="009D3F73" w:rsidRPr="008C7EB5">
        <w:rPr>
          <w:rFonts w:ascii="Times New Roman" w:hAnsi="Times New Roman" w:cs="Times New Roman"/>
          <w:sz w:val="24"/>
          <w:szCs w:val="24"/>
        </w:rPr>
        <w:t>bkan n</w:t>
      </w:r>
      <w:r w:rsidR="00ED7DD9" w:rsidRPr="008C7EB5">
        <w:rPr>
          <w:rFonts w:ascii="Times New Roman" w:hAnsi="Times New Roman" w:cs="Times New Roman"/>
          <w:sz w:val="24"/>
          <w:szCs w:val="24"/>
        </w:rPr>
        <w:t>ilai-nilai kekristenan</w:t>
      </w:r>
      <w:r w:rsidR="00FB54B4">
        <w:rPr>
          <w:rFonts w:ascii="Times New Roman" w:hAnsi="Times New Roman" w:cs="Times New Roman"/>
          <w:sz w:val="24"/>
          <w:szCs w:val="24"/>
        </w:rPr>
        <w:t xml:space="preserve"> yang di</w:t>
      </w:r>
      <w:r w:rsidR="002121AD" w:rsidRPr="008C7EB5">
        <w:rPr>
          <w:rFonts w:ascii="Times New Roman" w:hAnsi="Times New Roman" w:cs="Times New Roman"/>
          <w:sz w:val="24"/>
          <w:szCs w:val="24"/>
        </w:rPr>
        <w:t>aj</w:t>
      </w:r>
      <w:r w:rsidR="00CB5DE2" w:rsidRPr="008C7EB5">
        <w:rPr>
          <w:rFonts w:ascii="Times New Roman" w:hAnsi="Times New Roman" w:cs="Times New Roman"/>
          <w:sz w:val="24"/>
          <w:szCs w:val="24"/>
        </w:rPr>
        <w:t>arkan</w:t>
      </w:r>
      <w:r w:rsidR="002121AD" w:rsidRPr="008C7EB5">
        <w:rPr>
          <w:rFonts w:ascii="Times New Roman" w:hAnsi="Times New Roman" w:cs="Times New Roman"/>
          <w:sz w:val="24"/>
          <w:szCs w:val="24"/>
        </w:rPr>
        <w:t>.</w:t>
      </w:r>
      <w:r w:rsidR="007F3D7C" w:rsidRPr="008C7EB5">
        <w:rPr>
          <w:rFonts w:ascii="Times New Roman" w:hAnsi="Times New Roman" w:cs="Times New Roman"/>
          <w:sz w:val="24"/>
          <w:szCs w:val="24"/>
        </w:rPr>
        <w:t xml:space="preserve"> Sekalipun memang bukan filsafat yang terutama dalam diri seorang mahasiswa theologia, karena pada hakikatnya theologialah di atas filsafat</w:t>
      </w:r>
      <w:r w:rsidR="00ED7DD9" w:rsidRPr="008C7EB5">
        <w:rPr>
          <w:rFonts w:ascii="Times New Roman" w:hAnsi="Times New Roman" w:cs="Times New Roman"/>
          <w:sz w:val="24"/>
          <w:szCs w:val="24"/>
        </w:rPr>
        <w:t>, namun b</w:t>
      </w:r>
      <w:r w:rsidR="002121AD" w:rsidRPr="008C7EB5">
        <w:rPr>
          <w:rFonts w:ascii="Times New Roman" w:hAnsi="Times New Roman" w:cs="Times New Roman"/>
          <w:sz w:val="24"/>
          <w:szCs w:val="24"/>
        </w:rPr>
        <w:t xml:space="preserve">ukan </w:t>
      </w:r>
      <w:r w:rsidR="007F3D7C" w:rsidRPr="008C7EB5">
        <w:rPr>
          <w:rFonts w:ascii="Times New Roman" w:hAnsi="Times New Roman" w:cs="Times New Roman"/>
          <w:sz w:val="24"/>
          <w:szCs w:val="24"/>
        </w:rPr>
        <w:t>berarti mahasiswa theologia yang notabene seorang theolog memperlakukan filsafat secara tidak wajar.</w:t>
      </w:r>
    </w:p>
    <w:p w:rsidR="00721F68" w:rsidRPr="008C7EB5" w:rsidRDefault="00131ED7" w:rsidP="00190D4F">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Kecurigaan </w:t>
      </w:r>
      <w:r w:rsidR="005622BF" w:rsidRPr="008C7EB5">
        <w:rPr>
          <w:rFonts w:ascii="Times New Roman" w:hAnsi="Times New Roman" w:cs="Times New Roman"/>
          <w:sz w:val="24"/>
          <w:szCs w:val="24"/>
        </w:rPr>
        <w:t>terhadap filsafat telah mengkerdilkan pengalaman belajar para mahasiswa, sehingga</w:t>
      </w:r>
      <w:r w:rsidR="006F13CD" w:rsidRPr="008C7EB5">
        <w:rPr>
          <w:rFonts w:ascii="Times New Roman" w:hAnsi="Times New Roman" w:cs="Times New Roman"/>
          <w:sz w:val="24"/>
          <w:szCs w:val="24"/>
        </w:rPr>
        <w:t xml:space="preserve"> para mahasiswa f</w:t>
      </w:r>
      <w:r w:rsidR="005622BF" w:rsidRPr="008C7EB5">
        <w:rPr>
          <w:rFonts w:ascii="Times New Roman" w:hAnsi="Times New Roman" w:cs="Times New Roman"/>
          <w:sz w:val="24"/>
          <w:szCs w:val="24"/>
        </w:rPr>
        <w:t>obia terhadap fi</w:t>
      </w:r>
      <w:r w:rsidR="007A78C0">
        <w:rPr>
          <w:rFonts w:ascii="Times New Roman" w:hAnsi="Times New Roman" w:cs="Times New Roman"/>
          <w:sz w:val="24"/>
          <w:szCs w:val="24"/>
        </w:rPr>
        <w:t>lsafat dan</w:t>
      </w:r>
      <w:r w:rsidR="00721F68" w:rsidRPr="008C7EB5">
        <w:rPr>
          <w:rFonts w:ascii="Times New Roman" w:hAnsi="Times New Roman" w:cs="Times New Roman"/>
          <w:sz w:val="24"/>
          <w:szCs w:val="24"/>
        </w:rPr>
        <w:t xml:space="preserve"> </w:t>
      </w:r>
      <w:r w:rsidR="004F30B2" w:rsidRPr="008C7EB5">
        <w:rPr>
          <w:rFonts w:ascii="Times New Roman" w:hAnsi="Times New Roman" w:cs="Times New Roman"/>
          <w:sz w:val="24"/>
          <w:szCs w:val="24"/>
        </w:rPr>
        <w:t>pada re</w:t>
      </w:r>
      <w:r w:rsidR="006F13CD" w:rsidRPr="008C7EB5">
        <w:rPr>
          <w:rFonts w:ascii="Times New Roman" w:hAnsi="Times New Roman" w:cs="Times New Roman"/>
          <w:sz w:val="24"/>
          <w:szCs w:val="24"/>
        </w:rPr>
        <w:t xml:space="preserve">alitanya </w:t>
      </w:r>
      <w:r w:rsidR="005622BF" w:rsidRPr="008C7EB5">
        <w:rPr>
          <w:rFonts w:ascii="Times New Roman" w:hAnsi="Times New Roman" w:cs="Times New Roman"/>
          <w:sz w:val="24"/>
          <w:szCs w:val="24"/>
        </w:rPr>
        <w:t>tidak se</w:t>
      </w:r>
      <w:r w:rsidR="006F13CD" w:rsidRPr="008C7EB5">
        <w:rPr>
          <w:rFonts w:ascii="Times New Roman" w:hAnsi="Times New Roman" w:cs="Times New Roman"/>
          <w:sz w:val="24"/>
          <w:szCs w:val="24"/>
        </w:rPr>
        <w:t xml:space="preserve">dikit mahasiswa </w:t>
      </w:r>
      <w:r w:rsidR="005622BF" w:rsidRPr="008C7EB5">
        <w:rPr>
          <w:rFonts w:ascii="Times New Roman" w:hAnsi="Times New Roman" w:cs="Times New Roman"/>
          <w:sz w:val="24"/>
          <w:szCs w:val="24"/>
        </w:rPr>
        <w:t>ant</w:t>
      </w:r>
      <w:r w:rsidR="00634266" w:rsidRPr="008C7EB5">
        <w:rPr>
          <w:rFonts w:ascii="Times New Roman" w:hAnsi="Times New Roman" w:cs="Times New Roman"/>
          <w:sz w:val="24"/>
          <w:szCs w:val="24"/>
        </w:rPr>
        <w:t>i terhadap studi</w:t>
      </w:r>
      <w:r w:rsidR="00721F68" w:rsidRPr="008C7EB5">
        <w:rPr>
          <w:rFonts w:ascii="Times New Roman" w:hAnsi="Times New Roman" w:cs="Times New Roman"/>
          <w:sz w:val="24"/>
          <w:szCs w:val="24"/>
        </w:rPr>
        <w:t xml:space="preserve"> filsafat</w:t>
      </w:r>
      <w:r w:rsidR="005622BF" w:rsidRPr="008C7EB5">
        <w:rPr>
          <w:rFonts w:ascii="Times New Roman" w:hAnsi="Times New Roman" w:cs="Times New Roman"/>
          <w:sz w:val="24"/>
          <w:szCs w:val="24"/>
        </w:rPr>
        <w:t xml:space="preserve">. </w:t>
      </w:r>
      <w:r w:rsidR="00721F68" w:rsidRPr="008C7EB5">
        <w:rPr>
          <w:rFonts w:ascii="Times New Roman" w:hAnsi="Times New Roman" w:cs="Times New Roman"/>
          <w:sz w:val="24"/>
          <w:szCs w:val="24"/>
        </w:rPr>
        <w:t>Pernyataan di atas didukung oleh pernyataan seorang mah</w:t>
      </w:r>
      <w:r w:rsidRPr="008C7EB5">
        <w:rPr>
          <w:rFonts w:ascii="Times New Roman" w:hAnsi="Times New Roman" w:cs="Times New Roman"/>
          <w:sz w:val="24"/>
          <w:szCs w:val="24"/>
        </w:rPr>
        <w:t>a</w:t>
      </w:r>
      <w:r w:rsidR="00721F68" w:rsidRPr="008C7EB5">
        <w:rPr>
          <w:rFonts w:ascii="Times New Roman" w:hAnsi="Times New Roman" w:cs="Times New Roman"/>
          <w:sz w:val="24"/>
          <w:szCs w:val="24"/>
        </w:rPr>
        <w:t xml:space="preserve">siswa </w:t>
      </w:r>
      <w:r w:rsidR="00DE4958">
        <w:rPr>
          <w:rFonts w:ascii="Times New Roman" w:hAnsi="Times New Roman" w:cs="Times New Roman"/>
          <w:sz w:val="24"/>
          <w:szCs w:val="24"/>
        </w:rPr>
        <w:t>STT Arastamar Bengkulu,</w:t>
      </w:r>
      <w:r w:rsidR="00FB54B4">
        <w:rPr>
          <w:rFonts w:ascii="Times New Roman" w:hAnsi="Times New Roman" w:cs="Times New Roman"/>
          <w:sz w:val="24"/>
          <w:szCs w:val="24"/>
        </w:rPr>
        <w:t xml:space="preserve"> </w:t>
      </w:r>
      <w:r w:rsidR="00634266" w:rsidRPr="008C7EB5">
        <w:rPr>
          <w:rFonts w:ascii="Times New Roman" w:hAnsi="Times New Roman" w:cs="Times New Roman"/>
          <w:sz w:val="24"/>
          <w:szCs w:val="24"/>
        </w:rPr>
        <w:t>yang mengatakan:</w:t>
      </w:r>
    </w:p>
    <w:p w:rsidR="004320C6" w:rsidRDefault="003911F5" w:rsidP="00190D4F">
      <w:pPr>
        <w:spacing w:after="0" w:line="240" w:lineRule="auto"/>
        <w:ind w:left="567"/>
        <w:jc w:val="both"/>
        <w:rPr>
          <w:rFonts w:ascii="Times New Roman" w:hAnsi="Times New Roman" w:cs="Times New Roman"/>
          <w:sz w:val="24"/>
          <w:szCs w:val="24"/>
        </w:rPr>
      </w:pPr>
      <w:r w:rsidRPr="008C7EB5">
        <w:rPr>
          <w:rFonts w:ascii="Times New Roman" w:hAnsi="Times New Roman" w:cs="Times New Roman"/>
          <w:sz w:val="24"/>
          <w:szCs w:val="24"/>
        </w:rPr>
        <w:t>Saya tidak mengerti apa yang menjadi peranan filsafat dalam theologia, setahu saya seorang hamba Tuhan meman</w:t>
      </w:r>
      <w:r w:rsidR="00A10640" w:rsidRPr="008C7EB5">
        <w:rPr>
          <w:rFonts w:ascii="Times New Roman" w:hAnsi="Times New Roman" w:cs="Times New Roman"/>
          <w:sz w:val="24"/>
          <w:szCs w:val="24"/>
        </w:rPr>
        <w:t>g bersinggungan dengan filsafat</w:t>
      </w:r>
      <w:r w:rsidRPr="008C7EB5">
        <w:rPr>
          <w:rFonts w:ascii="Times New Roman" w:hAnsi="Times New Roman" w:cs="Times New Roman"/>
          <w:sz w:val="24"/>
          <w:szCs w:val="24"/>
        </w:rPr>
        <w:t>. Tetapi, bukankah seorang hamba Tuhan sudah cukup dengan memahami theologia? Lagipula sejak sekolah dasar (SD) sampai sekolah menengah ke atas (SMA) saya belum pernah belajar filsafat</w:t>
      </w:r>
      <w:r w:rsidR="000309C1" w:rsidRPr="008C7EB5">
        <w:rPr>
          <w:rFonts w:ascii="Times New Roman" w:hAnsi="Times New Roman" w:cs="Times New Roman"/>
          <w:sz w:val="24"/>
          <w:szCs w:val="24"/>
        </w:rPr>
        <w:t xml:space="preserve">, hanya di sekolah tinggi saja </w:t>
      </w:r>
      <w:r w:rsidRPr="008C7EB5">
        <w:rPr>
          <w:rFonts w:ascii="Times New Roman" w:hAnsi="Times New Roman" w:cs="Times New Roman"/>
          <w:sz w:val="24"/>
          <w:szCs w:val="24"/>
        </w:rPr>
        <w:t>saya belajar filsafat, itupun hanya secara sederhana saja.</w:t>
      </w:r>
      <w:r w:rsidRPr="008C7EB5">
        <w:rPr>
          <w:rStyle w:val="FootnoteReference"/>
          <w:rFonts w:ascii="Times New Roman" w:hAnsi="Times New Roman" w:cs="Times New Roman"/>
          <w:sz w:val="24"/>
          <w:szCs w:val="24"/>
        </w:rPr>
        <w:footnoteReference w:id="36"/>
      </w:r>
    </w:p>
    <w:p w:rsidR="004320C6" w:rsidRDefault="004320C6" w:rsidP="00190D4F">
      <w:pPr>
        <w:spacing w:after="0" w:line="240" w:lineRule="auto"/>
        <w:ind w:left="567"/>
        <w:jc w:val="both"/>
        <w:rPr>
          <w:rFonts w:ascii="Times New Roman" w:hAnsi="Times New Roman" w:cs="Times New Roman"/>
          <w:sz w:val="24"/>
          <w:szCs w:val="24"/>
        </w:rPr>
      </w:pPr>
    </w:p>
    <w:p w:rsidR="004320C6" w:rsidRDefault="006F13CD" w:rsidP="00190D4F">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lastRenderedPageBreak/>
        <w:t>Pernyataan seperti ini telah</w:t>
      </w:r>
      <w:r w:rsidR="00EF79FC" w:rsidRPr="008C7EB5">
        <w:rPr>
          <w:rFonts w:ascii="Times New Roman" w:hAnsi="Times New Roman" w:cs="Times New Roman"/>
          <w:sz w:val="24"/>
          <w:szCs w:val="24"/>
        </w:rPr>
        <w:t xml:space="preserve"> membuktikan ketabuan mahasiswa theologia terhadap pengetahuan filsafat.</w:t>
      </w:r>
      <w:r w:rsidR="00335967" w:rsidRPr="008C7EB5">
        <w:rPr>
          <w:rFonts w:ascii="Times New Roman" w:hAnsi="Times New Roman" w:cs="Times New Roman"/>
          <w:sz w:val="24"/>
          <w:szCs w:val="24"/>
        </w:rPr>
        <w:t xml:space="preserve"> </w:t>
      </w:r>
      <w:r w:rsidR="00597F17" w:rsidRPr="008C7EB5">
        <w:rPr>
          <w:rFonts w:ascii="Times New Roman" w:hAnsi="Times New Roman" w:cs="Times New Roman"/>
          <w:sz w:val="24"/>
          <w:szCs w:val="24"/>
        </w:rPr>
        <w:t xml:space="preserve"> Penulis juga yakin bahwa k</w:t>
      </w:r>
      <w:r w:rsidR="00EF79FC" w:rsidRPr="008C7EB5">
        <w:rPr>
          <w:rFonts w:ascii="Times New Roman" w:hAnsi="Times New Roman" w:cs="Times New Roman"/>
          <w:sz w:val="24"/>
          <w:szCs w:val="24"/>
        </w:rPr>
        <w:t xml:space="preserve">etabuan </w:t>
      </w:r>
      <w:r w:rsidR="00597F17" w:rsidRPr="008C7EB5">
        <w:rPr>
          <w:rFonts w:ascii="Times New Roman" w:hAnsi="Times New Roman" w:cs="Times New Roman"/>
          <w:sz w:val="24"/>
          <w:szCs w:val="24"/>
        </w:rPr>
        <w:t xml:space="preserve">mahasiswa </w:t>
      </w:r>
      <w:r w:rsidR="00634266" w:rsidRPr="008C7EB5">
        <w:rPr>
          <w:rFonts w:ascii="Times New Roman" w:hAnsi="Times New Roman" w:cs="Times New Roman"/>
          <w:sz w:val="24"/>
          <w:szCs w:val="24"/>
        </w:rPr>
        <w:t xml:space="preserve">memahami peranan filsafat dalam theologia </w:t>
      </w:r>
      <w:r w:rsidR="007A78C0" w:rsidRPr="008C7EB5">
        <w:rPr>
          <w:rFonts w:ascii="Times New Roman" w:hAnsi="Times New Roman" w:cs="Times New Roman"/>
          <w:sz w:val="24"/>
          <w:szCs w:val="24"/>
        </w:rPr>
        <w:t xml:space="preserve">Kristen </w:t>
      </w:r>
      <w:r w:rsidR="00597F17" w:rsidRPr="008C7EB5">
        <w:rPr>
          <w:rFonts w:ascii="Times New Roman" w:hAnsi="Times New Roman" w:cs="Times New Roman"/>
          <w:sz w:val="24"/>
          <w:szCs w:val="24"/>
        </w:rPr>
        <w:t>tidaklah</w:t>
      </w:r>
      <w:r w:rsidR="007A78C0">
        <w:rPr>
          <w:rFonts w:ascii="Times New Roman" w:hAnsi="Times New Roman" w:cs="Times New Roman"/>
          <w:sz w:val="24"/>
          <w:szCs w:val="24"/>
        </w:rPr>
        <w:t xml:space="preserve"> secara serta </w:t>
      </w:r>
      <w:r w:rsidR="00A839F5" w:rsidRPr="008C7EB5">
        <w:rPr>
          <w:rFonts w:ascii="Times New Roman" w:hAnsi="Times New Roman" w:cs="Times New Roman"/>
          <w:sz w:val="24"/>
          <w:szCs w:val="24"/>
        </w:rPr>
        <w:t>me</w:t>
      </w:r>
      <w:r w:rsidR="00597F17" w:rsidRPr="008C7EB5">
        <w:rPr>
          <w:rFonts w:ascii="Times New Roman" w:hAnsi="Times New Roman" w:cs="Times New Roman"/>
          <w:sz w:val="24"/>
          <w:szCs w:val="24"/>
        </w:rPr>
        <w:t xml:space="preserve">rta oleh karena mahasiswa yang bersikap antipati terhadap filsafat. Tidak menutup kemungkinan, keterbatasan atau ketidakahlian dosen memahami dan mendialogkan hakikat filsafat </w:t>
      </w:r>
      <w:r w:rsidR="0021625F" w:rsidRPr="008C7EB5">
        <w:rPr>
          <w:rFonts w:ascii="Times New Roman" w:hAnsi="Times New Roman" w:cs="Times New Roman"/>
          <w:sz w:val="24"/>
          <w:szCs w:val="24"/>
        </w:rPr>
        <w:t>di bangku kuliah theologia</w:t>
      </w:r>
      <w:r w:rsidR="00597F17" w:rsidRPr="008C7EB5">
        <w:rPr>
          <w:rFonts w:ascii="Times New Roman" w:hAnsi="Times New Roman" w:cs="Times New Roman"/>
          <w:sz w:val="24"/>
          <w:szCs w:val="24"/>
        </w:rPr>
        <w:t xml:space="preserve"> </w:t>
      </w:r>
      <w:r w:rsidR="0021625F" w:rsidRPr="008C7EB5">
        <w:rPr>
          <w:rFonts w:ascii="Times New Roman" w:hAnsi="Times New Roman" w:cs="Times New Roman"/>
          <w:sz w:val="24"/>
          <w:szCs w:val="24"/>
        </w:rPr>
        <w:t>juga menjadi pemicu mahasiswa semak</w:t>
      </w:r>
      <w:r w:rsidR="00160B71" w:rsidRPr="008C7EB5">
        <w:rPr>
          <w:rFonts w:ascii="Times New Roman" w:hAnsi="Times New Roman" w:cs="Times New Roman"/>
          <w:sz w:val="24"/>
          <w:szCs w:val="24"/>
        </w:rPr>
        <w:t>in meninggalkan studi filsafat.</w:t>
      </w:r>
    </w:p>
    <w:p w:rsidR="004320C6" w:rsidRDefault="00A167A9" w:rsidP="00190D4F">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Problematika k</w:t>
      </w:r>
      <w:r w:rsidR="001010B4" w:rsidRPr="008C7EB5">
        <w:rPr>
          <w:rFonts w:ascii="Times New Roman" w:hAnsi="Times New Roman" w:cs="Times New Roman"/>
          <w:sz w:val="24"/>
          <w:szCs w:val="24"/>
        </w:rPr>
        <w:t>e</w:t>
      </w:r>
      <w:r w:rsidRPr="008C7EB5">
        <w:rPr>
          <w:rFonts w:ascii="Times New Roman" w:hAnsi="Times New Roman" w:cs="Times New Roman"/>
          <w:sz w:val="24"/>
          <w:szCs w:val="24"/>
        </w:rPr>
        <w:t xml:space="preserve">keliruan memahami peran </w:t>
      </w:r>
      <w:r w:rsidR="0021625F" w:rsidRPr="008C7EB5">
        <w:rPr>
          <w:rFonts w:ascii="Times New Roman" w:hAnsi="Times New Roman" w:cs="Times New Roman"/>
          <w:sz w:val="24"/>
          <w:szCs w:val="24"/>
        </w:rPr>
        <w:t>filsafat, para filsuf yang mendewakan filsafat dan menyerang theologia kristen</w:t>
      </w:r>
      <w:r w:rsidR="00821BED" w:rsidRPr="008C7EB5">
        <w:rPr>
          <w:rFonts w:ascii="Times New Roman" w:hAnsi="Times New Roman" w:cs="Times New Roman"/>
          <w:sz w:val="24"/>
          <w:szCs w:val="24"/>
        </w:rPr>
        <w:t>,</w:t>
      </w:r>
      <w:r w:rsidR="0021625F" w:rsidRPr="008C7EB5">
        <w:rPr>
          <w:rFonts w:ascii="Times New Roman" w:hAnsi="Times New Roman" w:cs="Times New Roman"/>
          <w:sz w:val="24"/>
          <w:szCs w:val="24"/>
        </w:rPr>
        <w:t xml:space="preserve"> hingga kekurangmahiran dosen menjelaskan </w:t>
      </w:r>
      <w:r w:rsidRPr="008C7EB5">
        <w:rPr>
          <w:rFonts w:ascii="Times New Roman" w:hAnsi="Times New Roman" w:cs="Times New Roman"/>
          <w:sz w:val="24"/>
          <w:szCs w:val="24"/>
        </w:rPr>
        <w:t>hakikat</w:t>
      </w:r>
      <w:r w:rsidR="00821BED" w:rsidRPr="008C7EB5">
        <w:rPr>
          <w:rFonts w:ascii="Times New Roman" w:hAnsi="Times New Roman" w:cs="Times New Roman"/>
          <w:sz w:val="24"/>
          <w:szCs w:val="24"/>
        </w:rPr>
        <w:t xml:space="preserve"> filsafat dalam iman kristen, telah menjadi satu akumulasi yang berdampak pada sikap fobia mahasiswa theologia</w:t>
      </w:r>
      <w:r w:rsidR="00AB747F" w:rsidRPr="008C7EB5">
        <w:rPr>
          <w:rFonts w:ascii="Times New Roman" w:hAnsi="Times New Roman" w:cs="Times New Roman"/>
          <w:sz w:val="24"/>
          <w:szCs w:val="24"/>
        </w:rPr>
        <w:t xml:space="preserve"> terhadap studi filsafat</w:t>
      </w:r>
      <w:r w:rsidR="00821BED" w:rsidRPr="008C7EB5">
        <w:rPr>
          <w:rFonts w:ascii="Times New Roman" w:hAnsi="Times New Roman" w:cs="Times New Roman"/>
          <w:sz w:val="24"/>
          <w:szCs w:val="24"/>
        </w:rPr>
        <w:t>.</w:t>
      </w:r>
    </w:p>
    <w:p w:rsidR="004320C6" w:rsidRDefault="004D6466" w:rsidP="00190D4F">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Realita seperti inilah yang penulis temui di salah satu sekolah tingg</w:t>
      </w:r>
      <w:r w:rsidR="007A78C0">
        <w:rPr>
          <w:rFonts w:ascii="Times New Roman" w:hAnsi="Times New Roman" w:cs="Times New Roman"/>
          <w:sz w:val="24"/>
          <w:szCs w:val="24"/>
        </w:rPr>
        <w:t>i theologia tepatnya di STT Arastamar Bengkulu</w:t>
      </w:r>
      <w:r w:rsidRPr="008C7EB5">
        <w:rPr>
          <w:rFonts w:ascii="Times New Roman" w:hAnsi="Times New Roman" w:cs="Times New Roman"/>
          <w:sz w:val="24"/>
          <w:szCs w:val="24"/>
        </w:rPr>
        <w:t>. Bertolak dari latar belakang masalah ini, maka penulis terdorong untuk menulis sebuah karya ilmiah dalam bentuk skripsi</w:t>
      </w:r>
      <w:r w:rsidR="005B7F53" w:rsidRPr="008C7EB5">
        <w:rPr>
          <w:rFonts w:ascii="Times New Roman" w:hAnsi="Times New Roman" w:cs="Times New Roman"/>
          <w:sz w:val="24"/>
          <w:szCs w:val="24"/>
        </w:rPr>
        <w:t xml:space="preserve"> dengan judul </w:t>
      </w:r>
      <w:r w:rsidR="00527E99" w:rsidRPr="008C7EB5">
        <w:rPr>
          <w:rFonts w:ascii="Times New Roman" w:hAnsi="Times New Roman" w:cs="Times New Roman"/>
          <w:sz w:val="24"/>
          <w:szCs w:val="24"/>
        </w:rPr>
        <w:t>“</w:t>
      </w:r>
      <w:r w:rsidR="004C37D6" w:rsidRPr="008C7EB5">
        <w:rPr>
          <w:rFonts w:ascii="Times New Roman" w:hAnsi="Times New Roman" w:cs="Times New Roman"/>
          <w:sz w:val="24"/>
          <w:szCs w:val="24"/>
        </w:rPr>
        <w:t xml:space="preserve">Peranan </w:t>
      </w:r>
      <w:r w:rsidR="00847BFB" w:rsidRPr="008C7EB5">
        <w:rPr>
          <w:rFonts w:ascii="Times New Roman" w:hAnsi="Times New Roman" w:cs="Times New Roman"/>
          <w:sz w:val="24"/>
          <w:szCs w:val="24"/>
        </w:rPr>
        <w:t xml:space="preserve">Filsafat </w:t>
      </w:r>
      <w:r w:rsidR="004C37D6" w:rsidRPr="008C7EB5">
        <w:rPr>
          <w:rFonts w:ascii="Times New Roman" w:hAnsi="Times New Roman" w:cs="Times New Roman"/>
          <w:sz w:val="24"/>
          <w:szCs w:val="24"/>
        </w:rPr>
        <w:t xml:space="preserve">sebagai </w:t>
      </w:r>
      <w:r w:rsidR="004C37D6" w:rsidRPr="008C7EB5">
        <w:rPr>
          <w:rFonts w:ascii="Times New Roman" w:hAnsi="Times New Roman" w:cs="Times New Roman"/>
          <w:i/>
          <w:sz w:val="24"/>
          <w:szCs w:val="24"/>
        </w:rPr>
        <w:t>Ancilla Theologia</w:t>
      </w:r>
      <w:r w:rsidR="006B3819" w:rsidRPr="008C7EB5">
        <w:rPr>
          <w:rFonts w:ascii="Times New Roman" w:hAnsi="Times New Roman" w:cs="Times New Roman"/>
          <w:i/>
          <w:sz w:val="24"/>
          <w:szCs w:val="24"/>
        </w:rPr>
        <w:t xml:space="preserve">e </w:t>
      </w:r>
      <w:r w:rsidR="007A78C0" w:rsidRPr="008C7EB5">
        <w:rPr>
          <w:rFonts w:ascii="Times New Roman" w:hAnsi="Times New Roman" w:cs="Times New Roman"/>
          <w:sz w:val="24"/>
          <w:szCs w:val="24"/>
        </w:rPr>
        <w:t xml:space="preserve">dalam </w:t>
      </w:r>
      <w:r w:rsidR="00527E99" w:rsidRPr="008C7EB5">
        <w:rPr>
          <w:rFonts w:ascii="Times New Roman" w:hAnsi="Times New Roman" w:cs="Times New Roman"/>
          <w:sz w:val="24"/>
          <w:szCs w:val="24"/>
        </w:rPr>
        <w:t xml:space="preserve">Theologia </w:t>
      </w:r>
      <w:r w:rsidR="00847BFB" w:rsidRPr="008C7EB5">
        <w:rPr>
          <w:rFonts w:ascii="Times New Roman" w:hAnsi="Times New Roman" w:cs="Times New Roman"/>
          <w:sz w:val="24"/>
          <w:szCs w:val="24"/>
        </w:rPr>
        <w:t xml:space="preserve">Kristen </w:t>
      </w:r>
      <w:r w:rsidR="007A78C0" w:rsidRPr="008C7EB5">
        <w:rPr>
          <w:rFonts w:ascii="Times New Roman" w:hAnsi="Times New Roman" w:cs="Times New Roman"/>
          <w:sz w:val="24"/>
          <w:szCs w:val="24"/>
        </w:rPr>
        <w:t xml:space="preserve">dan </w:t>
      </w:r>
      <w:r w:rsidR="00847BFB" w:rsidRPr="008C7EB5">
        <w:rPr>
          <w:rFonts w:ascii="Times New Roman" w:hAnsi="Times New Roman" w:cs="Times New Roman"/>
          <w:sz w:val="24"/>
          <w:szCs w:val="24"/>
        </w:rPr>
        <w:t>Kontr</w:t>
      </w:r>
      <w:r w:rsidR="007A78C0">
        <w:rPr>
          <w:rFonts w:ascii="Times New Roman" w:hAnsi="Times New Roman" w:cs="Times New Roman"/>
          <w:sz w:val="24"/>
          <w:szCs w:val="24"/>
        </w:rPr>
        <w:t>ibusinya Bagi Mahasiswa STT Arastamar Bengkulu</w:t>
      </w:r>
      <w:r w:rsidR="006B3819" w:rsidRPr="008C7EB5">
        <w:rPr>
          <w:rFonts w:ascii="Times New Roman" w:hAnsi="Times New Roman" w:cs="Times New Roman"/>
          <w:sz w:val="24"/>
          <w:szCs w:val="24"/>
        </w:rPr>
        <w:t>”</w:t>
      </w:r>
      <w:r w:rsidR="00E34890" w:rsidRPr="008C7EB5">
        <w:rPr>
          <w:rFonts w:ascii="Times New Roman" w:hAnsi="Times New Roman" w:cs="Times New Roman"/>
          <w:sz w:val="24"/>
          <w:szCs w:val="24"/>
        </w:rPr>
        <w:t>.</w:t>
      </w:r>
    </w:p>
    <w:p w:rsidR="005B465A" w:rsidRDefault="00EB0D53" w:rsidP="00190D4F">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Besar harapan penulis, melalui karya ilmiah ini sedikit mereduksi jumlah mahasiswa theologia yang fobia terhadap filsafat, secara khusus d</w:t>
      </w:r>
      <w:r w:rsidR="005B465A">
        <w:rPr>
          <w:rFonts w:ascii="Times New Roman" w:hAnsi="Times New Roman" w:cs="Times New Roman"/>
          <w:sz w:val="24"/>
          <w:szCs w:val="24"/>
        </w:rPr>
        <w:t>i STT Arastamar Bengkulu</w:t>
      </w:r>
      <w:r w:rsidRPr="008C7EB5">
        <w:rPr>
          <w:rFonts w:ascii="Times New Roman" w:hAnsi="Times New Roman" w:cs="Times New Roman"/>
          <w:sz w:val="24"/>
          <w:szCs w:val="24"/>
        </w:rPr>
        <w:t>.</w:t>
      </w:r>
      <w:r w:rsidR="00382DC7" w:rsidRPr="008C7EB5">
        <w:rPr>
          <w:rFonts w:ascii="Times New Roman" w:hAnsi="Times New Roman" w:cs="Times New Roman"/>
          <w:sz w:val="24"/>
          <w:szCs w:val="24"/>
        </w:rPr>
        <w:t xml:space="preserve"> </w:t>
      </w:r>
    </w:p>
    <w:p w:rsidR="00C663E1" w:rsidRDefault="00C663E1" w:rsidP="00190D4F">
      <w:pPr>
        <w:spacing w:after="0" w:line="480" w:lineRule="auto"/>
        <w:ind w:firstLine="567"/>
        <w:jc w:val="both"/>
        <w:rPr>
          <w:rFonts w:ascii="Times New Roman" w:hAnsi="Times New Roman" w:cs="Times New Roman"/>
          <w:sz w:val="24"/>
          <w:szCs w:val="24"/>
        </w:rPr>
      </w:pPr>
    </w:p>
    <w:p w:rsidR="00C663E1" w:rsidRDefault="00C663E1" w:rsidP="00190D4F">
      <w:pPr>
        <w:spacing w:after="0" w:line="480" w:lineRule="auto"/>
        <w:ind w:firstLine="567"/>
        <w:jc w:val="both"/>
        <w:rPr>
          <w:rFonts w:ascii="Times New Roman" w:hAnsi="Times New Roman" w:cs="Times New Roman"/>
          <w:sz w:val="24"/>
          <w:szCs w:val="24"/>
        </w:rPr>
      </w:pPr>
    </w:p>
    <w:p w:rsidR="00C663E1" w:rsidRDefault="00C663E1" w:rsidP="00190D4F">
      <w:pPr>
        <w:spacing w:after="0" w:line="480" w:lineRule="auto"/>
        <w:ind w:firstLine="567"/>
        <w:jc w:val="both"/>
        <w:rPr>
          <w:rFonts w:ascii="Times New Roman" w:hAnsi="Times New Roman" w:cs="Times New Roman"/>
          <w:sz w:val="24"/>
          <w:szCs w:val="24"/>
        </w:rPr>
      </w:pPr>
    </w:p>
    <w:p w:rsidR="00DE4958" w:rsidRDefault="00DE4958" w:rsidP="00190D4F">
      <w:pPr>
        <w:spacing w:after="0" w:line="480" w:lineRule="auto"/>
        <w:ind w:right="616"/>
        <w:jc w:val="both"/>
        <w:rPr>
          <w:rFonts w:ascii="Times New Roman" w:hAnsi="Times New Roman" w:cs="Times New Roman"/>
          <w:sz w:val="24"/>
          <w:szCs w:val="24"/>
        </w:rPr>
      </w:pPr>
    </w:p>
    <w:p w:rsidR="005622BF" w:rsidRPr="00877B2F" w:rsidRDefault="00E64D1A" w:rsidP="005B465A">
      <w:pPr>
        <w:pStyle w:val="ListParagraph"/>
        <w:numPr>
          <w:ilvl w:val="0"/>
          <w:numId w:val="12"/>
        </w:numPr>
        <w:spacing w:line="480" w:lineRule="auto"/>
        <w:ind w:left="426" w:right="616" w:hanging="426"/>
        <w:rPr>
          <w:szCs w:val="24"/>
        </w:rPr>
      </w:pPr>
      <w:r>
        <w:rPr>
          <w:b/>
          <w:szCs w:val="24"/>
        </w:rPr>
        <w:lastRenderedPageBreak/>
        <w:t xml:space="preserve">Rumusan </w:t>
      </w:r>
      <w:r w:rsidR="005622BF" w:rsidRPr="00877B2F">
        <w:rPr>
          <w:b/>
          <w:szCs w:val="24"/>
        </w:rPr>
        <w:t>Penulisan</w:t>
      </w:r>
    </w:p>
    <w:p w:rsidR="005622BF" w:rsidRPr="008C7EB5" w:rsidRDefault="005622BF" w:rsidP="004320C6">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Berdasarkan latar belakang masalah yang telah ditulis dan dijelaskan pada bagian sebelumnya, maka penulis merumuskan masalah tersebut dalam bentuk pertanyaan-pertanyaan penulisan sebagai berikut:</w:t>
      </w:r>
    </w:p>
    <w:p w:rsidR="00D3334B" w:rsidRDefault="005622BF" w:rsidP="00D3334B">
      <w:pPr>
        <w:pStyle w:val="ListParagraph"/>
        <w:numPr>
          <w:ilvl w:val="0"/>
          <w:numId w:val="2"/>
        </w:numPr>
        <w:tabs>
          <w:tab w:val="left" w:pos="8100"/>
        </w:tabs>
        <w:spacing w:line="480" w:lineRule="auto"/>
        <w:ind w:left="284" w:hanging="284"/>
        <w:rPr>
          <w:szCs w:val="24"/>
        </w:rPr>
      </w:pPr>
      <w:r w:rsidRPr="008C7EB5">
        <w:rPr>
          <w:szCs w:val="24"/>
        </w:rPr>
        <w:t>Apa yang dimaksud dengan filsafat</w:t>
      </w:r>
      <w:r w:rsidR="007F16F7" w:rsidRPr="008C7EB5">
        <w:rPr>
          <w:szCs w:val="24"/>
        </w:rPr>
        <w:t xml:space="preserve"> sebagai </w:t>
      </w:r>
      <w:r w:rsidR="007F16F7" w:rsidRPr="008C7EB5">
        <w:rPr>
          <w:i/>
          <w:szCs w:val="24"/>
        </w:rPr>
        <w:t>a</w:t>
      </w:r>
      <w:r w:rsidR="004F30B2" w:rsidRPr="008C7EB5">
        <w:rPr>
          <w:i/>
          <w:szCs w:val="24"/>
        </w:rPr>
        <w:t>n</w:t>
      </w:r>
      <w:r w:rsidR="007F16F7" w:rsidRPr="008C7EB5">
        <w:rPr>
          <w:i/>
          <w:szCs w:val="24"/>
        </w:rPr>
        <w:t>cilla theologiae</w:t>
      </w:r>
      <w:r w:rsidRPr="008C7EB5">
        <w:rPr>
          <w:szCs w:val="24"/>
        </w:rPr>
        <w:t>?</w:t>
      </w:r>
    </w:p>
    <w:p w:rsidR="00D3334B" w:rsidRDefault="00152E84" w:rsidP="00D3334B">
      <w:pPr>
        <w:pStyle w:val="ListParagraph"/>
        <w:numPr>
          <w:ilvl w:val="0"/>
          <w:numId w:val="2"/>
        </w:numPr>
        <w:tabs>
          <w:tab w:val="left" w:pos="8100"/>
        </w:tabs>
        <w:spacing w:line="480" w:lineRule="auto"/>
        <w:ind w:left="284" w:hanging="284"/>
        <w:rPr>
          <w:szCs w:val="24"/>
        </w:rPr>
      </w:pPr>
      <w:r w:rsidRPr="00D3334B">
        <w:rPr>
          <w:szCs w:val="24"/>
        </w:rPr>
        <w:t xml:space="preserve">Apa </w:t>
      </w:r>
      <w:r w:rsidR="005622BF" w:rsidRPr="00D3334B">
        <w:rPr>
          <w:szCs w:val="24"/>
        </w:rPr>
        <w:t xml:space="preserve">problematika </w:t>
      </w:r>
      <w:r w:rsidR="00FC1012" w:rsidRPr="00D3334B">
        <w:rPr>
          <w:szCs w:val="24"/>
        </w:rPr>
        <w:t>mahasiswa</w:t>
      </w:r>
      <w:r w:rsidR="003C089A" w:rsidRPr="00D3334B">
        <w:rPr>
          <w:szCs w:val="24"/>
        </w:rPr>
        <w:t xml:space="preserve"> </w:t>
      </w:r>
      <w:r w:rsidR="005B465A" w:rsidRPr="00D3334B">
        <w:rPr>
          <w:szCs w:val="24"/>
        </w:rPr>
        <w:t>STT Arastamar Bengkulu</w:t>
      </w:r>
      <w:r w:rsidR="00096AED" w:rsidRPr="00D3334B">
        <w:rPr>
          <w:szCs w:val="24"/>
        </w:rPr>
        <w:t xml:space="preserve"> </w:t>
      </w:r>
      <w:r w:rsidR="00A67A34" w:rsidRPr="00D3334B">
        <w:rPr>
          <w:szCs w:val="24"/>
        </w:rPr>
        <w:t>yang fobia terhadap filsafat</w:t>
      </w:r>
      <w:r w:rsidR="00FC1012" w:rsidRPr="00D3334B">
        <w:rPr>
          <w:szCs w:val="24"/>
        </w:rPr>
        <w:t>?</w:t>
      </w:r>
    </w:p>
    <w:p w:rsidR="005B465A" w:rsidRPr="00D3334B" w:rsidRDefault="007F16F7" w:rsidP="00D3334B">
      <w:pPr>
        <w:pStyle w:val="ListParagraph"/>
        <w:numPr>
          <w:ilvl w:val="0"/>
          <w:numId w:val="2"/>
        </w:numPr>
        <w:tabs>
          <w:tab w:val="left" w:pos="8100"/>
        </w:tabs>
        <w:spacing w:line="480" w:lineRule="auto"/>
        <w:ind w:left="284" w:hanging="284"/>
        <w:rPr>
          <w:szCs w:val="24"/>
        </w:rPr>
      </w:pPr>
      <w:r w:rsidRPr="00D3334B">
        <w:rPr>
          <w:szCs w:val="24"/>
        </w:rPr>
        <w:t>Bagaimana menerapkan</w:t>
      </w:r>
      <w:r w:rsidR="00A67A34" w:rsidRPr="00D3334B">
        <w:rPr>
          <w:szCs w:val="24"/>
        </w:rPr>
        <w:t xml:space="preserve"> </w:t>
      </w:r>
      <w:r w:rsidR="005622BF" w:rsidRPr="00D3334B">
        <w:rPr>
          <w:szCs w:val="24"/>
        </w:rPr>
        <w:t xml:space="preserve">filsafat </w:t>
      </w:r>
      <w:r w:rsidR="00B27F67" w:rsidRPr="00D3334B">
        <w:rPr>
          <w:szCs w:val="24"/>
        </w:rPr>
        <w:t xml:space="preserve">sebagai </w:t>
      </w:r>
      <w:r w:rsidR="00B27F67" w:rsidRPr="00D3334B">
        <w:rPr>
          <w:i/>
          <w:szCs w:val="24"/>
        </w:rPr>
        <w:t>ancilla theologiae</w:t>
      </w:r>
      <w:r w:rsidR="00A67A34" w:rsidRPr="00D3334B">
        <w:rPr>
          <w:i/>
          <w:szCs w:val="24"/>
        </w:rPr>
        <w:t xml:space="preserve"> </w:t>
      </w:r>
      <w:r w:rsidR="00A67A34" w:rsidRPr="00D3334B">
        <w:rPr>
          <w:szCs w:val="24"/>
        </w:rPr>
        <w:t>dalam proses belajar filsafat bagi</w:t>
      </w:r>
      <w:r w:rsidR="00096AED" w:rsidRPr="00D3334B">
        <w:rPr>
          <w:szCs w:val="24"/>
        </w:rPr>
        <w:t xml:space="preserve"> mahasiswa</w:t>
      </w:r>
      <w:r w:rsidR="00A67A34" w:rsidRPr="00D3334B">
        <w:rPr>
          <w:szCs w:val="24"/>
        </w:rPr>
        <w:t xml:space="preserve"> </w:t>
      </w:r>
      <w:r w:rsidR="005B465A" w:rsidRPr="00D3334B">
        <w:rPr>
          <w:szCs w:val="24"/>
        </w:rPr>
        <w:t>STT Arastamar Bengkulu</w:t>
      </w:r>
      <w:r w:rsidR="006C2096" w:rsidRPr="00D3334B">
        <w:rPr>
          <w:szCs w:val="24"/>
        </w:rPr>
        <w:t>?</w:t>
      </w:r>
    </w:p>
    <w:p w:rsidR="005B465A" w:rsidRPr="005B465A" w:rsidRDefault="005B465A" w:rsidP="005B465A">
      <w:pPr>
        <w:tabs>
          <w:tab w:val="left" w:pos="8100"/>
        </w:tabs>
        <w:spacing w:after="0" w:line="480" w:lineRule="auto"/>
        <w:rPr>
          <w:szCs w:val="24"/>
        </w:rPr>
      </w:pPr>
    </w:p>
    <w:p w:rsidR="005622BF" w:rsidRPr="005B465A" w:rsidRDefault="005622BF" w:rsidP="000A74A3">
      <w:pPr>
        <w:pStyle w:val="ListParagraph"/>
        <w:numPr>
          <w:ilvl w:val="0"/>
          <w:numId w:val="12"/>
        </w:numPr>
        <w:tabs>
          <w:tab w:val="left" w:pos="8100"/>
        </w:tabs>
        <w:spacing w:line="480" w:lineRule="auto"/>
        <w:ind w:left="426" w:hanging="426"/>
        <w:rPr>
          <w:szCs w:val="24"/>
        </w:rPr>
      </w:pPr>
      <w:r w:rsidRPr="005B465A">
        <w:rPr>
          <w:b/>
          <w:szCs w:val="24"/>
        </w:rPr>
        <w:t>Maksud dan Tujuan Penulisan</w:t>
      </w:r>
    </w:p>
    <w:p w:rsidR="005622BF" w:rsidRPr="008C7EB5" w:rsidRDefault="005622BF" w:rsidP="000813CD">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Adapun maksud dan tujuan penulisan skripsi ini adalah :</w:t>
      </w:r>
    </w:p>
    <w:p w:rsidR="00D3334B" w:rsidRDefault="005622BF" w:rsidP="00D3334B">
      <w:pPr>
        <w:pStyle w:val="ListParagraph"/>
        <w:numPr>
          <w:ilvl w:val="0"/>
          <w:numId w:val="3"/>
        </w:numPr>
        <w:tabs>
          <w:tab w:val="left" w:pos="8100"/>
        </w:tabs>
        <w:spacing w:after="200" w:line="480" w:lineRule="auto"/>
        <w:ind w:left="284" w:hanging="284"/>
        <w:rPr>
          <w:szCs w:val="24"/>
        </w:rPr>
      </w:pPr>
      <w:r w:rsidRPr="008C7EB5">
        <w:rPr>
          <w:szCs w:val="24"/>
        </w:rPr>
        <w:t xml:space="preserve">Untuk </w:t>
      </w:r>
      <w:r w:rsidR="00B27F67" w:rsidRPr="008C7EB5">
        <w:rPr>
          <w:szCs w:val="24"/>
        </w:rPr>
        <w:t>memberikan penjelasan</w:t>
      </w:r>
      <w:r w:rsidRPr="008C7EB5">
        <w:rPr>
          <w:szCs w:val="24"/>
        </w:rPr>
        <w:t xml:space="preserve"> peranan filsafat </w:t>
      </w:r>
      <w:r w:rsidR="00B27F67" w:rsidRPr="008C7EB5">
        <w:rPr>
          <w:szCs w:val="24"/>
        </w:rPr>
        <w:t xml:space="preserve">sebagai </w:t>
      </w:r>
      <w:r w:rsidR="00B27F67" w:rsidRPr="008C7EB5">
        <w:rPr>
          <w:i/>
          <w:szCs w:val="24"/>
        </w:rPr>
        <w:t>ancilla</w:t>
      </w:r>
      <w:r w:rsidR="00B27F67" w:rsidRPr="008C7EB5">
        <w:rPr>
          <w:szCs w:val="24"/>
        </w:rPr>
        <w:t xml:space="preserve"> </w:t>
      </w:r>
      <w:r w:rsidR="00B27F67" w:rsidRPr="008C7EB5">
        <w:rPr>
          <w:i/>
          <w:szCs w:val="24"/>
        </w:rPr>
        <w:t>theologia</w:t>
      </w:r>
      <w:r w:rsidR="00B27F67" w:rsidRPr="008C7EB5">
        <w:rPr>
          <w:szCs w:val="24"/>
        </w:rPr>
        <w:t xml:space="preserve"> </w:t>
      </w:r>
      <w:r w:rsidRPr="008C7EB5">
        <w:rPr>
          <w:szCs w:val="24"/>
        </w:rPr>
        <w:t>dalam theologia</w:t>
      </w:r>
      <w:r w:rsidR="004F1BEF" w:rsidRPr="008C7EB5">
        <w:rPr>
          <w:szCs w:val="24"/>
        </w:rPr>
        <w:t xml:space="preserve"> Kristen</w:t>
      </w:r>
      <w:r w:rsidRPr="008C7EB5">
        <w:rPr>
          <w:szCs w:val="24"/>
        </w:rPr>
        <w:t xml:space="preserve"> supaya </w:t>
      </w:r>
      <w:r w:rsidR="00FC32DB">
        <w:rPr>
          <w:szCs w:val="24"/>
        </w:rPr>
        <w:t xml:space="preserve">mahasiswa </w:t>
      </w:r>
      <w:r w:rsidR="000A74A3">
        <w:rPr>
          <w:szCs w:val="24"/>
        </w:rPr>
        <w:t>STT Arastamar Bengkulu</w:t>
      </w:r>
      <w:r w:rsidR="000A74A3" w:rsidRPr="008C7EB5">
        <w:rPr>
          <w:szCs w:val="24"/>
        </w:rPr>
        <w:t xml:space="preserve"> </w:t>
      </w:r>
      <w:r w:rsidR="00240367" w:rsidRPr="008C7EB5">
        <w:rPr>
          <w:szCs w:val="24"/>
        </w:rPr>
        <w:t>dapat memahaminya</w:t>
      </w:r>
      <w:r w:rsidR="00BD6CC0" w:rsidRPr="008C7EB5">
        <w:rPr>
          <w:szCs w:val="24"/>
        </w:rPr>
        <w:t xml:space="preserve"> dengan benar</w:t>
      </w:r>
      <w:r w:rsidR="00240367" w:rsidRPr="008C7EB5">
        <w:rPr>
          <w:szCs w:val="24"/>
        </w:rPr>
        <w:t>.</w:t>
      </w:r>
    </w:p>
    <w:p w:rsidR="00D3334B" w:rsidRDefault="003860BA" w:rsidP="00D3334B">
      <w:pPr>
        <w:pStyle w:val="ListParagraph"/>
        <w:numPr>
          <w:ilvl w:val="0"/>
          <w:numId w:val="3"/>
        </w:numPr>
        <w:tabs>
          <w:tab w:val="left" w:pos="8100"/>
        </w:tabs>
        <w:spacing w:after="200" w:line="480" w:lineRule="auto"/>
        <w:ind w:left="284" w:hanging="284"/>
        <w:rPr>
          <w:szCs w:val="24"/>
        </w:rPr>
      </w:pPr>
      <w:r w:rsidRPr="00D3334B">
        <w:rPr>
          <w:szCs w:val="24"/>
        </w:rPr>
        <w:t>Untuk mengetahui problematika</w:t>
      </w:r>
      <w:r w:rsidR="00FC32DB">
        <w:rPr>
          <w:szCs w:val="24"/>
        </w:rPr>
        <w:t xml:space="preserve"> fobia</w:t>
      </w:r>
      <w:r w:rsidR="00BD6CC0" w:rsidRPr="00D3334B">
        <w:rPr>
          <w:szCs w:val="24"/>
        </w:rPr>
        <w:t xml:space="preserve"> filsafat di kalangan</w:t>
      </w:r>
      <w:r w:rsidR="00FC32DB">
        <w:rPr>
          <w:szCs w:val="24"/>
        </w:rPr>
        <w:t xml:space="preserve"> mahasiswa</w:t>
      </w:r>
      <w:r w:rsidRPr="00D3334B">
        <w:rPr>
          <w:szCs w:val="24"/>
        </w:rPr>
        <w:t xml:space="preserve"> </w:t>
      </w:r>
      <w:r w:rsidR="000A74A3" w:rsidRPr="00D3334B">
        <w:rPr>
          <w:szCs w:val="24"/>
        </w:rPr>
        <w:t xml:space="preserve">STT Arastamar </w:t>
      </w:r>
      <w:r w:rsidR="00FC32DB">
        <w:rPr>
          <w:szCs w:val="24"/>
        </w:rPr>
        <w:t>Bengkulu supaya mengetahui penyebab ketidaksukaan mahasiswa terhadap studi filsafat.</w:t>
      </w:r>
    </w:p>
    <w:p w:rsidR="00190D4F" w:rsidRDefault="001104A1" w:rsidP="00190D4F">
      <w:pPr>
        <w:pStyle w:val="ListParagraph"/>
        <w:numPr>
          <w:ilvl w:val="0"/>
          <w:numId w:val="3"/>
        </w:numPr>
        <w:tabs>
          <w:tab w:val="left" w:pos="8100"/>
        </w:tabs>
        <w:spacing w:line="480" w:lineRule="auto"/>
        <w:ind w:left="284" w:hanging="284"/>
        <w:rPr>
          <w:szCs w:val="24"/>
        </w:rPr>
      </w:pPr>
      <w:r w:rsidRPr="00D3334B">
        <w:rPr>
          <w:szCs w:val="24"/>
        </w:rPr>
        <w:t>Untuk memperbaiki</w:t>
      </w:r>
      <w:r w:rsidR="003A56AF" w:rsidRPr="00D3334B">
        <w:rPr>
          <w:szCs w:val="24"/>
        </w:rPr>
        <w:t xml:space="preserve"> konsep mahasiswa </w:t>
      </w:r>
      <w:r w:rsidR="000A74A3" w:rsidRPr="00D3334B">
        <w:rPr>
          <w:szCs w:val="24"/>
        </w:rPr>
        <w:t>STT Arastamar Bengkulu</w:t>
      </w:r>
      <w:r w:rsidR="000328D3" w:rsidRPr="00D3334B">
        <w:rPr>
          <w:szCs w:val="24"/>
        </w:rPr>
        <w:t xml:space="preserve"> </w:t>
      </w:r>
      <w:r w:rsidR="003A56AF" w:rsidRPr="00D3334B">
        <w:rPr>
          <w:szCs w:val="24"/>
        </w:rPr>
        <w:t xml:space="preserve">yang </w:t>
      </w:r>
      <w:r w:rsidRPr="00D3334B">
        <w:rPr>
          <w:szCs w:val="24"/>
        </w:rPr>
        <w:t xml:space="preserve">fobia </w:t>
      </w:r>
      <w:r w:rsidR="003A56AF" w:rsidRPr="00D3334B">
        <w:rPr>
          <w:szCs w:val="24"/>
        </w:rPr>
        <w:t xml:space="preserve">filsafat </w:t>
      </w:r>
      <w:r w:rsidR="00FC32DB">
        <w:rPr>
          <w:szCs w:val="24"/>
        </w:rPr>
        <w:t>supaya</w:t>
      </w:r>
      <w:r w:rsidR="00FA6B0F" w:rsidRPr="00D3334B">
        <w:rPr>
          <w:szCs w:val="24"/>
        </w:rPr>
        <w:t xml:space="preserve"> </w:t>
      </w:r>
      <w:r w:rsidR="00D57DC0" w:rsidRPr="00D3334B">
        <w:rPr>
          <w:szCs w:val="24"/>
        </w:rPr>
        <w:t>mahasisw</w:t>
      </w:r>
      <w:r w:rsidR="00D3334B">
        <w:rPr>
          <w:szCs w:val="24"/>
        </w:rPr>
        <w:t>a menyukai studi filsafat</w:t>
      </w:r>
      <w:r w:rsidR="006C43ED">
        <w:rPr>
          <w:szCs w:val="24"/>
        </w:rPr>
        <w:t>.</w:t>
      </w:r>
    </w:p>
    <w:p w:rsidR="00190D4F" w:rsidRDefault="00190D4F" w:rsidP="00190D4F">
      <w:pPr>
        <w:pStyle w:val="ListParagraph"/>
        <w:tabs>
          <w:tab w:val="left" w:pos="8100"/>
        </w:tabs>
        <w:spacing w:line="480" w:lineRule="auto"/>
        <w:ind w:left="284" w:firstLine="0"/>
        <w:rPr>
          <w:szCs w:val="24"/>
        </w:rPr>
      </w:pPr>
    </w:p>
    <w:p w:rsidR="00190D4F" w:rsidRDefault="00190D4F" w:rsidP="00190D4F">
      <w:pPr>
        <w:pStyle w:val="ListParagraph"/>
        <w:tabs>
          <w:tab w:val="left" w:pos="8100"/>
        </w:tabs>
        <w:spacing w:line="480" w:lineRule="auto"/>
        <w:ind w:left="284" w:firstLine="0"/>
        <w:rPr>
          <w:szCs w:val="24"/>
        </w:rPr>
      </w:pPr>
    </w:p>
    <w:p w:rsidR="0020013D" w:rsidRPr="00190D4F" w:rsidRDefault="0020013D" w:rsidP="00190D4F">
      <w:pPr>
        <w:pStyle w:val="ListParagraph"/>
        <w:tabs>
          <w:tab w:val="left" w:pos="8100"/>
        </w:tabs>
        <w:spacing w:line="480" w:lineRule="auto"/>
        <w:ind w:left="284" w:firstLine="0"/>
        <w:rPr>
          <w:szCs w:val="24"/>
        </w:rPr>
      </w:pPr>
    </w:p>
    <w:p w:rsidR="005622BF" w:rsidRPr="000A74A3" w:rsidRDefault="005622BF" w:rsidP="000A74A3">
      <w:pPr>
        <w:pStyle w:val="ListParagraph"/>
        <w:numPr>
          <w:ilvl w:val="0"/>
          <w:numId w:val="12"/>
        </w:numPr>
        <w:spacing w:line="480" w:lineRule="auto"/>
        <w:ind w:left="426" w:hanging="426"/>
        <w:rPr>
          <w:b/>
          <w:szCs w:val="24"/>
        </w:rPr>
      </w:pPr>
      <w:r w:rsidRPr="000A74A3">
        <w:rPr>
          <w:b/>
          <w:szCs w:val="24"/>
        </w:rPr>
        <w:lastRenderedPageBreak/>
        <w:t>Asumsi Penulisan</w:t>
      </w:r>
    </w:p>
    <w:p w:rsidR="005622BF" w:rsidRPr="008C7EB5" w:rsidRDefault="005622BF" w:rsidP="00190D4F">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Dasar penulis menuliskan karya ilmiah ini adalah: </w:t>
      </w:r>
      <w:r w:rsidR="00D93638" w:rsidRPr="008C7EB5">
        <w:rPr>
          <w:rFonts w:ascii="Times New Roman" w:hAnsi="Times New Roman" w:cs="Times New Roman"/>
          <w:sz w:val="24"/>
          <w:szCs w:val="24"/>
        </w:rPr>
        <w:t xml:space="preserve">Peranan filsafat </w:t>
      </w:r>
      <w:r w:rsidR="00A415C6" w:rsidRPr="008C7EB5">
        <w:rPr>
          <w:rFonts w:ascii="Times New Roman" w:hAnsi="Times New Roman" w:cs="Times New Roman"/>
          <w:sz w:val="24"/>
          <w:szCs w:val="24"/>
        </w:rPr>
        <w:t>yang memperkaya theologia (</w:t>
      </w:r>
      <w:r w:rsidR="003C089A" w:rsidRPr="008C7EB5">
        <w:rPr>
          <w:rFonts w:ascii="Times New Roman" w:hAnsi="Times New Roman" w:cs="Times New Roman"/>
          <w:i/>
          <w:sz w:val="24"/>
          <w:szCs w:val="24"/>
        </w:rPr>
        <w:t>p</w:t>
      </w:r>
      <w:r w:rsidR="00A002C9">
        <w:rPr>
          <w:rFonts w:ascii="Times New Roman" w:hAnsi="Times New Roman" w:cs="Times New Roman"/>
          <w:i/>
          <w:sz w:val="24"/>
          <w:szCs w:val="24"/>
        </w:rPr>
        <w:t>h</w:t>
      </w:r>
      <w:r w:rsidR="00A415C6" w:rsidRPr="008C7EB5">
        <w:rPr>
          <w:rFonts w:ascii="Times New Roman" w:hAnsi="Times New Roman" w:cs="Times New Roman"/>
          <w:i/>
          <w:sz w:val="24"/>
          <w:szCs w:val="24"/>
        </w:rPr>
        <w:t>ilosophy is ancilla theologiae</w:t>
      </w:r>
      <w:r w:rsidR="00A415C6" w:rsidRPr="008C7EB5">
        <w:rPr>
          <w:rFonts w:ascii="Times New Roman" w:hAnsi="Times New Roman" w:cs="Times New Roman"/>
          <w:sz w:val="24"/>
          <w:szCs w:val="24"/>
        </w:rPr>
        <w:t xml:space="preserve">) </w:t>
      </w:r>
      <w:r w:rsidR="00D93638" w:rsidRPr="008C7EB5">
        <w:rPr>
          <w:rFonts w:ascii="Times New Roman" w:hAnsi="Times New Roman" w:cs="Times New Roman"/>
          <w:sz w:val="24"/>
          <w:szCs w:val="24"/>
        </w:rPr>
        <w:t xml:space="preserve">merupakan bagian yang tidak dapat dipisahkan dari pengajaran kekristenan. Filsafat mempunyai peranan yang cukup signifikan </w:t>
      </w:r>
      <w:r w:rsidR="009647F7" w:rsidRPr="008C7EB5">
        <w:rPr>
          <w:rFonts w:ascii="Times New Roman" w:hAnsi="Times New Roman" w:cs="Times New Roman"/>
          <w:sz w:val="24"/>
          <w:szCs w:val="24"/>
        </w:rPr>
        <w:t xml:space="preserve">dalam berteologia. </w:t>
      </w:r>
      <w:r w:rsidR="00A415C6" w:rsidRPr="008C7EB5">
        <w:rPr>
          <w:rFonts w:ascii="Times New Roman" w:hAnsi="Times New Roman" w:cs="Times New Roman"/>
          <w:sz w:val="24"/>
          <w:szCs w:val="24"/>
        </w:rPr>
        <w:t>Dengan keyakinan ini, dapat memberikan asumsi sebagai berikut:</w:t>
      </w:r>
    </w:p>
    <w:p w:rsidR="002C09AE" w:rsidRDefault="00A415C6" w:rsidP="002C09AE">
      <w:pPr>
        <w:pStyle w:val="ListParagraph"/>
        <w:numPr>
          <w:ilvl w:val="0"/>
          <w:numId w:val="5"/>
        </w:numPr>
        <w:spacing w:line="480" w:lineRule="auto"/>
        <w:ind w:left="284" w:hanging="284"/>
        <w:rPr>
          <w:szCs w:val="24"/>
        </w:rPr>
      </w:pPr>
      <w:r w:rsidRPr="008C7EB5">
        <w:rPr>
          <w:szCs w:val="24"/>
        </w:rPr>
        <w:t xml:space="preserve">Pemahaman </w:t>
      </w:r>
      <w:r w:rsidR="00DC066C" w:rsidRPr="008C7EB5">
        <w:rPr>
          <w:szCs w:val="24"/>
        </w:rPr>
        <w:t xml:space="preserve">yang tepat terhadap filsafat sebagai </w:t>
      </w:r>
      <w:r w:rsidR="00DC066C" w:rsidRPr="008C7EB5">
        <w:rPr>
          <w:i/>
          <w:szCs w:val="24"/>
        </w:rPr>
        <w:t>ancilla theologiae</w:t>
      </w:r>
      <w:r w:rsidR="00DC066C" w:rsidRPr="008C7EB5">
        <w:rPr>
          <w:szCs w:val="24"/>
        </w:rPr>
        <w:t xml:space="preserve"> dapat </w:t>
      </w:r>
      <w:r w:rsidR="00FA6B0F" w:rsidRPr="008C7EB5">
        <w:rPr>
          <w:szCs w:val="24"/>
        </w:rPr>
        <w:t xml:space="preserve">menolong mahasiswa </w:t>
      </w:r>
      <w:r w:rsidR="000A74A3">
        <w:rPr>
          <w:szCs w:val="24"/>
        </w:rPr>
        <w:t>STT Arastamar Bengkulu</w:t>
      </w:r>
      <w:r w:rsidR="000A74A3" w:rsidRPr="008C7EB5">
        <w:rPr>
          <w:szCs w:val="24"/>
        </w:rPr>
        <w:t xml:space="preserve"> </w:t>
      </w:r>
      <w:r w:rsidR="00FA6B0F" w:rsidRPr="008C7EB5">
        <w:rPr>
          <w:szCs w:val="24"/>
        </w:rPr>
        <w:t>dari sikap fobia filsafat.</w:t>
      </w:r>
    </w:p>
    <w:p w:rsidR="002C09AE" w:rsidRDefault="00A415C6" w:rsidP="002C09AE">
      <w:pPr>
        <w:pStyle w:val="ListParagraph"/>
        <w:numPr>
          <w:ilvl w:val="0"/>
          <w:numId w:val="5"/>
        </w:numPr>
        <w:spacing w:line="480" w:lineRule="auto"/>
        <w:ind w:left="284" w:hanging="284"/>
        <w:rPr>
          <w:szCs w:val="24"/>
        </w:rPr>
      </w:pPr>
      <w:r w:rsidRPr="002C09AE">
        <w:rPr>
          <w:szCs w:val="24"/>
        </w:rPr>
        <w:t xml:space="preserve">Dengan melihat melihat </w:t>
      </w:r>
      <w:r w:rsidR="001104A1" w:rsidRPr="002C09AE">
        <w:rPr>
          <w:szCs w:val="24"/>
        </w:rPr>
        <w:t xml:space="preserve">tugas filsafat sebagai </w:t>
      </w:r>
      <w:r w:rsidR="001104A1" w:rsidRPr="002C09AE">
        <w:rPr>
          <w:i/>
          <w:szCs w:val="24"/>
        </w:rPr>
        <w:t xml:space="preserve">ancilla theologiae </w:t>
      </w:r>
      <w:r w:rsidR="001104A1" w:rsidRPr="002C09AE">
        <w:rPr>
          <w:szCs w:val="24"/>
        </w:rPr>
        <w:t xml:space="preserve">dalam theologia Kristen </w:t>
      </w:r>
      <w:r w:rsidR="0066468B" w:rsidRPr="002C09AE">
        <w:rPr>
          <w:szCs w:val="24"/>
        </w:rPr>
        <w:t xml:space="preserve">maka diharapakan </w:t>
      </w:r>
      <w:r w:rsidR="000328D3" w:rsidRPr="002C09AE">
        <w:rPr>
          <w:szCs w:val="24"/>
        </w:rPr>
        <w:t xml:space="preserve">mahasiswa </w:t>
      </w:r>
      <w:r w:rsidR="000A74A3" w:rsidRPr="002C09AE">
        <w:rPr>
          <w:szCs w:val="24"/>
        </w:rPr>
        <w:t>STT Arastamar Bengkulu</w:t>
      </w:r>
      <w:r w:rsidR="000328D3" w:rsidRPr="002C09AE">
        <w:rPr>
          <w:szCs w:val="24"/>
        </w:rPr>
        <w:t xml:space="preserve"> </w:t>
      </w:r>
      <w:r w:rsidR="00350FFE" w:rsidRPr="002C09AE">
        <w:rPr>
          <w:szCs w:val="24"/>
        </w:rPr>
        <w:t>dapat memperluas sistem berpikir untuk memperkaya theologianya.</w:t>
      </w:r>
    </w:p>
    <w:p w:rsidR="003A56AF" w:rsidRPr="002C09AE" w:rsidRDefault="0066468B" w:rsidP="002C09AE">
      <w:pPr>
        <w:pStyle w:val="ListParagraph"/>
        <w:numPr>
          <w:ilvl w:val="0"/>
          <w:numId w:val="5"/>
        </w:numPr>
        <w:spacing w:line="480" w:lineRule="auto"/>
        <w:ind w:left="284" w:hanging="284"/>
        <w:rPr>
          <w:szCs w:val="24"/>
        </w:rPr>
      </w:pPr>
      <w:r w:rsidRPr="002C09AE">
        <w:rPr>
          <w:szCs w:val="24"/>
        </w:rPr>
        <w:t xml:space="preserve">Peranan filsafat </w:t>
      </w:r>
      <w:r w:rsidR="00350FFE" w:rsidRPr="002C09AE">
        <w:rPr>
          <w:szCs w:val="24"/>
        </w:rPr>
        <w:t xml:space="preserve">sebagai </w:t>
      </w:r>
      <w:r w:rsidR="00350FFE" w:rsidRPr="002C09AE">
        <w:rPr>
          <w:i/>
          <w:szCs w:val="24"/>
        </w:rPr>
        <w:t xml:space="preserve">ancilla theologiae </w:t>
      </w:r>
      <w:r w:rsidR="00350FFE" w:rsidRPr="002C09AE">
        <w:rPr>
          <w:szCs w:val="24"/>
        </w:rPr>
        <w:t xml:space="preserve">dalam </w:t>
      </w:r>
      <w:r w:rsidRPr="002C09AE">
        <w:rPr>
          <w:szCs w:val="24"/>
        </w:rPr>
        <w:t xml:space="preserve">theologia </w:t>
      </w:r>
      <w:r w:rsidR="00350FFE" w:rsidRPr="002C09AE">
        <w:rPr>
          <w:szCs w:val="24"/>
        </w:rPr>
        <w:t xml:space="preserve">Kristen </w:t>
      </w:r>
      <w:r w:rsidRPr="002C09AE">
        <w:rPr>
          <w:szCs w:val="24"/>
        </w:rPr>
        <w:t>dapat mengembangkan</w:t>
      </w:r>
      <w:r w:rsidR="00974903" w:rsidRPr="002C09AE">
        <w:rPr>
          <w:szCs w:val="24"/>
        </w:rPr>
        <w:t xml:space="preserve"> minat</w:t>
      </w:r>
      <w:r w:rsidRPr="002C09AE">
        <w:rPr>
          <w:szCs w:val="24"/>
        </w:rPr>
        <w:t xml:space="preserve"> </w:t>
      </w:r>
      <w:r w:rsidR="00974903" w:rsidRPr="002C09AE">
        <w:rPr>
          <w:szCs w:val="24"/>
        </w:rPr>
        <w:t xml:space="preserve">mahasiswa </w:t>
      </w:r>
      <w:r w:rsidR="000A74A3" w:rsidRPr="002C09AE">
        <w:rPr>
          <w:szCs w:val="24"/>
        </w:rPr>
        <w:t>STT Arastamar Bengkulu</w:t>
      </w:r>
      <w:r w:rsidR="000328D3" w:rsidRPr="002C09AE">
        <w:rPr>
          <w:szCs w:val="24"/>
        </w:rPr>
        <w:t xml:space="preserve"> </w:t>
      </w:r>
      <w:r w:rsidR="00974903" w:rsidRPr="002C09AE">
        <w:rPr>
          <w:szCs w:val="24"/>
        </w:rPr>
        <w:t>untuk belajar filsafat.</w:t>
      </w:r>
    </w:p>
    <w:p w:rsidR="000A74A3" w:rsidRPr="00FC32DB" w:rsidRDefault="000A74A3" w:rsidP="00FC32DB">
      <w:pPr>
        <w:spacing w:after="0" w:line="480" w:lineRule="auto"/>
        <w:rPr>
          <w:szCs w:val="24"/>
        </w:rPr>
      </w:pPr>
    </w:p>
    <w:p w:rsidR="0066468B" w:rsidRPr="006A5960" w:rsidRDefault="0066468B" w:rsidP="000A74A3">
      <w:pPr>
        <w:pStyle w:val="ListParagraph"/>
        <w:numPr>
          <w:ilvl w:val="0"/>
          <w:numId w:val="12"/>
        </w:numPr>
        <w:spacing w:line="480" w:lineRule="auto"/>
        <w:ind w:left="426" w:hanging="426"/>
        <w:rPr>
          <w:b/>
          <w:szCs w:val="24"/>
        </w:rPr>
      </w:pPr>
      <w:r w:rsidRPr="006A5960">
        <w:rPr>
          <w:b/>
          <w:szCs w:val="24"/>
        </w:rPr>
        <w:t>Pentingnya Penulisan</w:t>
      </w:r>
    </w:p>
    <w:p w:rsidR="0066468B" w:rsidRPr="008C7EB5" w:rsidRDefault="0066468B" w:rsidP="000A74A3">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Penulisan skripsi ini sangatlah penting karena dapat memberikan kontribusi bagi </w:t>
      </w:r>
      <w:r w:rsidR="00974903" w:rsidRPr="008C7EB5">
        <w:rPr>
          <w:rFonts w:ascii="Times New Roman" w:hAnsi="Times New Roman" w:cs="Times New Roman"/>
          <w:sz w:val="24"/>
          <w:szCs w:val="24"/>
        </w:rPr>
        <w:t xml:space="preserve">mahasiswa </w:t>
      </w:r>
      <w:r w:rsidR="000A74A3" w:rsidRPr="000A74A3">
        <w:rPr>
          <w:rFonts w:ascii="Times New Roman" w:hAnsi="Times New Roman" w:cs="Times New Roman"/>
          <w:sz w:val="24"/>
          <w:szCs w:val="24"/>
        </w:rPr>
        <w:t>STT Arastamar Bengkulu</w:t>
      </w:r>
      <w:r w:rsidRPr="008C7EB5">
        <w:rPr>
          <w:rFonts w:ascii="Times New Roman" w:hAnsi="Times New Roman" w:cs="Times New Roman"/>
          <w:sz w:val="24"/>
          <w:szCs w:val="24"/>
        </w:rPr>
        <w:t>, sebagai berikut:</w:t>
      </w:r>
    </w:p>
    <w:p w:rsidR="000A74A3" w:rsidRDefault="00974903" w:rsidP="000A74A3">
      <w:pPr>
        <w:pStyle w:val="ListParagraph"/>
        <w:numPr>
          <w:ilvl w:val="0"/>
          <w:numId w:val="1"/>
        </w:numPr>
        <w:spacing w:line="480" w:lineRule="auto"/>
        <w:ind w:left="284" w:hanging="284"/>
        <w:rPr>
          <w:szCs w:val="24"/>
        </w:rPr>
      </w:pPr>
      <w:r w:rsidRPr="008C7EB5">
        <w:rPr>
          <w:szCs w:val="24"/>
        </w:rPr>
        <w:t>Dengan studi literatur sejarah</w:t>
      </w:r>
      <w:r w:rsidR="0066468B" w:rsidRPr="008C7EB5">
        <w:rPr>
          <w:szCs w:val="24"/>
        </w:rPr>
        <w:t xml:space="preserve"> yang benar maka karya ilmiah ini dapat dijadikan sebagai dasar yang bisa dipertanggungj</w:t>
      </w:r>
      <w:r w:rsidR="00AB747F" w:rsidRPr="008C7EB5">
        <w:rPr>
          <w:szCs w:val="24"/>
        </w:rPr>
        <w:t>a</w:t>
      </w:r>
      <w:r w:rsidR="0066468B" w:rsidRPr="008C7EB5">
        <w:rPr>
          <w:szCs w:val="24"/>
        </w:rPr>
        <w:t>wabkan.</w:t>
      </w:r>
    </w:p>
    <w:p w:rsidR="002C09AE" w:rsidRDefault="0066468B" w:rsidP="002C09AE">
      <w:pPr>
        <w:pStyle w:val="ListParagraph"/>
        <w:numPr>
          <w:ilvl w:val="0"/>
          <w:numId w:val="1"/>
        </w:numPr>
        <w:spacing w:line="480" w:lineRule="auto"/>
        <w:ind w:left="284" w:hanging="284"/>
        <w:rPr>
          <w:szCs w:val="24"/>
        </w:rPr>
      </w:pPr>
      <w:r w:rsidRPr="000A74A3">
        <w:rPr>
          <w:szCs w:val="24"/>
        </w:rPr>
        <w:t xml:space="preserve">Agar </w:t>
      </w:r>
      <w:r w:rsidR="00974903" w:rsidRPr="000A74A3">
        <w:rPr>
          <w:szCs w:val="24"/>
        </w:rPr>
        <w:t xml:space="preserve">mahasiswa </w:t>
      </w:r>
      <w:r w:rsidR="00A002C9" w:rsidRPr="000A74A3">
        <w:rPr>
          <w:szCs w:val="24"/>
        </w:rPr>
        <w:t>STT Arastamar Bengkulu</w:t>
      </w:r>
      <w:r w:rsidR="000328D3" w:rsidRPr="000A74A3">
        <w:rPr>
          <w:szCs w:val="24"/>
        </w:rPr>
        <w:t xml:space="preserve"> </w:t>
      </w:r>
      <w:r w:rsidR="005D3C4A" w:rsidRPr="000A74A3">
        <w:rPr>
          <w:szCs w:val="24"/>
        </w:rPr>
        <w:t>mengetahui</w:t>
      </w:r>
      <w:r w:rsidRPr="000A74A3">
        <w:rPr>
          <w:szCs w:val="24"/>
        </w:rPr>
        <w:t xml:space="preserve"> problematika </w:t>
      </w:r>
      <w:r w:rsidR="00974903" w:rsidRPr="000A74A3">
        <w:rPr>
          <w:szCs w:val="24"/>
        </w:rPr>
        <w:t>fobia mahasiswa terhadap studi filsaf</w:t>
      </w:r>
      <w:r w:rsidR="002C09AE">
        <w:rPr>
          <w:szCs w:val="24"/>
        </w:rPr>
        <w:t>at.</w:t>
      </w:r>
    </w:p>
    <w:p w:rsidR="006C43ED" w:rsidRDefault="005D3C4A" w:rsidP="00190D4F">
      <w:pPr>
        <w:pStyle w:val="ListParagraph"/>
        <w:numPr>
          <w:ilvl w:val="0"/>
          <w:numId w:val="1"/>
        </w:numPr>
        <w:spacing w:line="480" w:lineRule="auto"/>
        <w:ind w:left="284" w:hanging="284"/>
        <w:rPr>
          <w:szCs w:val="24"/>
        </w:rPr>
      </w:pPr>
      <w:r w:rsidRPr="002C09AE">
        <w:rPr>
          <w:szCs w:val="24"/>
        </w:rPr>
        <w:lastRenderedPageBreak/>
        <w:t xml:space="preserve">Supaya karya ilmiah ini </w:t>
      </w:r>
      <w:r w:rsidR="00A8544C" w:rsidRPr="002C09AE">
        <w:rPr>
          <w:szCs w:val="24"/>
        </w:rPr>
        <w:t>menjadi pedoman sehari-hari</w:t>
      </w:r>
      <w:r w:rsidRPr="002C09AE">
        <w:rPr>
          <w:szCs w:val="24"/>
        </w:rPr>
        <w:t xml:space="preserve"> </w:t>
      </w:r>
      <w:r w:rsidR="00A8544C" w:rsidRPr="002C09AE">
        <w:rPr>
          <w:szCs w:val="24"/>
        </w:rPr>
        <w:t xml:space="preserve">mahasiswa </w:t>
      </w:r>
      <w:r w:rsidR="00A002C9" w:rsidRPr="000A74A3">
        <w:rPr>
          <w:szCs w:val="24"/>
        </w:rPr>
        <w:t>STT Arastamar Bengkulu</w:t>
      </w:r>
      <w:r w:rsidR="000328D3" w:rsidRPr="002C09AE">
        <w:rPr>
          <w:szCs w:val="24"/>
        </w:rPr>
        <w:t xml:space="preserve"> </w:t>
      </w:r>
      <w:r w:rsidR="00A8544C" w:rsidRPr="002C09AE">
        <w:rPr>
          <w:szCs w:val="24"/>
        </w:rPr>
        <w:t>khususnya untuk studi filsafat</w:t>
      </w:r>
      <w:r w:rsidRPr="002C09AE">
        <w:rPr>
          <w:szCs w:val="24"/>
        </w:rPr>
        <w:t>.</w:t>
      </w:r>
    </w:p>
    <w:p w:rsidR="00FC32DB" w:rsidRPr="00FC32DB" w:rsidRDefault="00FC32DB" w:rsidP="00FC32DB">
      <w:pPr>
        <w:pStyle w:val="ListParagraph"/>
        <w:spacing w:line="480" w:lineRule="auto"/>
        <w:ind w:left="284" w:firstLine="0"/>
        <w:rPr>
          <w:szCs w:val="24"/>
        </w:rPr>
      </w:pPr>
    </w:p>
    <w:p w:rsidR="005D3C4A" w:rsidRPr="006A5960" w:rsidRDefault="005D3C4A" w:rsidP="000A74A3">
      <w:pPr>
        <w:pStyle w:val="ListParagraph"/>
        <w:numPr>
          <w:ilvl w:val="0"/>
          <w:numId w:val="12"/>
        </w:numPr>
        <w:spacing w:line="480" w:lineRule="auto"/>
        <w:ind w:left="426" w:hanging="426"/>
        <w:rPr>
          <w:b/>
          <w:szCs w:val="24"/>
        </w:rPr>
      </w:pPr>
      <w:r w:rsidRPr="006A5960">
        <w:rPr>
          <w:b/>
          <w:szCs w:val="24"/>
        </w:rPr>
        <w:t>Ruang Lingkup Penulisan</w:t>
      </w:r>
    </w:p>
    <w:p w:rsidR="005D3C4A" w:rsidRPr="008C7EB5" w:rsidRDefault="005D3C4A" w:rsidP="00D3334B">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Dalam penulisan karya ilmiah ini, penulis membuat batasan yang jelas untuk menghindari perluasan penulisan yang menyimpang dari pokok pembahasan filsafat Kristen. Mengingat banyaknya aliran disiplin ilmu filsafat, maka penulis hanya memaparkan perkembangan filsafat Barat yang langsung bersentuhan dengan Kekristenan.</w:t>
      </w:r>
    </w:p>
    <w:p w:rsidR="005D3C4A" w:rsidRPr="008C7EB5" w:rsidRDefault="005D3C4A" w:rsidP="00D3334B">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Adapun objek dari penelitian penulis adalah mahasiswa </w:t>
      </w:r>
      <w:r w:rsidR="00A002C9" w:rsidRPr="000A74A3">
        <w:rPr>
          <w:rFonts w:ascii="Times New Roman" w:hAnsi="Times New Roman" w:cs="Times New Roman"/>
          <w:sz w:val="24"/>
          <w:szCs w:val="24"/>
        </w:rPr>
        <w:t>STT Arastamar Bengkulu</w:t>
      </w:r>
      <w:r w:rsidR="000328D3" w:rsidRPr="008C7EB5">
        <w:rPr>
          <w:rFonts w:ascii="Times New Roman" w:hAnsi="Times New Roman" w:cs="Times New Roman"/>
          <w:sz w:val="24"/>
          <w:szCs w:val="24"/>
        </w:rPr>
        <w:t xml:space="preserve"> </w:t>
      </w:r>
      <w:r w:rsidRPr="008C7EB5">
        <w:rPr>
          <w:rFonts w:ascii="Times New Roman" w:hAnsi="Times New Roman" w:cs="Times New Roman"/>
          <w:sz w:val="24"/>
          <w:szCs w:val="24"/>
        </w:rPr>
        <w:t>yang sedang menjalani studi dengan Kriteria sebagai berikut:</w:t>
      </w:r>
    </w:p>
    <w:p w:rsidR="005D3C4A" w:rsidRPr="008C7EB5" w:rsidRDefault="005D3C4A" w:rsidP="00D3334B">
      <w:pPr>
        <w:pStyle w:val="ListParagraph"/>
        <w:numPr>
          <w:ilvl w:val="0"/>
          <w:numId w:val="6"/>
        </w:numPr>
        <w:spacing w:line="480" w:lineRule="auto"/>
        <w:ind w:left="273" w:hanging="273"/>
        <w:rPr>
          <w:szCs w:val="24"/>
        </w:rPr>
      </w:pPr>
      <w:r w:rsidRPr="008C7EB5">
        <w:rPr>
          <w:szCs w:val="24"/>
        </w:rPr>
        <w:t>M</w:t>
      </w:r>
      <w:r w:rsidR="00D57DC0" w:rsidRPr="008C7EB5">
        <w:rPr>
          <w:szCs w:val="24"/>
        </w:rPr>
        <w:t>ahasiswa tingkat atas, tingkat lima</w:t>
      </w:r>
      <w:r w:rsidRPr="008C7EB5">
        <w:rPr>
          <w:szCs w:val="24"/>
        </w:rPr>
        <w:t xml:space="preserve"> tahun ajaran 2016/2017</w:t>
      </w:r>
    </w:p>
    <w:p w:rsidR="008640C7" w:rsidRPr="008C7EB5" w:rsidRDefault="008640C7" w:rsidP="00D3334B">
      <w:pPr>
        <w:pStyle w:val="ListParagraph"/>
        <w:numPr>
          <w:ilvl w:val="0"/>
          <w:numId w:val="6"/>
        </w:numPr>
        <w:spacing w:line="480" w:lineRule="auto"/>
        <w:ind w:left="273" w:hanging="273"/>
        <w:rPr>
          <w:szCs w:val="24"/>
        </w:rPr>
      </w:pPr>
      <w:r w:rsidRPr="008C7EB5">
        <w:rPr>
          <w:szCs w:val="24"/>
        </w:rPr>
        <w:t>Mahasiswa yang sudah pernah belajar filsafat baik secara secara autodidak dan melalui pengalam belajar di sekolah pendidikan.</w:t>
      </w:r>
    </w:p>
    <w:p w:rsidR="00D3334B" w:rsidRPr="00FC32DB" w:rsidRDefault="00847BFB" w:rsidP="00FC32DB">
      <w:pPr>
        <w:pStyle w:val="ListParagraph"/>
        <w:numPr>
          <w:ilvl w:val="0"/>
          <w:numId w:val="6"/>
        </w:numPr>
        <w:spacing w:line="480" w:lineRule="auto"/>
        <w:ind w:left="273" w:hanging="273"/>
        <w:rPr>
          <w:szCs w:val="24"/>
        </w:rPr>
      </w:pPr>
      <w:r w:rsidRPr="008C7EB5">
        <w:rPr>
          <w:szCs w:val="24"/>
        </w:rPr>
        <w:t xml:space="preserve">Para dosen yang mengajar </w:t>
      </w:r>
      <w:r w:rsidR="002C09AE">
        <w:rPr>
          <w:szCs w:val="24"/>
        </w:rPr>
        <w:t xml:space="preserve">bidang studi </w:t>
      </w:r>
      <w:r w:rsidRPr="008C7EB5">
        <w:rPr>
          <w:szCs w:val="24"/>
        </w:rPr>
        <w:t>filsafat</w:t>
      </w:r>
      <w:r w:rsidR="002C09AE">
        <w:rPr>
          <w:szCs w:val="24"/>
        </w:rPr>
        <w:t xml:space="preserve"> dan sistematika</w:t>
      </w:r>
      <w:r w:rsidRPr="008C7EB5">
        <w:rPr>
          <w:szCs w:val="24"/>
        </w:rPr>
        <w:t>.</w:t>
      </w:r>
    </w:p>
    <w:p w:rsidR="00D3334B" w:rsidRPr="00D3334B" w:rsidRDefault="00D3334B" w:rsidP="00D3334B">
      <w:pPr>
        <w:pStyle w:val="ListParagraph"/>
        <w:spacing w:line="480" w:lineRule="auto"/>
        <w:ind w:left="273" w:firstLine="0"/>
        <w:rPr>
          <w:szCs w:val="24"/>
        </w:rPr>
      </w:pPr>
    </w:p>
    <w:p w:rsidR="005622BF" w:rsidRPr="006A5960" w:rsidRDefault="008640C7" w:rsidP="000A74A3">
      <w:pPr>
        <w:pStyle w:val="ListParagraph"/>
        <w:numPr>
          <w:ilvl w:val="0"/>
          <w:numId w:val="12"/>
        </w:numPr>
        <w:spacing w:line="480" w:lineRule="auto"/>
        <w:ind w:left="426" w:hanging="426"/>
        <w:rPr>
          <w:b/>
          <w:szCs w:val="24"/>
        </w:rPr>
      </w:pPr>
      <w:r w:rsidRPr="006A5960">
        <w:rPr>
          <w:b/>
          <w:szCs w:val="24"/>
        </w:rPr>
        <w:t>H</w:t>
      </w:r>
      <w:r w:rsidR="00FB1542">
        <w:rPr>
          <w:b/>
          <w:szCs w:val="24"/>
        </w:rPr>
        <w:t>ipotesis</w:t>
      </w:r>
    </w:p>
    <w:p w:rsidR="00190D4F" w:rsidRPr="008C7EB5" w:rsidRDefault="008640C7" w:rsidP="00586FD6">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Dalam penulisan karya ilmiah </w:t>
      </w:r>
      <w:r w:rsidR="006C43ED">
        <w:rPr>
          <w:rFonts w:ascii="Times New Roman" w:hAnsi="Times New Roman" w:cs="Times New Roman"/>
          <w:sz w:val="24"/>
          <w:szCs w:val="24"/>
        </w:rPr>
        <w:t>penulis akan mengajukan hipotesis</w:t>
      </w:r>
      <w:r w:rsidRPr="008C7EB5">
        <w:rPr>
          <w:rFonts w:ascii="Times New Roman" w:hAnsi="Times New Roman" w:cs="Times New Roman"/>
          <w:sz w:val="24"/>
          <w:szCs w:val="24"/>
        </w:rPr>
        <w:t xml:space="preserve"> seperti berikut: </w:t>
      </w:r>
      <w:r w:rsidR="009647F7" w:rsidRPr="008C7EB5">
        <w:rPr>
          <w:rFonts w:ascii="Times New Roman" w:hAnsi="Times New Roman" w:cs="Times New Roman"/>
          <w:sz w:val="24"/>
          <w:szCs w:val="24"/>
        </w:rPr>
        <w:t>Jika</w:t>
      </w:r>
      <w:r w:rsidR="00216928">
        <w:rPr>
          <w:rFonts w:ascii="Times New Roman" w:hAnsi="Times New Roman" w:cs="Times New Roman"/>
          <w:sz w:val="24"/>
          <w:szCs w:val="24"/>
        </w:rPr>
        <w:t xml:space="preserve"> peran f</w:t>
      </w:r>
      <w:r w:rsidR="009647F7" w:rsidRPr="008C7EB5">
        <w:rPr>
          <w:rFonts w:ascii="Times New Roman" w:hAnsi="Times New Roman" w:cs="Times New Roman"/>
          <w:sz w:val="24"/>
          <w:szCs w:val="24"/>
        </w:rPr>
        <w:t xml:space="preserve">ilsafat dipahami </w:t>
      </w:r>
      <w:r w:rsidR="00216928">
        <w:rPr>
          <w:rFonts w:ascii="Times New Roman" w:hAnsi="Times New Roman" w:cs="Times New Roman"/>
          <w:sz w:val="24"/>
          <w:szCs w:val="24"/>
        </w:rPr>
        <w:t xml:space="preserve">sebagai </w:t>
      </w:r>
      <w:r w:rsidR="00216928">
        <w:rPr>
          <w:rFonts w:ascii="Times New Roman" w:hAnsi="Times New Roman" w:cs="Times New Roman"/>
          <w:i/>
          <w:sz w:val="24"/>
          <w:szCs w:val="24"/>
        </w:rPr>
        <w:t xml:space="preserve">ancilla thelogia </w:t>
      </w:r>
      <w:r w:rsidR="00216928">
        <w:rPr>
          <w:rFonts w:ascii="Times New Roman" w:hAnsi="Times New Roman" w:cs="Times New Roman"/>
          <w:sz w:val="24"/>
          <w:szCs w:val="24"/>
        </w:rPr>
        <w:t xml:space="preserve">dalam </w:t>
      </w:r>
      <w:r w:rsidR="009647F7" w:rsidRPr="008C7EB5">
        <w:rPr>
          <w:rFonts w:ascii="Times New Roman" w:hAnsi="Times New Roman" w:cs="Times New Roman"/>
          <w:sz w:val="24"/>
          <w:szCs w:val="24"/>
        </w:rPr>
        <w:t>t</w:t>
      </w:r>
      <w:r w:rsidR="00D75AA5" w:rsidRPr="008C7EB5">
        <w:rPr>
          <w:rFonts w:ascii="Times New Roman" w:hAnsi="Times New Roman" w:cs="Times New Roman"/>
          <w:sz w:val="24"/>
          <w:szCs w:val="24"/>
        </w:rPr>
        <w:t>h</w:t>
      </w:r>
      <w:r w:rsidR="009647F7" w:rsidRPr="008C7EB5">
        <w:rPr>
          <w:rFonts w:ascii="Times New Roman" w:hAnsi="Times New Roman" w:cs="Times New Roman"/>
          <w:sz w:val="24"/>
          <w:szCs w:val="24"/>
        </w:rPr>
        <w:t>eologia</w:t>
      </w:r>
      <w:r w:rsidR="00216928">
        <w:rPr>
          <w:rFonts w:ascii="Times New Roman" w:hAnsi="Times New Roman" w:cs="Times New Roman"/>
          <w:sz w:val="24"/>
          <w:szCs w:val="24"/>
        </w:rPr>
        <w:t xml:space="preserve"> Kristen</w:t>
      </w:r>
      <w:r w:rsidR="009647F7" w:rsidRPr="008C7EB5">
        <w:rPr>
          <w:rFonts w:ascii="Times New Roman" w:hAnsi="Times New Roman" w:cs="Times New Roman"/>
          <w:sz w:val="24"/>
          <w:szCs w:val="24"/>
        </w:rPr>
        <w:t xml:space="preserve">, maka mahasiswa mampu </w:t>
      </w:r>
      <w:r w:rsidR="00F1088D">
        <w:rPr>
          <w:rFonts w:ascii="Times New Roman" w:hAnsi="Times New Roman" w:cs="Times New Roman"/>
          <w:sz w:val="24"/>
          <w:szCs w:val="24"/>
        </w:rPr>
        <w:t xml:space="preserve">memahami keunggulan filsafat </w:t>
      </w:r>
      <w:r w:rsidR="00216928">
        <w:rPr>
          <w:rFonts w:ascii="Times New Roman" w:hAnsi="Times New Roman" w:cs="Times New Roman"/>
          <w:sz w:val="24"/>
          <w:szCs w:val="24"/>
        </w:rPr>
        <w:t xml:space="preserve">membantu memperkaya theologia juga </w:t>
      </w:r>
      <w:r w:rsidR="009647F7" w:rsidRPr="008C7EB5">
        <w:rPr>
          <w:rFonts w:ascii="Times New Roman" w:hAnsi="Times New Roman" w:cs="Times New Roman"/>
          <w:sz w:val="24"/>
          <w:szCs w:val="24"/>
        </w:rPr>
        <w:t xml:space="preserve">berpikir secara kritis, mendalam, komprehensif dan </w:t>
      </w:r>
      <w:r w:rsidRPr="008C7EB5">
        <w:rPr>
          <w:rFonts w:ascii="Times New Roman" w:hAnsi="Times New Roman" w:cs="Times New Roman"/>
          <w:sz w:val="24"/>
          <w:szCs w:val="24"/>
        </w:rPr>
        <w:t>akan menyukai studi</w:t>
      </w:r>
      <w:r w:rsidR="009647F7" w:rsidRPr="008C7EB5">
        <w:rPr>
          <w:rFonts w:ascii="Times New Roman" w:hAnsi="Times New Roman" w:cs="Times New Roman"/>
          <w:sz w:val="24"/>
          <w:szCs w:val="24"/>
        </w:rPr>
        <w:t xml:space="preserve"> filsafat. Dengan demikian mahasiswa akan memiliki cara bert</w:t>
      </w:r>
      <w:r w:rsidR="00D75AA5" w:rsidRPr="008C7EB5">
        <w:rPr>
          <w:rFonts w:ascii="Times New Roman" w:hAnsi="Times New Roman" w:cs="Times New Roman"/>
          <w:sz w:val="24"/>
          <w:szCs w:val="24"/>
        </w:rPr>
        <w:t>h</w:t>
      </w:r>
      <w:r w:rsidR="009647F7" w:rsidRPr="008C7EB5">
        <w:rPr>
          <w:rFonts w:ascii="Times New Roman" w:hAnsi="Times New Roman" w:cs="Times New Roman"/>
          <w:sz w:val="24"/>
          <w:szCs w:val="24"/>
        </w:rPr>
        <w:t>eologia yang akurat.</w:t>
      </w:r>
    </w:p>
    <w:p w:rsidR="008640C7" w:rsidRPr="006A5960" w:rsidRDefault="008640C7" w:rsidP="000A74A3">
      <w:pPr>
        <w:pStyle w:val="ListParagraph"/>
        <w:numPr>
          <w:ilvl w:val="0"/>
          <w:numId w:val="12"/>
        </w:numPr>
        <w:spacing w:line="480" w:lineRule="auto"/>
        <w:ind w:left="426" w:hanging="426"/>
        <w:rPr>
          <w:b/>
          <w:szCs w:val="24"/>
        </w:rPr>
      </w:pPr>
      <w:r w:rsidRPr="006A5960">
        <w:rPr>
          <w:b/>
          <w:szCs w:val="24"/>
        </w:rPr>
        <w:lastRenderedPageBreak/>
        <w:t>Definisi Istilah</w:t>
      </w:r>
    </w:p>
    <w:p w:rsidR="008640C7" w:rsidRPr="008C7EB5" w:rsidRDefault="008640C7" w:rsidP="002C09AE">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Dalam pembahasan ini, penulis mendefinisikan tentang filsafat: </w:t>
      </w:r>
    </w:p>
    <w:p w:rsidR="00D3334B" w:rsidRDefault="00B8401F" w:rsidP="00D3334B">
      <w:pPr>
        <w:spacing w:after="0" w:line="480" w:lineRule="auto"/>
        <w:ind w:firstLine="567"/>
        <w:jc w:val="both"/>
        <w:rPr>
          <w:rFonts w:ascii="Times New Roman" w:eastAsia="Times New Roman" w:hAnsi="Times New Roman" w:cs="Times New Roman"/>
          <w:sz w:val="24"/>
          <w:szCs w:val="24"/>
        </w:rPr>
      </w:pPr>
      <w:r w:rsidRPr="008C7EB5">
        <w:rPr>
          <w:rFonts w:ascii="Times New Roman" w:eastAsia="Times New Roman" w:hAnsi="Times New Roman" w:cs="Times New Roman"/>
          <w:sz w:val="24"/>
          <w:szCs w:val="24"/>
        </w:rPr>
        <w:t xml:space="preserve">Menurut </w:t>
      </w:r>
      <w:r w:rsidR="002C09AE" w:rsidRPr="008C7EB5">
        <w:rPr>
          <w:rFonts w:ascii="Times New Roman" w:eastAsia="Times New Roman" w:hAnsi="Times New Roman" w:cs="Times New Roman"/>
          <w:sz w:val="24"/>
          <w:szCs w:val="24"/>
        </w:rPr>
        <w:t xml:space="preserve">Kamus Besar Bahasa </w:t>
      </w:r>
      <w:r w:rsidRPr="008C7EB5">
        <w:rPr>
          <w:rFonts w:ascii="Times New Roman" w:eastAsia="Times New Roman" w:hAnsi="Times New Roman" w:cs="Times New Roman"/>
          <w:sz w:val="24"/>
          <w:szCs w:val="24"/>
        </w:rPr>
        <w:t xml:space="preserve">Indonesia (KBBI), istilah filsafat ialah </w:t>
      </w:r>
      <w:proofErr w:type="spellStart"/>
      <w:r w:rsidR="002C09AE">
        <w:rPr>
          <w:rFonts w:ascii="Times New Roman" w:hAnsi="Times New Roman" w:cs="Times New Roman"/>
          <w:noProof w:val="0"/>
          <w:sz w:val="24"/>
          <w:szCs w:val="24"/>
        </w:rPr>
        <w:t>pengetahuan</w:t>
      </w:r>
      <w:proofErr w:type="spellEnd"/>
      <w:r w:rsidR="002C09AE">
        <w:rPr>
          <w:rFonts w:ascii="Times New Roman" w:hAnsi="Times New Roman" w:cs="Times New Roman"/>
          <w:noProof w:val="0"/>
          <w:sz w:val="24"/>
          <w:szCs w:val="24"/>
        </w:rPr>
        <w:t xml:space="preserve"> </w:t>
      </w:r>
      <w:proofErr w:type="spellStart"/>
      <w:r w:rsidR="002C09AE">
        <w:rPr>
          <w:rFonts w:ascii="Times New Roman" w:hAnsi="Times New Roman" w:cs="Times New Roman"/>
          <w:noProof w:val="0"/>
          <w:sz w:val="24"/>
          <w:szCs w:val="24"/>
        </w:rPr>
        <w:t>dan</w:t>
      </w:r>
      <w:proofErr w:type="spellEnd"/>
      <w:r w:rsidR="002C09AE">
        <w:rPr>
          <w:rFonts w:ascii="Times New Roman" w:hAnsi="Times New Roman" w:cs="Times New Roman"/>
          <w:noProof w:val="0"/>
          <w:sz w:val="24"/>
          <w:szCs w:val="24"/>
        </w:rPr>
        <w:t xml:space="preserve"> </w:t>
      </w:r>
      <w:proofErr w:type="spellStart"/>
      <w:r w:rsidR="002C09AE">
        <w:rPr>
          <w:rFonts w:ascii="Times New Roman" w:hAnsi="Times New Roman" w:cs="Times New Roman"/>
          <w:noProof w:val="0"/>
          <w:sz w:val="24"/>
          <w:szCs w:val="24"/>
        </w:rPr>
        <w:t>penyelidikan</w:t>
      </w:r>
      <w:proofErr w:type="spellEnd"/>
      <w:r w:rsidR="002C09AE">
        <w:rPr>
          <w:rFonts w:ascii="Times New Roman" w:hAnsi="Times New Roman" w:cs="Times New Roman"/>
          <w:noProof w:val="0"/>
          <w:sz w:val="24"/>
          <w:szCs w:val="24"/>
        </w:rPr>
        <w:t xml:space="preserve"> </w:t>
      </w:r>
      <w:proofErr w:type="spellStart"/>
      <w:r w:rsidR="002C09AE">
        <w:rPr>
          <w:rFonts w:ascii="Times New Roman" w:hAnsi="Times New Roman" w:cs="Times New Roman"/>
          <w:noProof w:val="0"/>
          <w:sz w:val="24"/>
          <w:szCs w:val="24"/>
        </w:rPr>
        <w:t>dengan</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akal</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budi</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mengenai</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hakikat</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segala</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yg</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ada</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sebab</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asal</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dan</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hukumnya</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teori</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yg</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mendasari</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alam</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pikiran</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atau</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suatu</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kegiatan</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ilmu</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yg</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berintikan</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logika</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estetika</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metafisika</w:t>
      </w:r>
      <w:proofErr w:type="spellEnd"/>
      <w:r w:rsidRPr="008C7EB5">
        <w:rPr>
          <w:rFonts w:ascii="Times New Roman" w:hAnsi="Times New Roman" w:cs="Times New Roman"/>
          <w:noProof w:val="0"/>
          <w:sz w:val="24"/>
          <w:szCs w:val="24"/>
        </w:rPr>
        <w:t xml:space="preserve">, </w:t>
      </w:r>
      <w:proofErr w:type="spellStart"/>
      <w:r w:rsidRPr="008C7EB5">
        <w:rPr>
          <w:rFonts w:ascii="Times New Roman" w:hAnsi="Times New Roman" w:cs="Times New Roman"/>
          <w:noProof w:val="0"/>
          <w:sz w:val="24"/>
          <w:szCs w:val="24"/>
        </w:rPr>
        <w:t>dan</w:t>
      </w:r>
      <w:proofErr w:type="spellEnd"/>
      <w:r w:rsidRPr="008C7EB5">
        <w:rPr>
          <w:rFonts w:ascii="Times New Roman" w:hAnsi="Times New Roman" w:cs="Times New Roman"/>
          <w:noProof w:val="0"/>
          <w:sz w:val="24"/>
          <w:szCs w:val="24"/>
        </w:rPr>
        <w:t xml:space="preserve"> epistemology.</w:t>
      </w:r>
      <w:r w:rsidRPr="008C7EB5">
        <w:rPr>
          <w:rStyle w:val="FootnoteReference"/>
          <w:rFonts w:ascii="Times New Roman" w:hAnsi="Times New Roman" w:cs="Times New Roman"/>
          <w:noProof w:val="0"/>
          <w:sz w:val="24"/>
          <w:szCs w:val="24"/>
        </w:rPr>
        <w:footnoteReference w:id="37"/>
      </w:r>
      <w:r w:rsidRPr="008C7EB5">
        <w:rPr>
          <w:rFonts w:ascii="Times New Roman" w:hAnsi="Times New Roman" w:cs="Times New Roman"/>
          <w:noProof w:val="0"/>
          <w:sz w:val="24"/>
          <w:szCs w:val="24"/>
        </w:rPr>
        <w:t xml:space="preserve"> </w:t>
      </w:r>
      <w:r w:rsidR="008640C7" w:rsidRPr="008C7EB5">
        <w:rPr>
          <w:rFonts w:ascii="Times New Roman" w:eastAsia="Times New Roman" w:hAnsi="Times New Roman" w:cs="Times New Roman"/>
          <w:sz w:val="24"/>
          <w:szCs w:val="24"/>
        </w:rPr>
        <w:t xml:space="preserve">Istilah </w:t>
      </w:r>
      <w:r w:rsidRPr="008C7EB5">
        <w:rPr>
          <w:rFonts w:ascii="Times New Roman" w:eastAsia="Times New Roman" w:hAnsi="Times New Roman" w:cs="Times New Roman"/>
          <w:sz w:val="24"/>
          <w:szCs w:val="24"/>
        </w:rPr>
        <w:t xml:space="preserve">filsafat atau </w:t>
      </w:r>
      <w:r w:rsidR="008640C7" w:rsidRPr="008C7EB5">
        <w:rPr>
          <w:rFonts w:ascii="Times New Roman" w:eastAsia="Times New Roman" w:hAnsi="Times New Roman" w:cs="Times New Roman"/>
          <w:i/>
          <w:sz w:val="24"/>
          <w:szCs w:val="24"/>
        </w:rPr>
        <w:t>philosophia</w:t>
      </w:r>
      <w:r w:rsidR="008640C7" w:rsidRPr="008C7EB5">
        <w:rPr>
          <w:rFonts w:ascii="Times New Roman" w:eastAsia="Times New Roman" w:hAnsi="Times New Roman" w:cs="Times New Roman"/>
          <w:sz w:val="24"/>
          <w:szCs w:val="24"/>
        </w:rPr>
        <w:t xml:space="preserve"> digunakan oleh Phytagoras (sekitar abad ke 6 SM). Makin populer ketika zaman Socrates dan Plato. Untuk memahami definisi filsafat tidak cukup dengan mengetahui dua kata </w:t>
      </w:r>
      <w:r w:rsidR="008640C7" w:rsidRPr="002C09AE">
        <w:rPr>
          <w:rFonts w:ascii="Times New Roman" w:eastAsia="Times New Roman" w:hAnsi="Times New Roman" w:cs="Times New Roman"/>
          <w:i/>
          <w:sz w:val="24"/>
          <w:szCs w:val="24"/>
        </w:rPr>
        <w:t>philo</w:t>
      </w:r>
      <w:r w:rsidR="008640C7" w:rsidRPr="008C7EB5">
        <w:rPr>
          <w:rFonts w:ascii="Times New Roman" w:eastAsia="Times New Roman" w:hAnsi="Times New Roman" w:cs="Times New Roman"/>
          <w:sz w:val="24"/>
          <w:szCs w:val="24"/>
        </w:rPr>
        <w:t xml:space="preserve"> dan </w:t>
      </w:r>
      <w:r w:rsidR="008640C7" w:rsidRPr="002C09AE">
        <w:rPr>
          <w:rFonts w:ascii="Times New Roman" w:eastAsia="Times New Roman" w:hAnsi="Times New Roman" w:cs="Times New Roman"/>
          <w:i/>
          <w:sz w:val="24"/>
          <w:szCs w:val="24"/>
        </w:rPr>
        <w:t>shopia</w:t>
      </w:r>
      <w:r w:rsidR="008640C7" w:rsidRPr="008C7EB5">
        <w:rPr>
          <w:rFonts w:ascii="Times New Roman" w:eastAsia="Times New Roman" w:hAnsi="Times New Roman" w:cs="Times New Roman"/>
          <w:sz w:val="24"/>
          <w:szCs w:val="24"/>
        </w:rPr>
        <w:t>. Karena definisi filsafat cukup banyak, bahkan sebanyak jumlah filosof itu sendiri.</w:t>
      </w:r>
      <w:r w:rsidR="008640C7" w:rsidRPr="008C7EB5">
        <w:rPr>
          <w:rStyle w:val="FootnoteReference"/>
          <w:rFonts w:ascii="Times New Roman" w:eastAsia="Times New Roman" w:hAnsi="Times New Roman" w:cs="Times New Roman"/>
          <w:sz w:val="24"/>
          <w:szCs w:val="24"/>
        </w:rPr>
        <w:footnoteReference w:id="38"/>
      </w:r>
      <w:r w:rsidR="008640C7" w:rsidRPr="008C7EB5">
        <w:rPr>
          <w:rFonts w:ascii="Times New Roman" w:eastAsia="Times New Roman" w:hAnsi="Times New Roman" w:cs="Times New Roman"/>
          <w:sz w:val="24"/>
          <w:szCs w:val="24"/>
        </w:rPr>
        <w:t xml:space="preserve"> Filsafat, Inggris: </w:t>
      </w:r>
      <w:r w:rsidR="008640C7" w:rsidRPr="008C7EB5">
        <w:rPr>
          <w:rFonts w:ascii="Times New Roman" w:eastAsia="Times New Roman" w:hAnsi="Times New Roman" w:cs="Times New Roman"/>
          <w:i/>
          <w:sz w:val="24"/>
          <w:szCs w:val="24"/>
        </w:rPr>
        <w:t xml:space="preserve">philosophy; </w:t>
      </w:r>
      <w:r w:rsidR="008640C7" w:rsidRPr="008C7EB5">
        <w:rPr>
          <w:rFonts w:ascii="Times New Roman" w:eastAsia="Times New Roman" w:hAnsi="Times New Roman" w:cs="Times New Roman"/>
          <w:sz w:val="24"/>
          <w:szCs w:val="24"/>
        </w:rPr>
        <w:t xml:space="preserve">Yunani: </w:t>
      </w:r>
      <w:r w:rsidR="008640C7" w:rsidRPr="008C7EB5">
        <w:rPr>
          <w:rFonts w:ascii="Times New Roman" w:eastAsia="Times New Roman" w:hAnsi="Times New Roman" w:cs="Times New Roman"/>
          <w:i/>
          <w:sz w:val="24"/>
          <w:szCs w:val="24"/>
        </w:rPr>
        <w:t xml:space="preserve">philosophia </w:t>
      </w:r>
      <w:r w:rsidR="008640C7" w:rsidRPr="008C7EB5">
        <w:rPr>
          <w:rFonts w:ascii="Times New Roman" w:eastAsia="Times New Roman" w:hAnsi="Times New Roman" w:cs="Times New Roman"/>
          <w:sz w:val="24"/>
          <w:szCs w:val="24"/>
        </w:rPr>
        <w:t xml:space="preserve">(cinta akan kebijaksanaan); </w:t>
      </w:r>
      <w:r w:rsidR="008640C7" w:rsidRPr="008C7EB5">
        <w:rPr>
          <w:rFonts w:ascii="Times New Roman" w:eastAsia="Times New Roman" w:hAnsi="Times New Roman" w:cs="Times New Roman"/>
          <w:i/>
          <w:sz w:val="24"/>
          <w:szCs w:val="24"/>
        </w:rPr>
        <w:t xml:space="preserve">philos </w:t>
      </w:r>
      <w:r w:rsidR="008640C7" w:rsidRPr="008C7EB5">
        <w:rPr>
          <w:rFonts w:ascii="Times New Roman" w:eastAsia="Times New Roman" w:hAnsi="Times New Roman" w:cs="Times New Roman"/>
          <w:sz w:val="24"/>
          <w:szCs w:val="24"/>
        </w:rPr>
        <w:t xml:space="preserve">(cinta) atau </w:t>
      </w:r>
      <w:r w:rsidR="008640C7" w:rsidRPr="008C7EB5">
        <w:rPr>
          <w:rFonts w:ascii="Times New Roman" w:eastAsia="Times New Roman" w:hAnsi="Times New Roman" w:cs="Times New Roman"/>
          <w:i/>
          <w:sz w:val="24"/>
          <w:szCs w:val="24"/>
        </w:rPr>
        <w:t xml:space="preserve">philia </w:t>
      </w:r>
      <w:r w:rsidR="008640C7" w:rsidRPr="008C7EB5">
        <w:rPr>
          <w:rFonts w:ascii="Times New Roman" w:eastAsia="Times New Roman" w:hAnsi="Times New Roman" w:cs="Times New Roman"/>
          <w:sz w:val="24"/>
          <w:szCs w:val="24"/>
        </w:rPr>
        <w:t xml:space="preserve">(persahabatan, tertarik kepada) dan </w:t>
      </w:r>
      <w:r w:rsidR="008640C7" w:rsidRPr="008C7EB5">
        <w:rPr>
          <w:rFonts w:ascii="Times New Roman" w:eastAsia="Times New Roman" w:hAnsi="Times New Roman" w:cs="Times New Roman"/>
          <w:i/>
          <w:sz w:val="24"/>
          <w:szCs w:val="24"/>
        </w:rPr>
        <w:t xml:space="preserve">suphos </w:t>
      </w:r>
      <w:r w:rsidR="008640C7" w:rsidRPr="008C7EB5">
        <w:rPr>
          <w:rFonts w:ascii="Times New Roman" w:eastAsia="Times New Roman" w:hAnsi="Times New Roman" w:cs="Times New Roman"/>
          <w:sz w:val="24"/>
          <w:szCs w:val="24"/>
        </w:rPr>
        <w:t>(kebijksanaan, pengetahuan, ketrampilan, pengalaman praktis, intelegensi).</w:t>
      </w:r>
      <w:r w:rsidR="008640C7" w:rsidRPr="008C7EB5">
        <w:rPr>
          <w:rStyle w:val="FootnoteReference"/>
          <w:rFonts w:ascii="Times New Roman" w:eastAsia="Times New Roman" w:hAnsi="Times New Roman" w:cs="Times New Roman"/>
          <w:sz w:val="24"/>
          <w:szCs w:val="24"/>
        </w:rPr>
        <w:footnoteReference w:id="39"/>
      </w:r>
      <w:r w:rsidR="008640C7" w:rsidRPr="008C7EB5">
        <w:rPr>
          <w:rFonts w:ascii="Times New Roman" w:eastAsia="Times New Roman" w:hAnsi="Times New Roman" w:cs="Times New Roman"/>
          <w:sz w:val="24"/>
          <w:szCs w:val="24"/>
        </w:rPr>
        <w:t xml:space="preserve"> Filsafat adalah pengetahuan “kodrati” jika apa yang metodis, sistematis, dan koheren tentang seluruh kenyataan.</w:t>
      </w:r>
      <w:r w:rsidR="008640C7" w:rsidRPr="008C7EB5">
        <w:rPr>
          <w:rStyle w:val="FootnoteReference"/>
          <w:rFonts w:ascii="Times New Roman" w:eastAsia="Times New Roman" w:hAnsi="Times New Roman" w:cs="Times New Roman"/>
          <w:sz w:val="24"/>
          <w:szCs w:val="24"/>
        </w:rPr>
        <w:footnoteReference w:id="40"/>
      </w:r>
    </w:p>
    <w:p w:rsidR="008640C7" w:rsidRPr="002C09AE" w:rsidRDefault="008640C7" w:rsidP="00D3334B">
      <w:pPr>
        <w:spacing w:after="0" w:line="480" w:lineRule="auto"/>
        <w:ind w:firstLine="567"/>
        <w:jc w:val="both"/>
        <w:rPr>
          <w:rFonts w:ascii="Times New Roman" w:eastAsia="Times New Roman" w:hAnsi="Times New Roman" w:cs="Times New Roman"/>
          <w:sz w:val="24"/>
          <w:szCs w:val="24"/>
        </w:rPr>
      </w:pPr>
      <w:r w:rsidRPr="002C09AE">
        <w:rPr>
          <w:rFonts w:ascii="Times New Roman" w:eastAsia="Times New Roman" w:hAnsi="Times New Roman" w:cs="Times New Roman"/>
          <w:sz w:val="24"/>
          <w:szCs w:val="24"/>
        </w:rPr>
        <w:t>Filsafat mempunyai banyak arti sebagaimana filsuf-filsuf menggunakannya. Beberapa definisi pokok</w:t>
      </w:r>
      <w:r w:rsidR="002C09AE" w:rsidRPr="002C09AE">
        <w:rPr>
          <w:rFonts w:ascii="Times New Roman" w:eastAsia="Times New Roman" w:hAnsi="Times New Roman" w:cs="Times New Roman"/>
          <w:sz w:val="24"/>
          <w:szCs w:val="24"/>
        </w:rPr>
        <w:t>, yaitu</w:t>
      </w:r>
      <w:r w:rsidRPr="002C09AE">
        <w:rPr>
          <w:rFonts w:ascii="Times New Roman" w:eastAsia="Times New Roman" w:hAnsi="Times New Roman" w:cs="Times New Roman"/>
          <w:sz w:val="24"/>
          <w:szCs w:val="24"/>
        </w:rPr>
        <w:t>:</w:t>
      </w:r>
      <w:r w:rsidR="002C09AE" w:rsidRPr="002C09AE">
        <w:rPr>
          <w:rFonts w:ascii="Times New Roman" w:eastAsia="Times New Roman" w:hAnsi="Times New Roman" w:cs="Times New Roman"/>
          <w:sz w:val="24"/>
          <w:szCs w:val="24"/>
        </w:rPr>
        <w:t xml:space="preserve"> Pertama, u</w:t>
      </w:r>
      <w:r w:rsidRPr="002C09AE">
        <w:rPr>
          <w:rFonts w:ascii="Times New Roman" w:eastAsia="Times New Roman" w:hAnsi="Times New Roman" w:cs="Times New Roman"/>
          <w:sz w:val="24"/>
          <w:szCs w:val="24"/>
        </w:rPr>
        <w:t>paya spekulatif untuk menyajikan suatu pandangan sistematik serat l</w:t>
      </w:r>
      <w:r w:rsidR="002C09AE" w:rsidRPr="002C09AE">
        <w:rPr>
          <w:rFonts w:ascii="Times New Roman" w:eastAsia="Times New Roman" w:hAnsi="Times New Roman" w:cs="Times New Roman"/>
          <w:sz w:val="24"/>
          <w:szCs w:val="24"/>
        </w:rPr>
        <w:t>engkap tentang seluruh relaitas; kedua, u</w:t>
      </w:r>
      <w:r w:rsidRPr="002C09AE">
        <w:rPr>
          <w:rFonts w:ascii="Times New Roman" w:eastAsia="Times New Roman" w:hAnsi="Times New Roman" w:cs="Times New Roman"/>
          <w:sz w:val="24"/>
          <w:szCs w:val="24"/>
        </w:rPr>
        <w:t>paya untuk melukiskan hakikat relai</w:t>
      </w:r>
      <w:r w:rsidR="002C09AE" w:rsidRPr="002C09AE">
        <w:rPr>
          <w:rFonts w:ascii="Times New Roman" w:eastAsia="Times New Roman" w:hAnsi="Times New Roman" w:cs="Times New Roman"/>
          <w:sz w:val="24"/>
          <w:szCs w:val="24"/>
        </w:rPr>
        <w:t>tas akhir dan dasar serta nyata; ketiga, u</w:t>
      </w:r>
      <w:r w:rsidRPr="002C09AE">
        <w:rPr>
          <w:rFonts w:ascii="Times New Roman" w:eastAsia="Times New Roman" w:hAnsi="Times New Roman" w:cs="Times New Roman"/>
          <w:sz w:val="24"/>
          <w:szCs w:val="24"/>
        </w:rPr>
        <w:t>paya untuk menentukan batas-batas dan jangkauan pengetahuan: sumbernya, hakikat</w:t>
      </w:r>
      <w:r w:rsidR="002C09AE" w:rsidRPr="002C09AE">
        <w:rPr>
          <w:rFonts w:ascii="Times New Roman" w:eastAsia="Times New Roman" w:hAnsi="Times New Roman" w:cs="Times New Roman"/>
          <w:sz w:val="24"/>
          <w:szCs w:val="24"/>
        </w:rPr>
        <w:t>nya, keabsahannya, dan nilainya; keempat, p</w:t>
      </w:r>
      <w:r w:rsidRPr="002C09AE">
        <w:rPr>
          <w:rFonts w:ascii="Times New Roman" w:eastAsia="Times New Roman" w:hAnsi="Times New Roman" w:cs="Times New Roman"/>
          <w:sz w:val="24"/>
          <w:szCs w:val="24"/>
        </w:rPr>
        <w:t>enyelidikan kritis atas pengandaian-pengandaian dan pernyataan-</w:t>
      </w:r>
      <w:r w:rsidRPr="002C09AE">
        <w:rPr>
          <w:rFonts w:ascii="Times New Roman" w:eastAsia="Times New Roman" w:hAnsi="Times New Roman" w:cs="Times New Roman"/>
          <w:sz w:val="24"/>
          <w:szCs w:val="24"/>
        </w:rPr>
        <w:lastRenderedPageBreak/>
        <w:t>pernyataan yang diajukan o</w:t>
      </w:r>
      <w:r w:rsidR="002C09AE" w:rsidRPr="002C09AE">
        <w:rPr>
          <w:rFonts w:ascii="Times New Roman" w:eastAsia="Times New Roman" w:hAnsi="Times New Roman" w:cs="Times New Roman"/>
          <w:sz w:val="24"/>
          <w:szCs w:val="24"/>
        </w:rPr>
        <w:t xml:space="preserve">leh berbagai bidang pengetahuan; kelima, </w:t>
      </w:r>
      <w:r w:rsidRPr="002C09AE">
        <w:rPr>
          <w:rFonts w:ascii="Times New Roman" w:eastAsia="Times New Roman" w:hAnsi="Times New Roman" w:cs="Times New Roman"/>
          <w:sz w:val="24"/>
          <w:szCs w:val="24"/>
        </w:rPr>
        <w:t>Disisplin ilmu yang berupaya untuk membantu anda melihat apa yang anda katakan dan untuk</w:t>
      </w:r>
      <w:r w:rsidR="002C09AE" w:rsidRPr="002C09AE">
        <w:rPr>
          <w:rFonts w:ascii="Times New Roman" w:eastAsia="Times New Roman" w:hAnsi="Times New Roman" w:cs="Times New Roman"/>
          <w:sz w:val="24"/>
          <w:szCs w:val="24"/>
        </w:rPr>
        <w:t xml:space="preserve"> mengtakan apa yang anda lihat.</w:t>
      </w:r>
      <w:r w:rsidR="002C09AE" w:rsidRPr="002C09AE">
        <w:rPr>
          <w:rStyle w:val="FootnoteReference"/>
          <w:rFonts w:ascii="Times New Roman" w:eastAsia="Times New Roman" w:hAnsi="Times New Roman" w:cs="Times New Roman"/>
          <w:sz w:val="24"/>
          <w:szCs w:val="24"/>
        </w:rPr>
        <w:footnoteReference w:id="41"/>
      </w:r>
    </w:p>
    <w:p w:rsidR="008D027C" w:rsidRPr="00FC32DB" w:rsidRDefault="008640C7" w:rsidP="00FC32DB">
      <w:pPr>
        <w:spacing w:after="0" w:line="480" w:lineRule="auto"/>
        <w:ind w:firstLine="567"/>
        <w:jc w:val="both"/>
        <w:rPr>
          <w:rFonts w:ascii="Times New Roman" w:hAnsi="Times New Roman" w:cs="Times New Roman"/>
          <w:color w:val="000000"/>
          <w:spacing w:val="1"/>
          <w:sz w:val="24"/>
          <w:szCs w:val="24"/>
        </w:rPr>
      </w:pPr>
      <w:r w:rsidRPr="008C7EB5">
        <w:rPr>
          <w:rFonts w:ascii="Times New Roman" w:eastAsia="Times New Roman" w:hAnsi="Times New Roman" w:cs="Times New Roman"/>
          <w:sz w:val="24"/>
          <w:szCs w:val="24"/>
        </w:rPr>
        <w:t xml:space="preserve">Dari berbagai macam definisi filsafat yang ada maka penulis menyimpulkan bahwa </w:t>
      </w:r>
      <w:r w:rsidRPr="008C7EB5">
        <w:rPr>
          <w:rFonts w:ascii="Times New Roman" w:hAnsi="Times New Roman" w:cs="Times New Roman"/>
          <w:color w:val="000000"/>
          <w:spacing w:val="7"/>
          <w:sz w:val="24"/>
          <w:szCs w:val="24"/>
        </w:rPr>
        <w:t xml:space="preserve">Filsafat adalah suatu disiplin ilmu yang menekankan logika dan </w:t>
      </w:r>
      <w:r w:rsidRPr="008C7EB5">
        <w:rPr>
          <w:rFonts w:ascii="Times New Roman" w:hAnsi="Times New Roman" w:cs="Times New Roman"/>
          <w:color w:val="000000"/>
          <w:spacing w:val="1"/>
          <w:sz w:val="24"/>
          <w:szCs w:val="24"/>
        </w:rPr>
        <w:t>penelitian kriti</w:t>
      </w:r>
      <w:r w:rsidR="006C43ED">
        <w:rPr>
          <w:rFonts w:ascii="Times New Roman" w:hAnsi="Times New Roman" w:cs="Times New Roman"/>
          <w:color w:val="000000"/>
          <w:spacing w:val="1"/>
          <w:sz w:val="24"/>
          <w:szCs w:val="24"/>
        </w:rPr>
        <w:t>s secara kom</w:t>
      </w:r>
      <w:r w:rsidR="004D7F5D" w:rsidRPr="008C7EB5">
        <w:rPr>
          <w:rFonts w:ascii="Times New Roman" w:hAnsi="Times New Roman" w:cs="Times New Roman"/>
          <w:color w:val="000000"/>
          <w:spacing w:val="1"/>
          <w:sz w:val="24"/>
          <w:szCs w:val="24"/>
        </w:rPr>
        <w:t xml:space="preserve">prehensif, </w:t>
      </w:r>
      <w:r w:rsidRPr="008C7EB5">
        <w:rPr>
          <w:rFonts w:ascii="Times New Roman" w:hAnsi="Times New Roman" w:cs="Times New Roman"/>
          <w:color w:val="000000"/>
          <w:spacing w:val="1"/>
          <w:sz w:val="24"/>
          <w:szCs w:val="24"/>
        </w:rPr>
        <w:t>koheren</w:t>
      </w:r>
      <w:r w:rsidR="00B8401F" w:rsidRPr="008C7EB5">
        <w:rPr>
          <w:rStyle w:val="FootnoteReference"/>
          <w:rFonts w:ascii="Times New Roman" w:hAnsi="Times New Roman" w:cs="Times New Roman"/>
          <w:color w:val="000000"/>
          <w:spacing w:val="1"/>
          <w:sz w:val="24"/>
          <w:szCs w:val="24"/>
        </w:rPr>
        <w:footnoteReference w:id="42"/>
      </w:r>
      <w:r w:rsidR="004D7F5D" w:rsidRPr="008C7EB5">
        <w:rPr>
          <w:rFonts w:ascii="Times New Roman" w:hAnsi="Times New Roman" w:cs="Times New Roman"/>
          <w:color w:val="000000"/>
          <w:spacing w:val="1"/>
          <w:sz w:val="24"/>
          <w:szCs w:val="24"/>
        </w:rPr>
        <w:t xml:space="preserve"> dan koresponden</w:t>
      </w:r>
      <w:r w:rsidR="004D7F5D" w:rsidRPr="008C7EB5">
        <w:rPr>
          <w:rStyle w:val="FootnoteReference"/>
          <w:rFonts w:ascii="Times New Roman" w:hAnsi="Times New Roman" w:cs="Times New Roman"/>
          <w:color w:val="000000"/>
          <w:spacing w:val="1"/>
          <w:sz w:val="24"/>
          <w:szCs w:val="24"/>
        </w:rPr>
        <w:footnoteReference w:id="43"/>
      </w:r>
      <w:r w:rsidRPr="008C7EB5">
        <w:rPr>
          <w:rFonts w:ascii="Times New Roman" w:hAnsi="Times New Roman" w:cs="Times New Roman"/>
          <w:color w:val="000000"/>
          <w:spacing w:val="1"/>
          <w:sz w:val="24"/>
          <w:szCs w:val="24"/>
        </w:rPr>
        <w:t xml:space="preserve"> sebagai upaya untuk menemukan dan mengetahui hakekat yang sesungguhnya.</w:t>
      </w:r>
    </w:p>
    <w:p w:rsidR="00BA6229" w:rsidRDefault="00BA6229" w:rsidP="00190D4F">
      <w:pPr>
        <w:spacing w:after="0" w:line="480" w:lineRule="auto"/>
        <w:jc w:val="both"/>
        <w:rPr>
          <w:rFonts w:ascii="Times New Roman" w:hAnsi="Times New Roman" w:cs="Times New Roman"/>
          <w:sz w:val="24"/>
          <w:szCs w:val="24"/>
        </w:rPr>
      </w:pPr>
    </w:p>
    <w:p w:rsidR="005622BF" w:rsidRPr="008D027C" w:rsidRDefault="005622BF" w:rsidP="000A74A3">
      <w:pPr>
        <w:pStyle w:val="ListParagraph"/>
        <w:numPr>
          <w:ilvl w:val="0"/>
          <w:numId w:val="12"/>
        </w:numPr>
        <w:spacing w:line="480" w:lineRule="auto"/>
        <w:ind w:left="426" w:hanging="426"/>
        <w:rPr>
          <w:szCs w:val="24"/>
        </w:rPr>
      </w:pPr>
      <w:r w:rsidRPr="008D027C">
        <w:rPr>
          <w:b/>
          <w:szCs w:val="24"/>
        </w:rPr>
        <w:t>Metode Penulisan</w:t>
      </w:r>
    </w:p>
    <w:p w:rsidR="00603925" w:rsidRPr="00BA6229" w:rsidRDefault="00603925" w:rsidP="00E45517">
      <w:pPr>
        <w:tabs>
          <w:tab w:val="left" w:pos="567"/>
        </w:tabs>
        <w:spacing w:after="0" w:line="480" w:lineRule="auto"/>
        <w:jc w:val="both"/>
        <w:rPr>
          <w:rFonts w:ascii="Times New Roman" w:eastAsia="Calibri" w:hAnsi="Times New Roman" w:cs="Times New Roman"/>
          <w:sz w:val="24"/>
          <w:szCs w:val="24"/>
        </w:rPr>
      </w:pPr>
      <w:r w:rsidRPr="008C7EB5">
        <w:rPr>
          <w:rFonts w:ascii="Times New Roman" w:eastAsia="Calibri" w:hAnsi="Times New Roman" w:cs="Times New Roman"/>
          <w:sz w:val="24"/>
          <w:szCs w:val="24"/>
        </w:rPr>
        <w:tab/>
        <w:t>Penulisan skripsi ini menggunakan metode penelitian deskriptif (</w:t>
      </w:r>
      <w:r w:rsidRPr="008C7EB5">
        <w:rPr>
          <w:rFonts w:ascii="Times New Roman" w:eastAsia="Calibri" w:hAnsi="Times New Roman" w:cs="Times New Roman"/>
          <w:i/>
          <w:sz w:val="24"/>
          <w:szCs w:val="24"/>
        </w:rPr>
        <w:t>descriptive research</w:t>
      </w:r>
      <w:r w:rsidRPr="008C7EB5">
        <w:rPr>
          <w:rFonts w:ascii="Times New Roman" w:eastAsia="Calibri" w:hAnsi="Times New Roman" w:cs="Times New Roman"/>
          <w:sz w:val="24"/>
          <w:szCs w:val="24"/>
        </w:rPr>
        <w:t>) yaitu suatu metode penelitian yang berkaitan dengan pengumpulan data untuk memberikan gambaran atau penegasan suatu konsep atau gejala, juga menjawab pertanyaan-pertanyaan sehubungan dengan status subyek penelitian pada saat penelitian (sikap atau pendapat individu, organisasi dan sebagainya).</w:t>
      </w:r>
      <w:r w:rsidRPr="008C7EB5">
        <w:rPr>
          <w:rFonts w:ascii="Times New Roman" w:eastAsia="Calibri" w:hAnsi="Times New Roman" w:cs="Times New Roman"/>
          <w:sz w:val="24"/>
          <w:szCs w:val="24"/>
          <w:vertAlign w:val="superscript"/>
        </w:rPr>
        <w:footnoteReference w:id="44"/>
      </w:r>
      <w:r w:rsidRPr="008C7EB5">
        <w:rPr>
          <w:rFonts w:ascii="Times New Roman" w:eastAsia="Calibri" w:hAnsi="Times New Roman" w:cs="Times New Roman"/>
          <w:sz w:val="24"/>
          <w:szCs w:val="24"/>
        </w:rPr>
        <w:t xml:space="preserve"> </w:t>
      </w:r>
      <w:r w:rsidR="00954453" w:rsidRPr="008C7EB5">
        <w:rPr>
          <w:rFonts w:ascii="Times New Roman" w:hAnsi="Times New Roman" w:cs="Times New Roman"/>
          <w:sz w:val="24"/>
          <w:szCs w:val="24"/>
        </w:rPr>
        <w:t>Penulis menggunakan paradigama penelitian kualitati</w:t>
      </w:r>
      <w:r w:rsidR="003A56AF" w:rsidRPr="008C7EB5">
        <w:rPr>
          <w:rFonts w:ascii="Times New Roman" w:hAnsi="Times New Roman" w:cs="Times New Roman"/>
          <w:sz w:val="24"/>
          <w:szCs w:val="24"/>
        </w:rPr>
        <w:t>f dengan metode deskiptif,</w:t>
      </w:r>
      <w:r w:rsidR="00954453" w:rsidRPr="008C7EB5">
        <w:rPr>
          <w:rFonts w:ascii="Times New Roman" w:hAnsi="Times New Roman" w:cs="Times New Roman"/>
          <w:sz w:val="24"/>
          <w:szCs w:val="24"/>
        </w:rPr>
        <w:t xml:space="preserve"> karena penulis akan menggambarkan dengan mengumpulkan data alamiah yang ada di lingkungan </w:t>
      </w:r>
      <w:r w:rsidR="00241E0F">
        <w:rPr>
          <w:rFonts w:ascii="Times New Roman" w:hAnsi="Times New Roman" w:cs="Times New Roman"/>
          <w:sz w:val="24"/>
          <w:szCs w:val="24"/>
        </w:rPr>
        <w:t xml:space="preserve">STT Arastamar Bengkulu </w:t>
      </w:r>
      <w:r w:rsidR="00954453" w:rsidRPr="008C7EB5">
        <w:rPr>
          <w:rFonts w:ascii="Times New Roman" w:hAnsi="Times New Roman" w:cs="Times New Roman"/>
          <w:sz w:val="24"/>
          <w:szCs w:val="24"/>
        </w:rPr>
        <w:t>dengan mewawancarai beberapa mahasiswa dan pengajar.</w:t>
      </w:r>
      <w:r w:rsidR="00BA6229">
        <w:rPr>
          <w:rFonts w:ascii="Times New Roman" w:eastAsia="Calibri" w:hAnsi="Times New Roman" w:cs="Times New Roman"/>
          <w:sz w:val="24"/>
          <w:szCs w:val="24"/>
        </w:rPr>
        <w:t xml:space="preserve"> </w:t>
      </w:r>
      <w:r w:rsidRPr="008C7EB5">
        <w:rPr>
          <w:rFonts w:ascii="Times New Roman" w:eastAsia="Calibri" w:hAnsi="Times New Roman" w:cs="Times New Roman"/>
          <w:sz w:val="24"/>
          <w:szCs w:val="24"/>
        </w:rPr>
        <w:t xml:space="preserve">Instrumen </w:t>
      </w:r>
      <w:r w:rsidRPr="008C7EB5">
        <w:rPr>
          <w:rFonts w:ascii="Times New Roman" w:eastAsia="Calibri" w:hAnsi="Times New Roman" w:cs="Times New Roman"/>
          <w:sz w:val="24"/>
          <w:szCs w:val="24"/>
        </w:rPr>
        <w:lastRenderedPageBreak/>
        <w:t>dalam metode ini melalui studi literatur atau kepustakaan, yakni dari buku-buku referensi dan bahan-bahan bacaan seperti jurnal, skripsi, dan sebagainya.</w:t>
      </w:r>
    </w:p>
    <w:p w:rsidR="004A147A" w:rsidRPr="008C7EB5" w:rsidRDefault="00603925" w:rsidP="00FB1542">
      <w:pPr>
        <w:tabs>
          <w:tab w:val="left" w:pos="567"/>
        </w:tabs>
        <w:spacing w:after="0" w:line="480" w:lineRule="auto"/>
        <w:jc w:val="both"/>
        <w:rPr>
          <w:rFonts w:ascii="Times New Roman" w:eastAsia="Calibri" w:hAnsi="Times New Roman" w:cs="Times New Roman"/>
          <w:sz w:val="24"/>
          <w:szCs w:val="24"/>
        </w:rPr>
      </w:pPr>
      <w:r w:rsidRPr="008C7EB5">
        <w:rPr>
          <w:rFonts w:ascii="Times New Roman" w:eastAsia="Calibri" w:hAnsi="Times New Roman" w:cs="Times New Roman"/>
          <w:sz w:val="24"/>
          <w:szCs w:val="24"/>
        </w:rPr>
        <w:tab/>
        <w:t>Berdasarkan metode dan instrumen pengumpulan data di atas, maka penulis melakukan penelitian yang sifatnya analitis, yaitu penulis akan menganalisis secara kritis sejarah, perkembangan, t</w:t>
      </w:r>
      <w:r w:rsidR="000923CC">
        <w:rPr>
          <w:rFonts w:ascii="Times New Roman" w:eastAsia="Calibri" w:hAnsi="Times New Roman" w:cs="Times New Roman"/>
          <w:sz w:val="24"/>
          <w:szCs w:val="24"/>
        </w:rPr>
        <w:t>h</w:t>
      </w:r>
      <w:r w:rsidRPr="008C7EB5">
        <w:rPr>
          <w:rFonts w:ascii="Times New Roman" w:eastAsia="Calibri" w:hAnsi="Times New Roman" w:cs="Times New Roman"/>
          <w:sz w:val="24"/>
          <w:szCs w:val="24"/>
        </w:rPr>
        <w:t>eologi</w:t>
      </w:r>
      <w:r w:rsidR="000923CC">
        <w:rPr>
          <w:rFonts w:ascii="Times New Roman" w:eastAsia="Calibri" w:hAnsi="Times New Roman" w:cs="Times New Roman"/>
          <w:sz w:val="24"/>
          <w:szCs w:val="24"/>
        </w:rPr>
        <w:t>a</w:t>
      </w:r>
      <w:r w:rsidRPr="008C7EB5">
        <w:rPr>
          <w:rFonts w:ascii="Times New Roman" w:eastAsia="Calibri" w:hAnsi="Times New Roman" w:cs="Times New Roman"/>
          <w:sz w:val="24"/>
          <w:szCs w:val="24"/>
        </w:rPr>
        <w:t xml:space="preserve">, </w:t>
      </w:r>
      <w:r w:rsidR="00954453" w:rsidRPr="008C7EB5">
        <w:rPr>
          <w:rFonts w:ascii="Times New Roman" w:eastAsia="Calibri" w:hAnsi="Times New Roman" w:cs="Times New Roman"/>
          <w:sz w:val="24"/>
          <w:szCs w:val="24"/>
        </w:rPr>
        <w:t xml:space="preserve">pemikiran </w:t>
      </w:r>
      <w:r w:rsidRPr="008C7EB5">
        <w:rPr>
          <w:rFonts w:ascii="Times New Roman" w:eastAsia="Calibri" w:hAnsi="Times New Roman" w:cs="Times New Roman"/>
          <w:sz w:val="24"/>
          <w:szCs w:val="24"/>
        </w:rPr>
        <w:t>dan pengaruh untuk memberikan implikasi terhadap hasil analisis.</w:t>
      </w:r>
      <w:r w:rsidR="00954453" w:rsidRPr="008C7EB5">
        <w:rPr>
          <w:rFonts w:ascii="Times New Roman" w:eastAsia="Calibri" w:hAnsi="Times New Roman" w:cs="Times New Roman"/>
          <w:sz w:val="24"/>
          <w:szCs w:val="24"/>
        </w:rPr>
        <w:t xml:space="preserve"> </w:t>
      </w:r>
      <w:r w:rsidR="00954453" w:rsidRPr="008C7EB5">
        <w:rPr>
          <w:rFonts w:ascii="Times New Roman" w:hAnsi="Times New Roman" w:cs="Times New Roman"/>
          <w:sz w:val="24"/>
          <w:szCs w:val="24"/>
        </w:rPr>
        <w:t>Penelitian ini juga bersifat analisis kritis sejarah yang bertujuan untuk membuat rekonstruksi masa lampau secara objektif dan sistematis dengn mengumpulkan, mengevaluasi, serta menjelaskan dan mensintesiskan bukti-bukti untuk menegakkan fakta dan menarik kesimpulan. Atau untuk mencapai kesimpulan sehubungan dengan sebab, akibat atau kecendrungan dari kejadian masa lampau yang dapat membantu menjelaskan kejadian masa kini dan membantu mengantisipasi kejadian masa yang akan datang.</w:t>
      </w:r>
    </w:p>
    <w:p w:rsidR="00BA6229" w:rsidRPr="008C7EB5" w:rsidRDefault="00BA6229" w:rsidP="00E251C1">
      <w:pPr>
        <w:spacing w:after="0" w:line="480" w:lineRule="auto"/>
        <w:jc w:val="both"/>
        <w:rPr>
          <w:rFonts w:ascii="Times New Roman" w:eastAsia="Times New Roman" w:hAnsi="Times New Roman" w:cs="Times New Roman"/>
          <w:sz w:val="24"/>
          <w:szCs w:val="24"/>
        </w:rPr>
      </w:pPr>
    </w:p>
    <w:p w:rsidR="005622BF" w:rsidRPr="008D027C" w:rsidRDefault="005622BF" w:rsidP="00BA6229">
      <w:pPr>
        <w:pStyle w:val="ListParagraph"/>
        <w:numPr>
          <w:ilvl w:val="0"/>
          <w:numId w:val="12"/>
        </w:numPr>
        <w:spacing w:line="480" w:lineRule="auto"/>
        <w:ind w:left="426" w:hanging="426"/>
        <w:rPr>
          <w:b/>
          <w:szCs w:val="24"/>
        </w:rPr>
      </w:pPr>
      <w:r w:rsidRPr="008D027C">
        <w:rPr>
          <w:b/>
          <w:szCs w:val="24"/>
        </w:rPr>
        <w:t>Sistematika Penulisan</w:t>
      </w:r>
    </w:p>
    <w:p w:rsidR="00BA6229" w:rsidRDefault="005622BF" w:rsidP="00FB154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Adapun sistematika penulisan sebagai berikut:</w:t>
      </w:r>
    </w:p>
    <w:p w:rsidR="00BA6229" w:rsidRDefault="005622BF" w:rsidP="00FB154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Bab I, merupakan pendahuluan yang menguraikan dan menjelaskan</w:t>
      </w:r>
      <w:r w:rsidR="00BA6229">
        <w:rPr>
          <w:rFonts w:ascii="Times New Roman" w:hAnsi="Times New Roman" w:cs="Times New Roman"/>
          <w:sz w:val="24"/>
          <w:szCs w:val="24"/>
        </w:rPr>
        <w:t xml:space="preserve"> mengenai latar belakang penulisan, rumusan penulisan</w:t>
      </w:r>
      <w:r w:rsidRPr="008C7EB5">
        <w:rPr>
          <w:rFonts w:ascii="Times New Roman" w:hAnsi="Times New Roman" w:cs="Times New Roman"/>
          <w:sz w:val="24"/>
          <w:szCs w:val="24"/>
        </w:rPr>
        <w:t>, maksud dan tujuan penul</w:t>
      </w:r>
      <w:r w:rsidR="00BA6229">
        <w:rPr>
          <w:rFonts w:ascii="Times New Roman" w:hAnsi="Times New Roman" w:cs="Times New Roman"/>
          <w:sz w:val="24"/>
          <w:szCs w:val="24"/>
        </w:rPr>
        <w:t>isan, asumsi penulisan, hipotesis</w:t>
      </w:r>
      <w:r w:rsidRPr="008C7EB5">
        <w:rPr>
          <w:rFonts w:ascii="Times New Roman" w:hAnsi="Times New Roman" w:cs="Times New Roman"/>
          <w:sz w:val="24"/>
          <w:szCs w:val="24"/>
        </w:rPr>
        <w:t xml:space="preserve"> penulisan, pentingnya penulisan, metode penulisan, definisi istila</w:t>
      </w:r>
      <w:r w:rsidR="00BA6229">
        <w:rPr>
          <w:rFonts w:ascii="Times New Roman" w:hAnsi="Times New Roman" w:cs="Times New Roman"/>
          <w:sz w:val="24"/>
          <w:szCs w:val="24"/>
        </w:rPr>
        <w:t>h, sistematika penulisan.</w:t>
      </w:r>
    </w:p>
    <w:p w:rsidR="00F57A72" w:rsidRDefault="00307F19" w:rsidP="00FB154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Bab II</w:t>
      </w:r>
      <w:r w:rsidR="00072565" w:rsidRPr="008C7EB5">
        <w:rPr>
          <w:rFonts w:ascii="Times New Roman" w:hAnsi="Times New Roman" w:cs="Times New Roman"/>
          <w:sz w:val="24"/>
          <w:szCs w:val="24"/>
        </w:rPr>
        <w:t xml:space="preserve">, </w:t>
      </w:r>
      <w:r w:rsidR="00BA6229">
        <w:rPr>
          <w:rFonts w:ascii="Times New Roman" w:hAnsi="Times New Roman" w:cs="Times New Roman"/>
          <w:sz w:val="24"/>
          <w:szCs w:val="24"/>
        </w:rPr>
        <w:t xml:space="preserve">merupakan landasan teori yang </w:t>
      </w:r>
      <w:r w:rsidR="00072565" w:rsidRPr="008C7EB5">
        <w:rPr>
          <w:rFonts w:ascii="Times New Roman" w:hAnsi="Times New Roman" w:cs="Times New Roman"/>
          <w:sz w:val="24"/>
          <w:szCs w:val="24"/>
        </w:rPr>
        <w:t>membahas se</w:t>
      </w:r>
      <w:r w:rsidR="00BA6229">
        <w:rPr>
          <w:rFonts w:ascii="Times New Roman" w:hAnsi="Times New Roman" w:cs="Times New Roman"/>
          <w:sz w:val="24"/>
          <w:szCs w:val="24"/>
        </w:rPr>
        <w:t>jarah perkembanga</w:t>
      </w:r>
      <w:r w:rsidR="00AE06CB" w:rsidRPr="008C7EB5">
        <w:rPr>
          <w:rFonts w:ascii="Times New Roman" w:hAnsi="Times New Roman" w:cs="Times New Roman"/>
          <w:sz w:val="24"/>
          <w:szCs w:val="24"/>
        </w:rPr>
        <w:t xml:space="preserve"> filsafat</w:t>
      </w:r>
      <w:r w:rsidR="00BA6229">
        <w:rPr>
          <w:rFonts w:ascii="Times New Roman" w:hAnsi="Times New Roman" w:cs="Times New Roman"/>
          <w:sz w:val="24"/>
          <w:szCs w:val="24"/>
        </w:rPr>
        <w:t xml:space="preserve"> dan hubungannya dengan theologia, unsur-unsur filsafat</w:t>
      </w:r>
      <w:r w:rsidR="008A6F02" w:rsidRPr="008C7EB5">
        <w:rPr>
          <w:rFonts w:ascii="Times New Roman" w:hAnsi="Times New Roman" w:cs="Times New Roman"/>
          <w:sz w:val="24"/>
          <w:szCs w:val="24"/>
        </w:rPr>
        <w:t xml:space="preserve"> </w:t>
      </w:r>
      <w:r w:rsidR="00F57A72">
        <w:rPr>
          <w:rFonts w:ascii="Times New Roman" w:hAnsi="Times New Roman" w:cs="Times New Roman"/>
          <w:sz w:val="24"/>
          <w:szCs w:val="24"/>
        </w:rPr>
        <w:t xml:space="preserve">dan peranan filsafat </w:t>
      </w:r>
      <w:r w:rsidR="008A6F02" w:rsidRPr="008C7EB5">
        <w:rPr>
          <w:rFonts w:ascii="Times New Roman" w:hAnsi="Times New Roman" w:cs="Times New Roman"/>
          <w:sz w:val="24"/>
          <w:szCs w:val="24"/>
        </w:rPr>
        <w:t>sebagai</w:t>
      </w:r>
      <w:r w:rsidR="00AE06CB" w:rsidRPr="008C7EB5">
        <w:rPr>
          <w:rFonts w:ascii="Times New Roman" w:hAnsi="Times New Roman" w:cs="Times New Roman"/>
          <w:sz w:val="24"/>
          <w:szCs w:val="24"/>
        </w:rPr>
        <w:t xml:space="preserve"> </w:t>
      </w:r>
      <w:r w:rsidR="00072565" w:rsidRPr="008C7EB5">
        <w:rPr>
          <w:rFonts w:ascii="Times New Roman" w:hAnsi="Times New Roman" w:cs="Times New Roman"/>
          <w:i/>
          <w:sz w:val="24"/>
          <w:szCs w:val="24"/>
        </w:rPr>
        <w:t>ancilla theologiae</w:t>
      </w:r>
      <w:r w:rsidR="00072565" w:rsidRPr="008C7EB5">
        <w:rPr>
          <w:rFonts w:ascii="Times New Roman" w:hAnsi="Times New Roman" w:cs="Times New Roman"/>
          <w:sz w:val="24"/>
          <w:szCs w:val="24"/>
        </w:rPr>
        <w:t xml:space="preserve"> dalam t</w:t>
      </w:r>
      <w:r w:rsidR="008A6F02" w:rsidRPr="008C7EB5">
        <w:rPr>
          <w:rFonts w:ascii="Times New Roman" w:hAnsi="Times New Roman" w:cs="Times New Roman"/>
          <w:sz w:val="24"/>
          <w:szCs w:val="24"/>
        </w:rPr>
        <w:t xml:space="preserve">heologia </w:t>
      </w:r>
      <w:r w:rsidR="00072565" w:rsidRPr="008C7EB5">
        <w:rPr>
          <w:rFonts w:ascii="Times New Roman" w:hAnsi="Times New Roman" w:cs="Times New Roman"/>
          <w:sz w:val="24"/>
          <w:szCs w:val="24"/>
        </w:rPr>
        <w:t>Kristen.</w:t>
      </w:r>
    </w:p>
    <w:p w:rsidR="004A3520" w:rsidRDefault="005622BF" w:rsidP="004A3520">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lastRenderedPageBreak/>
        <w:t>Bab III</w:t>
      </w:r>
      <w:r w:rsidR="000328D3" w:rsidRPr="008C7EB5">
        <w:rPr>
          <w:rFonts w:ascii="Times New Roman" w:hAnsi="Times New Roman" w:cs="Times New Roman"/>
          <w:sz w:val="24"/>
          <w:szCs w:val="24"/>
        </w:rPr>
        <w:t xml:space="preserve">, membahas </w:t>
      </w:r>
      <w:r w:rsidR="008A6F02" w:rsidRPr="008C7EB5">
        <w:rPr>
          <w:rFonts w:ascii="Times New Roman" w:hAnsi="Times New Roman" w:cs="Times New Roman"/>
          <w:sz w:val="24"/>
          <w:szCs w:val="24"/>
        </w:rPr>
        <w:t>problematika</w:t>
      </w:r>
      <w:r w:rsidR="00F57A72">
        <w:rPr>
          <w:rFonts w:ascii="Times New Roman" w:hAnsi="Times New Roman" w:cs="Times New Roman"/>
          <w:sz w:val="24"/>
          <w:szCs w:val="24"/>
        </w:rPr>
        <w:t xml:space="preserve"> mahasiswa yang</w:t>
      </w:r>
      <w:r w:rsidRPr="008C7EB5">
        <w:rPr>
          <w:rFonts w:ascii="Times New Roman" w:hAnsi="Times New Roman" w:cs="Times New Roman"/>
          <w:sz w:val="24"/>
          <w:szCs w:val="24"/>
        </w:rPr>
        <w:t xml:space="preserve"> </w:t>
      </w:r>
      <w:r w:rsidR="00AE06CB" w:rsidRPr="008C7EB5">
        <w:rPr>
          <w:rFonts w:ascii="Times New Roman" w:hAnsi="Times New Roman" w:cs="Times New Roman"/>
          <w:sz w:val="24"/>
          <w:szCs w:val="24"/>
        </w:rPr>
        <w:t>fobia filsafat</w:t>
      </w:r>
      <w:r w:rsidRPr="008C7EB5">
        <w:rPr>
          <w:rFonts w:ascii="Times New Roman" w:hAnsi="Times New Roman" w:cs="Times New Roman"/>
          <w:sz w:val="24"/>
          <w:szCs w:val="24"/>
        </w:rPr>
        <w:t xml:space="preserve"> </w:t>
      </w:r>
      <w:r w:rsidR="00AE06CB" w:rsidRPr="008C7EB5">
        <w:rPr>
          <w:rFonts w:ascii="Times New Roman" w:hAnsi="Times New Roman" w:cs="Times New Roman"/>
          <w:sz w:val="24"/>
          <w:szCs w:val="24"/>
        </w:rPr>
        <w:t xml:space="preserve">yang </w:t>
      </w:r>
      <w:r w:rsidR="00307F19" w:rsidRPr="008C7EB5">
        <w:rPr>
          <w:rFonts w:ascii="Times New Roman" w:hAnsi="Times New Roman" w:cs="Times New Roman"/>
          <w:sz w:val="24"/>
          <w:szCs w:val="24"/>
        </w:rPr>
        <w:t xml:space="preserve">terjadi pada mahasiswa </w:t>
      </w:r>
      <w:r w:rsidR="00FC32DB">
        <w:rPr>
          <w:rFonts w:ascii="Times New Roman" w:hAnsi="Times New Roman" w:cs="Times New Roman"/>
          <w:sz w:val="24"/>
          <w:szCs w:val="24"/>
        </w:rPr>
        <w:t xml:space="preserve">STT Arastamar Bengkulu </w:t>
      </w:r>
      <w:r w:rsidR="00F57A72" w:rsidRPr="003E69A7">
        <w:rPr>
          <w:rFonts w:ascii="Times New Roman" w:hAnsi="Times New Roman" w:cs="Times New Roman"/>
          <w:sz w:val="24"/>
          <w:szCs w:val="24"/>
        </w:rPr>
        <w:t>da</w:t>
      </w:r>
      <w:r w:rsidR="00FC32DB">
        <w:rPr>
          <w:rFonts w:ascii="Times New Roman" w:hAnsi="Times New Roman" w:cs="Times New Roman"/>
          <w:sz w:val="24"/>
          <w:szCs w:val="24"/>
        </w:rPr>
        <w:t>n menguraikan alasan</w:t>
      </w:r>
      <w:r w:rsidR="00F57A72" w:rsidRPr="003E69A7">
        <w:rPr>
          <w:rFonts w:ascii="Times New Roman" w:hAnsi="Times New Roman" w:cs="Times New Roman"/>
          <w:sz w:val="24"/>
          <w:szCs w:val="24"/>
        </w:rPr>
        <w:t xml:space="preserve"> secara mendasar me</w:t>
      </w:r>
      <w:r w:rsidR="00F57A72">
        <w:rPr>
          <w:rFonts w:ascii="Times New Roman" w:hAnsi="Times New Roman" w:cs="Times New Roman"/>
          <w:sz w:val="24"/>
          <w:szCs w:val="24"/>
        </w:rPr>
        <w:t>ngapa mahasiswa fobia terhadap studi filsafat</w:t>
      </w:r>
      <w:r w:rsidR="00F57A72" w:rsidRPr="003E69A7">
        <w:rPr>
          <w:rFonts w:ascii="Times New Roman" w:hAnsi="Times New Roman" w:cs="Times New Roman"/>
          <w:sz w:val="24"/>
          <w:szCs w:val="24"/>
        </w:rPr>
        <w:t>, baik ditinj</w:t>
      </w:r>
      <w:r w:rsidR="004A3520">
        <w:rPr>
          <w:rFonts w:ascii="Times New Roman" w:hAnsi="Times New Roman" w:cs="Times New Roman"/>
          <w:sz w:val="24"/>
          <w:szCs w:val="24"/>
        </w:rPr>
        <w:t>au dari faktor internal dan eksternal.</w:t>
      </w:r>
    </w:p>
    <w:p w:rsidR="00061782" w:rsidRDefault="005622BF" w:rsidP="00061782">
      <w:pPr>
        <w:spacing w:after="0" w:line="480" w:lineRule="auto"/>
        <w:ind w:firstLine="567"/>
        <w:jc w:val="both"/>
        <w:rPr>
          <w:rFonts w:ascii="Times New Roman" w:hAnsi="Times New Roman" w:cs="Times New Roman"/>
          <w:sz w:val="24"/>
          <w:szCs w:val="24"/>
        </w:rPr>
      </w:pPr>
      <w:r w:rsidRPr="008C7EB5">
        <w:rPr>
          <w:rFonts w:ascii="Times New Roman" w:hAnsi="Times New Roman" w:cs="Times New Roman"/>
          <w:sz w:val="24"/>
          <w:szCs w:val="24"/>
        </w:rPr>
        <w:t xml:space="preserve">Bab </w:t>
      </w:r>
      <w:r w:rsidR="004A3520">
        <w:rPr>
          <w:rFonts w:ascii="Times New Roman" w:hAnsi="Times New Roman" w:cs="Times New Roman"/>
          <w:sz w:val="24"/>
          <w:szCs w:val="24"/>
        </w:rPr>
        <w:t xml:space="preserve">IV, merupakan </w:t>
      </w:r>
      <w:r w:rsidR="00061782">
        <w:rPr>
          <w:rFonts w:ascii="Times New Roman" w:hAnsi="Times New Roman" w:cs="Times New Roman"/>
          <w:sz w:val="24"/>
          <w:szCs w:val="24"/>
        </w:rPr>
        <w:t xml:space="preserve">penerapan </w:t>
      </w:r>
      <w:r w:rsidR="004A3520">
        <w:rPr>
          <w:rFonts w:ascii="Times New Roman" w:hAnsi="Times New Roman" w:cs="Times New Roman"/>
          <w:sz w:val="24"/>
          <w:szCs w:val="24"/>
        </w:rPr>
        <w:t>“</w:t>
      </w:r>
      <w:r w:rsidR="00AE06CB" w:rsidRPr="008C7EB5">
        <w:rPr>
          <w:rFonts w:ascii="Times New Roman" w:hAnsi="Times New Roman" w:cs="Times New Roman"/>
          <w:sz w:val="24"/>
          <w:szCs w:val="24"/>
        </w:rPr>
        <w:t>peranan filsa</w:t>
      </w:r>
      <w:r w:rsidR="00205FFA" w:rsidRPr="008C7EB5">
        <w:rPr>
          <w:rFonts w:ascii="Times New Roman" w:hAnsi="Times New Roman" w:cs="Times New Roman"/>
          <w:sz w:val="24"/>
          <w:szCs w:val="24"/>
        </w:rPr>
        <w:t xml:space="preserve">fat </w:t>
      </w:r>
      <w:r w:rsidR="008A6F02" w:rsidRPr="008C7EB5">
        <w:rPr>
          <w:rFonts w:ascii="Times New Roman" w:hAnsi="Times New Roman" w:cs="Times New Roman"/>
          <w:sz w:val="24"/>
          <w:szCs w:val="24"/>
        </w:rPr>
        <w:t xml:space="preserve">sebagai </w:t>
      </w:r>
      <w:r w:rsidR="008A6F02" w:rsidRPr="008C7EB5">
        <w:rPr>
          <w:rFonts w:ascii="Times New Roman" w:hAnsi="Times New Roman" w:cs="Times New Roman"/>
          <w:i/>
          <w:sz w:val="24"/>
          <w:szCs w:val="24"/>
        </w:rPr>
        <w:t>ancilla theologiae</w:t>
      </w:r>
      <w:r w:rsidR="008A6F02" w:rsidRPr="008C7EB5">
        <w:rPr>
          <w:rFonts w:ascii="Times New Roman" w:hAnsi="Times New Roman" w:cs="Times New Roman"/>
          <w:sz w:val="24"/>
          <w:szCs w:val="24"/>
        </w:rPr>
        <w:t xml:space="preserve"> </w:t>
      </w:r>
      <w:r w:rsidR="00205FFA" w:rsidRPr="008C7EB5">
        <w:rPr>
          <w:rFonts w:ascii="Times New Roman" w:hAnsi="Times New Roman" w:cs="Times New Roman"/>
          <w:sz w:val="24"/>
          <w:szCs w:val="24"/>
        </w:rPr>
        <w:t>dalam t</w:t>
      </w:r>
      <w:r w:rsidR="000923CC">
        <w:rPr>
          <w:rFonts w:ascii="Times New Roman" w:hAnsi="Times New Roman" w:cs="Times New Roman"/>
          <w:sz w:val="24"/>
          <w:szCs w:val="24"/>
        </w:rPr>
        <w:t>h</w:t>
      </w:r>
      <w:r w:rsidR="00205FFA" w:rsidRPr="008C7EB5">
        <w:rPr>
          <w:rFonts w:ascii="Times New Roman" w:hAnsi="Times New Roman" w:cs="Times New Roman"/>
          <w:sz w:val="24"/>
          <w:szCs w:val="24"/>
        </w:rPr>
        <w:t>eologi</w:t>
      </w:r>
      <w:r w:rsidR="000923CC">
        <w:rPr>
          <w:rFonts w:ascii="Times New Roman" w:hAnsi="Times New Roman" w:cs="Times New Roman"/>
          <w:sz w:val="24"/>
          <w:szCs w:val="24"/>
        </w:rPr>
        <w:t>a</w:t>
      </w:r>
      <w:r w:rsidR="00205FFA" w:rsidRPr="008C7EB5">
        <w:rPr>
          <w:rFonts w:ascii="Times New Roman" w:hAnsi="Times New Roman" w:cs="Times New Roman"/>
          <w:sz w:val="24"/>
          <w:szCs w:val="24"/>
        </w:rPr>
        <w:t xml:space="preserve"> </w:t>
      </w:r>
      <w:r w:rsidR="008A6F02" w:rsidRPr="008C7EB5">
        <w:rPr>
          <w:rFonts w:ascii="Times New Roman" w:hAnsi="Times New Roman" w:cs="Times New Roman"/>
          <w:sz w:val="24"/>
          <w:szCs w:val="24"/>
        </w:rPr>
        <w:t xml:space="preserve">Kristen </w:t>
      </w:r>
      <w:r w:rsidR="00205FFA" w:rsidRPr="008C7EB5">
        <w:rPr>
          <w:rFonts w:ascii="Times New Roman" w:hAnsi="Times New Roman" w:cs="Times New Roman"/>
          <w:sz w:val="24"/>
          <w:szCs w:val="24"/>
        </w:rPr>
        <w:t xml:space="preserve">dan kontribusinya bagi </w:t>
      </w:r>
      <w:r w:rsidR="00307F19" w:rsidRPr="008C7EB5">
        <w:rPr>
          <w:rFonts w:ascii="Times New Roman" w:hAnsi="Times New Roman" w:cs="Times New Roman"/>
          <w:sz w:val="24"/>
          <w:szCs w:val="24"/>
        </w:rPr>
        <w:t xml:space="preserve">mahasiswa </w:t>
      </w:r>
      <w:r w:rsidR="004A3520">
        <w:rPr>
          <w:rFonts w:ascii="Times New Roman" w:hAnsi="Times New Roman" w:cs="Times New Roman"/>
          <w:sz w:val="24"/>
          <w:szCs w:val="24"/>
        </w:rPr>
        <w:t>STT Arastamar Bengkulu”</w:t>
      </w:r>
      <w:r w:rsidR="00061782">
        <w:rPr>
          <w:rFonts w:ascii="Times New Roman" w:hAnsi="Times New Roman" w:cs="Times New Roman"/>
          <w:sz w:val="24"/>
          <w:szCs w:val="24"/>
        </w:rPr>
        <w:t xml:space="preserve"> akan menguraikan teknik studi filsafat, fungsi dan dampak studi filsafat bagi mahasiswa.</w:t>
      </w:r>
    </w:p>
    <w:p w:rsidR="005622BF" w:rsidRPr="008C7EB5" w:rsidRDefault="00061782" w:rsidP="0006178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 V, merupakan </w:t>
      </w:r>
      <w:r w:rsidR="005622BF" w:rsidRPr="008C7EB5">
        <w:rPr>
          <w:rFonts w:ascii="Times New Roman" w:hAnsi="Times New Roman" w:cs="Times New Roman"/>
          <w:sz w:val="24"/>
          <w:szCs w:val="24"/>
        </w:rPr>
        <w:t>simpulan dari keseluruhan pembahasan dan b</w:t>
      </w:r>
      <w:r w:rsidR="00FB1542">
        <w:rPr>
          <w:rFonts w:ascii="Times New Roman" w:hAnsi="Times New Roman" w:cs="Times New Roman"/>
          <w:sz w:val="24"/>
          <w:szCs w:val="24"/>
        </w:rPr>
        <w:t>eberapa saran kepada</w:t>
      </w:r>
      <w:r>
        <w:rPr>
          <w:rFonts w:ascii="Times New Roman" w:hAnsi="Times New Roman" w:cs="Times New Roman"/>
          <w:sz w:val="24"/>
          <w:szCs w:val="24"/>
        </w:rPr>
        <w:t xml:space="preserve"> mahasiswa dan dosen STT Arastamar Bengkulu.</w:t>
      </w:r>
    </w:p>
    <w:p w:rsidR="003C089A" w:rsidRPr="008C7EB5" w:rsidRDefault="003C089A" w:rsidP="003C089A">
      <w:pPr>
        <w:spacing w:line="240" w:lineRule="auto"/>
        <w:jc w:val="center"/>
        <w:rPr>
          <w:rFonts w:ascii="Times New Roman" w:hAnsi="Times New Roman" w:cs="Times New Roman"/>
          <w:b/>
          <w:sz w:val="24"/>
          <w:szCs w:val="24"/>
        </w:rPr>
      </w:pPr>
    </w:p>
    <w:sectPr w:rsidR="003C089A" w:rsidRPr="008C7EB5" w:rsidSect="00FD4E2B">
      <w:headerReference w:type="default" r:id="rId8"/>
      <w:pgSz w:w="12240" w:h="15840"/>
      <w:pgMar w:top="2268" w:right="1418"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F3" w:rsidRDefault="00532CF3" w:rsidP="005622BF">
      <w:pPr>
        <w:spacing w:after="0" w:line="240" w:lineRule="auto"/>
      </w:pPr>
      <w:r>
        <w:separator/>
      </w:r>
    </w:p>
  </w:endnote>
  <w:endnote w:type="continuationSeparator" w:id="0">
    <w:p w:rsidR="00532CF3" w:rsidRDefault="00532CF3" w:rsidP="0056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F3" w:rsidRDefault="00532CF3" w:rsidP="005622BF">
      <w:pPr>
        <w:spacing w:after="0" w:line="240" w:lineRule="auto"/>
      </w:pPr>
      <w:r>
        <w:separator/>
      </w:r>
    </w:p>
  </w:footnote>
  <w:footnote w:type="continuationSeparator" w:id="0">
    <w:p w:rsidR="00532CF3" w:rsidRDefault="00532CF3" w:rsidP="005622BF">
      <w:pPr>
        <w:spacing w:after="0" w:line="240" w:lineRule="auto"/>
      </w:pPr>
      <w:r>
        <w:continuationSeparator/>
      </w:r>
    </w:p>
  </w:footnote>
  <w:footnote w:id="1">
    <w:p w:rsidR="004C5E98" w:rsidRPr="008D027C" w:rsidRDefault="004C5E98" w:rsidP="00953819">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Nico Syukur Dister, </w:t>
      </w:r>
      <w:r w:rsidRPr="008D027C">
        <w:rPr>
          <w:rFonts w:ascii="Times New Roman" w:hAnsi="Times New Roman" w:cs="Times New Roman"/>
          <w:i/>
        </w:rPr>
        <w:t xml:space="preserve">Filsafat Agama Kristiani, </w:t>
      </w:r>
      <w:r w:rsidRPr="008D027C">
        <w:rPr>
          <w:rFonts w:ascii="Times New Roman" w:hAnsi="Times New Roman" w:cs="Times New Roman"/>
        </w:rPr>
        <w:t>(Yogyakarta: Kanisius, 1985), 19</w:t>
      </w:r>
    </w:p>
  </w:footnote>
  <w:footnote w:id="2">
    <w:p w:rsidR="004C5E98" w:rsidRPr="008D027C" w:rsidRDefault="004C5E98" w:rsidP="0069460A">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Norman L. Geisler &amp; Paul D. Feinberg, </w:t>
      </w:r>
      <w:r w:rsidRPr="008D027C">
        <w:rPr>
          <w:rFonts w:ascii="Times New Roman" w:hAnsi="Times New Roman" w:cs="Times New Roman"/>
          <w:i/>
        </w:rPr>
        <w:t>Filsafat Dari Perspektif Kristiani</w:t>
      </w:r>
      <w:r w:rsidRPr="008D027C">
        <w:rPr>
          <w:rFonts w:ascii="Times New Roman" w:hAnsi="Times New Roman" w:cs="Times New Roman"/>
        </w:rPr>
        <w:t>, (Jawa Timur: Gandum Mas, 2002), 10</w:t>
      </w:r>
    </w:p>
  </w:footnote>
  <w:footnote w:id="3">
    <w:p w:rsidR="004C5E98" w:rsidRPr="008D027C" w:rsidRDefault="004C5E98" w:rsidP="00AE06CB">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Lukman Ali, </w:t>
      </w:r>
      <w:r w:rsidRPr="008D027C">
        <w:rPr>
          <w:rFonts w:ascii="Times New Roman" w:hAnsi="Times New Roman" w:cs="Times New Roman"/>
          <w:i/>
        </w:rPr>
        <w:t>Kamus Besar Bahasa Indonesia</w:t>
      </w:r>
      <w:r w:rsidRPr="008D027C">
        <w:rPr>
          <w:rFonts w:ascii="Times New Roman" w:hAnsi="Times New Roman" w:cs="Times New Roman"/>
        </w:rPr>
        <w:t>, (Jakarta: Balai Pustaka,1991), 445</w:t>
      </w:r>
    </w:p>
  </w:footnote>
  <w:footnote w:id="4">
    <w:p w:rsidR="004C5E98" w:rsidRPr="008D027C" w:rsidRDefault="004C5E98" w:rsidP="006150BB">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Harry Hamersma, </w:t>
      </w:r>
      <w:r w:rsidRPr="008D027C">
        <w:rPr>
          <w:rFonts w:ascii="Times New Roman" w:hAnsi="Times New Roman" w:cs="Times New Roman"/>
          <w:i/>
        </w:rPr>
        <w:t>Pintu Masuk ke Dunia FIlsafat</w:t>
      </w:r>
      <w:r w:rsidRPr="008D027C">
        <w:rPr>
          <w:rFonts w:ascii="Times New Roman" w:hAnsi="Times New Roman" w:cs="Times New Roman"/>
        </w:rPr>
        <w:t>, (Yogyakarta: Kanisius, 1992), 10</w:t>
      </w:r>
    </w:p>
  </w:footnote>
  <w:footnote w:id="5">
    <w:p w:rsidR="004C5E98" w:rsidRPr="008D027C" w:rsidRDefault="004C5E98" w:rsidP="003D792B">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Jonar Situmorang, </w:t>
      </w:r>
      <w:r w:rsidRPr="008D027C">
        <w:rPr>
          <w:rFonts w:ascii="Times New Roman" w:hAnsi="Times New Roman" w:cs="Times New Roman"/>
          <w:i/>
        </w:rPr>
        <w:t xml:space="preserve">Filsafat Dalam Terang Iman Kristen, </w:t>
      </w:r>
      <w:r w:rsidRPr="008D027C">
        <w:rPr>
          <w:rFonts w:ascii="Times New Roman" w:hAnsi="Times New Roman" w:cs="Times New Roman"/>
        </w:rPr>
        <w:t>(Yogyakarta: ANDI, 2004), 3</w:t>
      </w:r>
    </w:p>
  </w:footnote>
  <w:footnote w:id="6">
    <w:p w:rsidR="004C5E98" w:rsidRPr="008D027C" w:rsidRDefault="004C5E98" w:rsidP="009901EF">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Norman L. Geisler, Paul D. Feinberg, </w:t>
      </w:r>
      <w:r w:rsidRPr="008D027C">
        <w:rPr>
          <w:rFonts w:ascii="Times New Roman" w:hAnsi="Times New Roman" w:cs="Times New Roman"/>
          <w:i/>
        </w:rPr>
        <w:t>Filsafat…,</w:t>
      </w:r>
      <w:r w:rsidRPr="008D027C">
        <w:rPr>
          <w:rFonts w:ascii="Times New Roman" w:hAnsi="Times New Roman" w:cs="Times New Roman"/>
        </w:rPr>
        <w:t xml:space="preserve"> 24</w:t>
      </w:r>
    </w:p>
  </w:footnote>
  <w:footnote w:id="7">
    <w:p w:rsidR="004C5E98" w:rsidRPr="008D027C" w:rsidRDefault="004C5E98" w:rsidP="003B4912">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Will durant, </w:t>
      </w:r>
      <w:r w:rsidRPr="008D027C">
        <w:rPr>
          <w:rFonts w:ascii="Times New Roman" w:hAnsi="Times New Roman" w:cs="Times New Roman"/>
          <w:i/>
        </w:rPr>
        <w:t xml:space="preserve">The Pleasures of Philosophy: An Attempt at a Consistent Philosophy of Life, </w:t>
      </w:r>
      <w:r w:rsidRPr="008D027C">
        <w:rPr>
          <w:rFonts w:ascii="Times New Roman" w:hAnsi="Times New Roman" w:cs="Times New Roman"/>
        </w:rPr>
        <w:t>(New  York: Simon and Schuster, 1953), 11</w:t>
      </w:r>
    </w:p>
  </w:footnote>
  <w:footnote w:id="8">
    <w:p w:rsidR="004C5E98" w:rsidRPr="008D027C" w:rsidRDefault="004C5E98" w:rsidP="00BF52FB">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Soetrino, </w:t>
      </w:r>
      <w:r w:rsidRPr="008D027C">
        <w:rPr>
          <w:rFonts w:ascii="Times New Roman" w:hAnsi="Times New Roman" w:cs="Times New Roman"/>
          <w:i/>
        </w:rPr>
        <w:t xml:space="preserve">Filsafat Ilmu Metodologia Penelitian, </w:t>
      </w:r>
      <w:r w:rsidRPr="008D027C">
        <w:rPr>
          <w:rFonts w:ascii="Times New Roman" w:hAnsi="Times New Roman" w:cs="Times New Roman"/>
        </w:rPr>
        <w:t>(Yogyakarta: ANDI, 2007), 57</w:t>
      </w:r>
    </w:p>
  </w:footnote>
  <w:footnote w:id="9">
    <w:p w:rsidR="004C5E98" w:rsidRPr="008D027C" w:rsidRDefault="004C5E98" w:rsidP="00F56BCB">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Ronald H, Nash, </w:t>
      </w:r>
      <w:r w:rsidRPr="008D027C">
        <w:rPr>
          <w:rFonts w:ascii="Times New Roman" w:hAnsi="Times New Roman" w:cs="Times New Roman"/>
          <w:i/>
        </w:rPr>
        <w:t xml:space="preserve">Iman Dan Akal Budi, </w:t>
      </w:r>
      <w:r w:rsidRPr="008D027C">
        <w:rPr>
          <w:rFonts w:ascii="Times New Roman" w:hAnsi="Times New Roman" w:cs="Times New Roman"/>
        </w:rPr>
        <w:t>(Surabaya: Momentum, 2001), 16</w:t>
      </w:r>
    </w:p>
  </w:footnote>
  <w:footnote w:id="10">
    <w:p w:rsidR="004C5E98" w:rsidRPr="008D027C" w:rsidRDefault="004C5E98" w:rsidP="00CA7552">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Nico Syukur Dister, </w:t>
      </w:r>
      <w:r w:rsidRPr="008D027C">
        <w:rPr>
          <w:rFonts w:ascii="Times New Roman" w:hAnsi="Times New Roman" w:cs="Times New Roman"/>
          <w:i/>
        </w:rPr>
        <w:t xml:space="preserve">Filsafat Agama Kristiani, </w:t>
      </w:r>
      <w:r w:rsidRPr="008D027C">
        <w:rPr>
          <w:rFonts w:ascii="Times New Roman" w:hAnsi="Times New Roman" w:cs="Times New Roman"/>
        </w:rPr>
        <w:t>(Yogyakarta: Kanisius, 1985), 11</w:t>
      </w:r>
    </w:p>
  </w:footnote>
  <w:footnote w:id="11">
    <w:p w:rsidR="004C5E98" w:rsidRPr="008D027C" w:rsidRDefault="004C5E98" w:rsidP="009D77B2">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Colin Brown, </w:t>
      </w:r>
      <w:r w:rsidRPr="008D027C">
        <w:rPr>
          <w:rFonts w:ascii="Times New Roman" w:hAnsi="Times New Roman" w:cs="Times New Roman"/>
          <w:i/>
        </w:rPr>
        <w:t>Filsafat &amp; Iman Kristen 1,</w:t>
      </w:r>
      <w:r w:rsidRPr="008D027C">
        <w:rPr>
          <w:rFonts w:ascii="Times New Roman" w:hAnsi="Times New Roman" w:cs="Times New Roman"/>
        </w:rPr>
        <w:t xml:space="preserve"> (Surabaya: Momentum, 2008), 10</w:t>
      </w:r>
      <w:r w:rsidRPr="008D027C">
        <w:rPr>
          <w:rFonts w:ascii="Times New Roman" w:hAnsi="Times New Roman" w:cs="Times New Roman"/>
        </w:rPr>
        <w:tab/>
      </w:r>
    </w:p>
  </w:footnote>
  <w:footnote w:id="12">
    <w:p w:rsidR="004C5E98" w:rsidRPr="008D027C" w:rsidRDefault="004C5E98" w:rsidP="00684E81">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Colin Brown, </w:t>
      </w:r>
      <w:r w:rsidRPr="008D027C">
        <w:rPr>
          <w:rFonts w:ascii="Times New Roman" w:hAnsi="Times New Roman" w:cs="Times New Roman"/>
          <w:i/>
        </w:rPr>
        <w:t xml:space="preserve">Filsafat 1…, </w:t>
      </w:r>
      <w:r w:rsidRPr="008D027C">
        <w:rPr>
          <w:rFonts w:ascii="Times New Roman" w:hAnsi="Times New Roman" w:cs="Times New Roman"/>
        </w:rPr>
        <w:t>9</w:t>
      </w:r>
      <w:r w:rsidRPr="008D027C">
        <w:rPr>
          <w:rFonts w:ascii="Times New Roman" w:hAnsi="Times New Roman" w:cs="Times New Roman"/>
        </w:rPr>
        <w:tab/>
      </w:r>
    </w:p>
  </w:footnote>
  <w:footnote w:id="13">
    <w:p w:rsidR="004C5E98" w:rsidRPr="008D027C" w:rsidRDefault="004C5E98" w:rsidP="00F56BCB">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Jonar Situmorang, </w:t>
      </w:r>
      <w:r w:rsidRPr="008D027C">
        <w:rPr>
          <w:rFonts w:ascii="Times New Roman" w:hAnsi="Times New Roman" w:cs="Times New Roman"/>
          <w:i/>
        </w:rPr>
        <w:t xml:space="preserve">Filsafat…, </w:t>
      </w:r>
      <w:r w:rsidRPr="008D027C">
        <w:rPr>
          <w:rFonts w:ascii="Times New Roman" w:hAnsi="Times New Roman" w:cs="Times New Roman"/>
        </w:rPr>
        <w:t>77</w:t>
      </w:r>
    </w:p>
  </w:footnote>
  <w:footnote w:id="14">
    <w:p w:rsidR="004C5E98" w:rsidRDefault="004C5E98" w:rsidP="0062481C">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Stevri</w:t>
      </w:r>
      <w:r w:rsidR="00357007">
        <w:rPr>
          <w:rFonts w:ascii="Times New Roman" w:hAnsi="Times New Roman" w:cs="Times New Roman"/>
        </w:rPr>
        <w:t xml:space="preserve"> Indra</w:t>
      </w:r>
      <w:r w:rsidRPr="008D027C">
        <w:rPr>
          <w:rFonts w:ascii="Times New Roman" w:hAnsi="Times New Roman" w:cs="Times New Roman"/>
        </w:rPr>
        <w:t xml:space="preserve"> Lumintang, </w:t>
      </w:r>
      <w:r w:rsidRPr="008D027C">
        <w:rPr>
          <w:rFonts w:ascii="Times New Roman" w:hAnsi="Times New Roman" w:cs="Times New Roman"/>
          <w:i/>
        </w:rPr>
        <w:t>Keunikan Th</w:t>
      </w:r>
      <w:r>
        <w:rPr>
          <w:rFonts w:ascii="Times New Roman" w:hAnsi="Times New Roman" w:cs="Times New Roman"/>
          <w:i/>
        </w:rPr>
        <w:t>eologia Kristen di Tengah Kepal</w:t>
      </w:r>
      <w:r w:rsidRPr="008D027C">
        <w:rPr>
          <w:rFonts w:ascii="Times New Roman" w:hAnsi="Times New Roman" w:cs="Times New Roman"/>
          <w:i/>
        </w:rPr>
        <w:t xml:space="preserve">suan, </w:t>
      </w:r>
      <w:r>
        <w:rPr>
          <w:rFonts w:ascii="Times New Roman" w:hAnsi="Times New Roman" w:cs="Times New Roman"/>
        </w:rPr>
        <w:t>(Batu: PPII, 2010),</w:t>
      </w:r>
    </w:p>
    <w:p w:rsidR="004C5E98" w:rsidRPr="008D027C" w:rsidRDefault="004C5E98" w:rsidP="00E53FCE">
      <w:pPr>
        <w:pStyle w:val="FootnoteText"/>
        <w:ind w:left="720" w:hanging="720"/>
        <w:rPr>
          <w:rFonts w:ascii="Times New Roman" w:hAnsi="Times New Roman" w:cs="Times New Roman"/>
        </w:rPr>
      </w:pPr>
      <w:r w:rsidRPr="008D027C">
        <w:rPr>
          <w:rFonts w:ascii="Times New Roman" w:hAnsi="Times New Roman" w:cs="Times New Roman"/>
        </w:rPr>
        <w:t>172-173</w:t>
      </w:r>
    </w:p>
  </w:footnote>
  <w:footnote w:id="15">
    <w:p w:rsidR="004C5E98" w:rsidRPr="008D027C" w:rsidRDefault="004C5E98" w:rsidP="009A15F4">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Colin Brown, </w:t>
      </w:r>
      <w:r w:rsidRPr="008D027C">
        <w:rPr>
          <w:rFonts w:ascii="Times New Roman" w:hAnsi="Times New Roman" w:cs="Times New Roman"/>
          <w:i/>
        </w:rPr>
        <w:t>Filsafat 1…,</w:t>
      </w:r>
      <w:r w:rsidRPr="008D027C">
        <w:rPr>
          <w:rFonts w:ascii="Times New Roman" w:hAnsi="Times New Roman" w:cs="Times New Roman"/>
        </w:rPr>
        <w:t>1</w:t>
      </w:r>
    </w:p>
  </w:footnote>
  <w:footnote w:id="16">
    <w:p w:rsidR="004C5E98" w:rsidRPr="008D027C" w:rsidRDefault="004C5E98" w:rsidP="00BE0411">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Norman L. Geisler, Paul D. Feinberg, </w:t>
      </w:r>
      <w:r w:rsidRPr="008D027C">
        <w:rPr>
          <w:rFonts w:ascii="Times New Roman" w:hAnsi="Times New Roman" w:cs="Times New Roman"/>
          <w:i/>
        </w:rPr>
        <w:t>Filsafat…,</w:t>
      </w:r>
      <w:r w:rsidRPr="008D027C">
        <w:rPr>
          <w:rFonts w:ascii="Times New Roman" w:hAnsi="Times New Roman" w:cs="Times New Roman"/>
        </w:rPr>
        <w:t xml:space="preserve"> 3</w:t>
      </w:r>
    </w:p>
  </w:footnote>
  <w:footnote w:id="17">
    <w:p w:rsidR="004C5E98" w:rsidRPr="008D027C" w:rsidRDefault="004C5E98" w:rsidP="000B4045">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Colin Brown, </w:t>
      </w:r>
      <w:r w:rsidRPr="008D027C">
        <w:rPr>
          <w:rFonts w:ascii="Times New Roman" w:hAnsi="Times New Roman" w:cs="Times New Roman"/>
          <w:i/>
        </w:rPr>
        <w:t>Filsafat &amp; Iman Kristen 2,</w:t>
      </w:r>
      <w:r w:rsidRPr="008D027C">
        <w:rPr>
          <w:rFonts w:ascii="Times New Roman" w:hAnsi="Times New Roman" w:cs="Times New Roman"/>
        </w:rPr>
        <w:t xml:space="preserve"> (Surabaya: Momentum, 2008), 3</w:t>
      </w:r>
    </w:p>
  </w:footnote>
  <w:footnote w:id="18">
    <w:p w:rsidR="004C5E98" w:rsidRPr="008D027C" w:rsidRDefault="004C5E98" w:rsidP="00A40E65">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Stevri </w:t>
      </w:r>
      <w:r w:rsidR="00A002C9">
        <w:rPr>
          <w:rFonts w:ascii="Times New Roman" w:hAnsi="Times New Roman" w:cs="Times New Roman"/>
        </w:rPr>
        <w:t xml:space="preserve">Indra </w:t>
      </w:r>
      <w:r w:rsidRPr="008D027C">
        <w:rPr>
          <w:rFonts w:ascii="Times New Roman" w:hAnsi="Times New Roman" w:cs="Times New Roman"/>
        </w:rPr>
        <w:t xml:space="preserve">Lumintang, </w:t>
      </w:r>
      <w:r w:rsidRPr="008D027C">
        <w:rPr>
          <w:rFonts w:ascii="Times New Roman" w:hAnsi="Times New Roman" w:cs="Times New Roman"/>
          <w:i/>
        </w:rPr>
        <w:t xml:space="preserve">Keunikan…, </w:t>
      </w:r>
      <w:r w:rsidRPr="008D027C">
        <w:rPr>
          <w:rFonts w:ascii="Times New Roman" w:hAnsi="Times New Roman" w:cs="Times New Roman"/>
        </w:rPr>
        <w:t>171</w:t>
      </w:r>
    </w:p>
  </w:footnote>
  <w:footnote w:id="19">
    <w:p w:rsidR="004C5E98" w:rsidRPr="008D027C" w:rsidRDefault="004C5E98" w:rsidP="00A40E65">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Colin Brown, </w:t>
      </w:r>
      <w:r w:rsidRPr="008D027C">
        <w:rPr>
          <w:rFonts w:ascii="Times New Roman" w:hAnsi="Times New Roman" w:cs="Times New Roman"/>
          <w:i/>
        </w:rPr>
        <w:t xml:space="preserve">Filsafat 1…, </w:t>
      </w:r>
      <w:r w:rsidRPr="008D027C">
        <w:rPr>
          <w:rFonts w:ascii="Times New Roman" w:hAnsi="Times New Roman" w:cs="Times New Roman"/>
        </w:rPr>
        <w:t>71</w:t>
      </w:r>
    </w:p>
  </w:footnote>
  <w:footnote w:id="20">
    <w:p w:rsidR="004C5E98" w:rsidRPr="008D027C" w:rsidRDefault="004C5E98" w:rsidP="00A40E65">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Eta Linneman, </w:t>
      </w:r>
      <w:r w:rsidR="000923CC">
        <w:rPr>
          <w:rFonts w:ascii="Times New Roman" w:hAnsi="Times New Roman" w:cs="Times New Roman"/>
          <w:i/>
        </w:rPr>
        <w:t>Theolo</w:t>
      </w:r>
      <w:r w:rsidRPr="008D027C">
        <w:rPr>
          <w:rFonts w:ascii="Times New Roman" w:hAnsi="Times New Roman" w:cs="Times New Roman"/>
          <w:i/>
        </w:rPr>
        <w:t xml:space="preserve">gia Kontemporer: Ilmu atau Praduga? </w:t>
      </w:r>
      <w:r w:rsidRPr="008D027C">
        <w:rPr>
          <w:rFonts w:ascii="Times New Roman" w:hAnsi="Times New Roman" w:cs="Times New Roman"/>
        </w:rPr>
        <w:t>(Batu: Penerbit Institut Injil Indonesia, 1991), 33</w:t>
      </w:r>
    </w:p>
  </w:footnote>
  <w:footnote w:id="21">
    <w:p w:rsidR="004C5E98" w:rsidRPr="008D027C" w:rsidRDefault="004C5E98" w:rsidP="00A40E65">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Pr>
          <w:rFonts w:ascii="Times New Roman" w:hAnsi="Times New Roman" w:cs="Times New Roman"/>
        </w:rPr>
        <w:t xml:space="preserve"> A. Sudiarja,</w:t>
      </w:r>
      <w:r w:rsidRPr="008D027C">
        <w:rPr>
          <w:rFonts w:ascii="Times New Roman" w:hAnsi="Times New Roman" w:cs="Times New Roman"/>
        </w:rPr>
        <w:t xml:space="preserve"> </w:t>
      </w:r>
      <w:r w:rsidRPr="008D027C">
        <w:rPr>
          <w:rFonts w:ascii="Times New Roman" w:hAnsi="Times New Roman" w:cs="Times New Roman"/>
          <w:i/>
        </w:rPr>
        <w:t xml:space="preserve">Filsafat dan Teologi, </w:t>
      </w:r>
      <w:r w:rsidRPr="008D027C">
        <w:rPr>
          <w:rFonts w:ascii="Times New Roman" w:hAnsi="Times New Roman" w:cs="Times New Roman"/>
        </w:rPr>
        <w:t>(Malang: SAAT, 2002), 13</w:t>
      </w:r>
    </w:p>
  </w:footnote>
  <w:footnote w:id="22">
    <w:p w:rsidR="004C5E98" w:rsidRPr="008D027C" w:rsidRDefault="004C5E98" w:rsidP="00A40E65">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Harvie M. Conn, </w:t>
      </w:r>
      <w:r w:rsidRPr="008D027C">
        <w:rPr>
          <w:rFonts w:ascii="Times New Roman" w:hAnsi="Times New Roman" w:cs="Times New Roman"/>
          <w:i/>
        </w:rPr>
        <w:t xml:space="preserve">Teologi Kontemporer, </w:t>
      </w:r>
      <w:r w:rsidRPr="008D027C">
        <w:rPr>
          <w:rFonts w:ascii="Times New Roman" w:hAnsi="Times New Roman" w:cs="Times New Roman"/>
        </w:rPr>
        <w:t xml:space="preserve">(Malang: SAAT, 2008), 3 </w:t>
      </w:r>
    </w:p>
  </w:footnote>
  <w:footnote w:id="23">
    <w:p w:rsidR="004C5E98" w:rsidRPr="008D027C" w:rsidRDefault="004C5E98" w:rsidP="00C37949">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Eta Linneman, </w:t>
      </w:r>
      <w:r w:rsidRPr="008D027C">
        <w:rPr>
          <w:rFonts w:ascii="Times New Roman" w:hAnsi="Times New Roman" w:cs="Times New Roman"/>
          <w:i/>
        </w:rPr>
        <w:t xml:space="preserve">Theologia Kontemporer…, </w:t>
      </w:r>
      <w:r w:rsidRPr="008D027C">
        <w:rPr>
          <w:rFonts w:ascii="Times New Roman" w:hAnsi="Times New Roman" w:cs="Times New Roman"/>
        </w:rPr>
        <w:t>57-58</w:t>
      </w:r>
    </w:p>
  </w:footnote>
  <w:footnote w:id="24">
    <w:p w:rsidR="004C5E98" w:rsidRPr="008D027C" w:rsidRDefault="004C5E98" w:rsidP="0019334E">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Norman L. Geisler, Paul D. Feinberg, </w:t>
      </w:r>
      <w:r w:rsidRPr="008D027C">
        <w:rPr>
          <w:rFonts w:ascii="Times New Roman" w:hAnsi="Times New Roman" w:cs="Times New Roman"/>
          <w:i/>
        </w:rPr>
        <w:t>Filsafat…,</w:t>
      </w:r>
      <w:r w:rsidRPr="008D027C">
        <w:rPr>
          <w:rFonts w:ascii="Times New Roman" w:hAnsi="Times New Roman" w:cs="Times New Roman"/>
        </w:rPr>
        <w:t xml:space="preserve"> 3</w:t>
      </w:r>
    </w:p>
  </w:footnote>
  <w:footnote w:id="25">
    <w:p w:rsidR="004C5E98" w:rsidRPr="008D027C" w:rsidRDefault="004C5E98" w:rsidP="0019334E">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Stevri</w:t>
      </w:r>
      <w:r w:rsidR="00357007">
        <w:rPr>
          <w:rFonts w:ascii="Times New Roman" w:hAnsi="Times New Roman" w:cs="Times New Roman"/>
        </w:rPr>
        <w:t xml:space="preserve"> Indra</w:t>
      </w:r>
      <w:r w:rsidRPr="008D027C">
        <w:rPr>
          <w:rFonts w:ascii="Times New Roman" w:hAnsi="Times New Roman" w:cs="Times New Roman"/>
        </w:rPr>
        <w:t xml:space="preserve"> Lumintang, </w:t>
      </w:r>
      <w:r w:rsidRPr="008D027C">
        <w:rPr>
          <w:rFonts w:ascii="Times New Roman" w:hAnsi="Times New Roman" w:cs="Times New Roman"/>
          <w:i/>
        </w:rPr>
        <w:t>Keunikan…,</w:t>
      </w:r>
      <w:r w:rsidRPr="008D027C">
        <w:rPr>
          <w:rFonts w:ascii="Times New Roman" w:hAnsi="Times New Roman" w:cs="Times New Roman"/>
        </w:rPr>
        <w:t>167</w:t>
      </w:r>
    </w:p>
  </w:footnote>
  <w:footnote w:id="26">
    <w:p w:rsidR="00942887" w:rsidRPr="008D027C" w:rsidRDefault="00942887" w:rsidP="00942887">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Hali Daniel Lie, </w:t>
      </w:r>
      <w:r w:rsidRPr="008D027C">
        <w:rPr>
          <w:rFonts w:ascii="Times New Roman" w:hAnsi="Times New Roman" w:cs="Times New Roman"/>
          <w:i/>
        </w:rPr>
        <w:t>Agama Versus Sains?</w:t>
      </w:r>
      <w:r w:rsidRPr="008D027C">
        <w:rPr>
          <w:rFonts w:ascii="Times New Roman" w:hAnsi="Times New Roman" w:cs="Times New Roman"/>
        </w:rPr>
        <w:t xml:space="preserve"> (Bandung:Agiamedia, 2005), 14</w:t>
      </w:r>
    </w:p>
  </w:footnote>
  <w:footnote w:id="27">
    <w:p w:rsidR="004C5E98" w:rsidRPr="008D027C" w:rsidRDefault="004C5E98" w:rsidP="005C4CC8">
      <w:pPr>
        <w:pStyle w:val="FootnoteText"/>
        <w:ind w:firstLine="720"/>
        <w:jc w:val="both"/>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Ancilla Theologia adalah istilah yang pertama kali diperkenalkan oleh Thomas Aquinas, saat beliau menggunakan filsafat dalam bertheologia, karena baginya “philosophy is ancilla theologiae (handmaiden of theology). Baginya kebenaran filsafat yang benar tidak dapat bertentangan dengan iman Kristen. Stevri </w:t>
      </w:r>
      <w:r w:rsidR="00357007">
        <w:rPr>
          <w:rFonts w:ascii="Times New Roman" w:hAnsi="Times New Roman" w:cs="Times New Roman"/>
        </w:rPr>
        <w:t xml:space="preserve">Indra </w:t>
      </w:r>
      <w:r w:rsidRPr="008D027C">
        <w:rPr>
          <w:rFonts w:ascii="Times New Roman" w:hAnsi="Times New Roman" w:cs="Times New Roman"/>
        </w:rPr>
        <w:t xml:space="preserve">Lumintang, </w:t>
      </w:r>
      <w:r w:rsidR="00357007">
        <w:rPr>
          <w:rFonts w:ascii="Times New Roman" w:hAnsi="Times New Roman" w:cs="Times New Roman"/>
          <w:i/>
        </w:rPr>
        <w:t>Keunikan</w:t>
      </w:r>
      <w:r w:rsidR="00F22A24">
        <w:rPr>
          <w:rFonts w:ascii="Times New Roman" w:hAnsi="Times New Roman" w:cs="Times New Roman"/>
          <w:i/>
        </w:rPr>
        <w:t xml:space="preserve"> Theologia</w:t>
      </w:r>
      <w:r w:rsidR="00357007" w:rsidRPr="00E80D32">
        <w:rPr>
          <w:rFonts w:ascii="Times New Roman" w:hAnsi="Times New Roman" w:cs="Times New Roman"/>
        </w:rPr>
        <w:t xml:space="preserve">…, </w:t>
      </w:r>
      <w:r w:rsidRPr="008D027C">
        <w:rPr>
          <w:rFonts w:ascii="Times New Roman" w:hAnsi="Times New Roman" w:cs="Times New Roman"/>
        </w:rPr>
        <w:t>170</w:t>
      </w:r>
    </w:p>
  </w:footnote>
  <w:footnote w:id="28">
    <w:p w:rsidR="004C5E98" w:rsidRPr="008D027C" w:rsidRDefault="004C5E98" w:rsidP="00F44AB9">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Ibid</w:t>
      </w:r>
      <w:r>
        <w:rPr>
          <w:rFonts w:ascii="Times New Roman" w:hAnsi="Times New Roman" w:cs="Times New Roman"/>
        </w:rPr>
        <w:t>.,</w:t>
      </w:r>
      <w:r w:rsidRPr="008D027C">
        <w:rPr>
          <w:rFonts w:ascii="Times New Roman" w:hAnsi="Times New Roman" w:cs="Times New Roman"/>
        </w:rPr>
        <w:t xml:space="preserve"> 179</w:t>
      </w:r>
    </w:p>
  </w:footnote>
  <w:footnote w:id="29">
    <w:p w:rsidR="00942887" w:rsidRPr="008D027C" w:rsidRDefault="00942887" w:rsidP="00942887">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w:t>
      </w:r>
      <w:r w:rsidR="00145940" w:rsidRPr="008D027C">
        <w:rPr>
          <w:rFonts w:ascii="Times New Roman" w:hAnsi="Times New Roman" w:cs="Times New Roman"/>
        </w:rPr>
        <w:t xml:space="preserve">Norman L. Geisler, Paul D. Feinberg, </w:t>
      </w:r>
      <w:r w:rsidR="00145940" w:rsidRPr="008D027C">
        <w:rPr>
          <w:rFonts w:ascii="Times New Roman" w:hAnsi="Times New Roman" w:cs="Times New Roman"/>
          <w:i/>
        </w:rPr>
        <w:t>Filsafat</w:t>
      </w:r>
      <w:r w:rsidR="00F22A24">
        <w:rPr>
          <w:rFonts w:ascii="Times New Roman" w:hAnsi="Times New Roman" w:cs="Times New Roman"/>
          <w:i/>
        </w:rPr>
        <w:t xml:space="preserve"> Iman</w:t>
      </w:r>
      <w:r w:rsidR="00145940" w:rsidRPr="008D027C">
        <w:rPr>
          <w:rFonts w:ascii="Times New Roman" w:hAnsi="Times New Roman" w:cs="Times New Roman"/>
          <w:i/>
        </w:rPr>
        <w:t>…,</w:t>
      </w:r>
      <w:r w:rsidR="00145940" w:rsidRPr="008D027C">
        <w:rPr>
          <w:rFonts w:ascii="Times New Roman" w:hAnsi="Times New Roman" w:cs="Times New Roman"/>
        </w:rPr>
        <w:t xml:space="preserve"> </w:t>
      </w:r>
      <w:r w:rsidRPr="008D027C">
        <w:rPr>
          <w:rFonts w:ascii="Times New Roman" w:hAnsi="Times New Roman" w:cs="Times New Roman"/>
        </w:rPr>
        <w:t>4</w:t>
      </w:r>
    </w:p>
  </w:footnote>
  <w:footnote w:id="30">
    <w:p w:rsidR="004C5E98" w:rsidRPr="008D027C" w:rsidRDefault="004C5E98" w:rsidP="00545158">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Ibid</w:t>
      </w:r>
      <w:r>
        <w:rPr>
          <w:rFonts w:ascii="Times New Roman" w:hAnsi="Times New Roman" w:cs="Times New Roman"/>
          <w:i/>
        </w:rPr>
        <w:t>.</w:t>
      </w:r>
      <w:r>
        <w:rPr>
          <w:rFonts w:ascii="Times New Roman" w:hAnsi="Times New Roman" w:cs="Times New Roman"/>
        </w:rPr>
        <w:t>,</w:t>
      </w:r>
      <w:r w:rsidRPr="008D027C">
        <w:rPr>
          <w:rFonts w:ascii="Times New Roman" w:hAnsi="Times New Roman" w:cs="Times New Roman"/>
        </w:rPr>
        <w:t xml:space="preserve"> 165</w:t>
      </w:r>
    </w:p>
  </w:footnote>
  <w:footnote w:id="31">
    <w:p w:rsidR="004C5E98" w:rsidRPr="008D027C" w:rsidRDefault="004C5E98" w:rsidP="00096AED">
      <w:pPr>
        <w:pStyle w:val="FootnoteText"/>
        <w:ind w:left="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Khoe Yao Tung, </w:t>
      </w:r>
      <w:r w:rsidRPr="008D027C">
        <w:rPr>
          <w:rFonts w:ascii="Times New Roman" w:hAnsi="Times New Roman" w:cs="Times New Roman"/>
          <w:i/>
        </w:rPr>
        <w:t xml:space="preserve">Filsafat Pendidikan Kristen, </w:t>
      </w:r>
      <w:r w:rsidRPr="008D027C">
        <w:rPr>
          <w:rFonts w:ascii="Times New Roman" w:hAnsi="Times New Roman" w:cs="Times New Roman"/>
        </w:rPr>
        <w:t>(Yogyakarta: ANDI, 2013), 13</w:t>
      </w:r>
    </w:p>
  </w:footnote>
  <w:footnote w:id="32">
    <w:p w:rsidR="004C5E98" w:rsidRPr="008D027C" w:rsidRDefault="004C5E98" w:rsidP="00CC36F8">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Stevri </w:t>
      </w:r>
      <w:r w:rsidR="00357007">
        <w:rPr>
          <w:rFonts w:ascii="Times New Roman" w:hAnsi="Times New Roman" w:cs="Times New Roman"/>
        </w:rPr>
        <w:t>Indra</w:t>
      </w:r>
      <w:r w:rsidRPr="008D027C">
        <w:rPr>
          <w:rFonts w:ascii="Times New Roman" w:hAnsi="Times New Roman" w:cs="Times New Roman"/>
        </w:rPr>
        <w:t xml:space="preserve">Lumintang, </w:t>
      </w:r>
      <w:r w:rsidRPr="008D027C">
        <w:rPr>
          <w:rFonts w:ascii="Times New Roman" w:hAnsi="Times New Roman" w:cs="Times New Roman"/>
          <w:i/>
        </w:rPr>
        <w:t>Keunikan</w:t>
      </w:r>
      <w:r w:rsidR="00F22A24">
        <w:rPr>
          <w:rFonts w:ascii="Times New Roman" w:hAnsi="Times New Roman" w:cs="Times New Roman"/>
          <w:i/>
        </w:rPr>
        <w:t xml:space="preserve"> Theologia</w:t>
      </w:r>
      <w:r>
        <w:rPr>
          <w:rFonts w:ascii="Times New Roman" w:hAnsi="Times New Roman" w:cs="Times New Roman"/>
        </w:rPr>
        <w:t>…</w:t>
      </w:r>
      <w:r w:rsidRPr="008D027C">
        <w:rPr>
          <w:rFonts w:ascii="Times New Roman" w:hAnsi="Times New Roman" w:cs="Times New Roman"/>
          <w:i/>
        </w:rPr>
        <w:t>,</w:t>
      </w:r>
      <w:r w:rsidRPr="008D027C">
        <w:rPr>
          <w:rFonts w:ascii="Times New Roman" w:hAnsi="Times New Roman" w:cs="Times New Roman"/>
        </w:rPr>
        <w:t>165</w:t>
      </w:r>
    </w:p>
  </w:footnote>
  <w:footnote w:id="33">
    <w:p w:rsidR="004C5E98" w:rsidRPr="008D027C" w:rsidRDefault="004C5E98" w:rsidP="00131ED7">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Ibid</w:t>
      </w:r>
      <w:r w:rsidRPr="008D027C">
        <w:rPr>
          <w:rFonts w:ascii="Times New Roman" w:hAnsi="Times New Roman" w:cs="Times New Roman"/>
          <w:i/>
        </w:rPr>
        <w:t>.,</w:t>
      </w:r>
      <w:r w:rsidRPr="008D027C">
        <w:rPr>
          <w:rFonts w:ascii="Times New Roman" w:hAnsi="Times New Roman" w:cs="Times New Roman"/>
        </w:rPr>
        <w:t xml:space="preserve"> 180</w:t>
      </w:r>
    </w:p>
  </w:footnote>
  <w:footnote w:id="34">
    <w:p w:rsidR="00357007" w:rsidRDefault="00357007" w:rsidP="00357007">
      <w:pPr>
        <w:pStyle w:val="FootnoteText"/>
        <w:ind w:firstLine="720"/>
      </w:pPr>
      <w:r>
        <w:rPr>
          <w:rStyle w:val="FootnoteReference"/>
        </w:rPr>
        <w:footnoteRef/>
      </w:r>
      <w:r>
        <w:t xml:space="preserve"> </w:t>
      </w:r>
      <w:r w:rsidRPr="00357007">
        <w:rPr>
          <w:rFonts w:ascii="Times New Roman" w:hAnsi="Times New Roman" w:cs="Times New Roman"/>
        </w:rPr>
        <w:t>S</w:t>
      </w:r>
      <w:r>
        <w:rPr>
          <w:rFonts w:ascii="Times New Roman" w:hAnsi="Times New Roman" w:cs="Times New Roman"/>
        </w:rPr>
        <w:t xml:space="preserve">ekolah Tinggi </w:t>
      </w:r>
      <w:r w:rsidRPr="00357007">
        <w:rPr>
          <w:rFonts w:ascii="Times New Roman" w:hAnsi="Times New Roman" w:cs="Times New Roman"/>
        </w:rPr>
        <w:t>T</w:t>
      </w:r>
      <w:r>
        <w:rPr>
          <w:rFonts w:ascii="Times New Roman" w:hAnsi="Times New Roman" w:cs="Times New Roman"/>
        </w:rPr>
        <w:t xml:space="preserve">heologia </w:t>
      </w:r>
      <w:r w:rsidRPr="00357007">
        <w:rPr>
          <w:rFonts w:ascii="Times New Roman" w:hAnsi="Times New Roman" w:cs="Times New Roman"/>
        </w:rPr>
        <w:t>A</w:t>
      </w:r>
      <w:r>
        <w:rPr>
          <w:rFonts w:ascii="Times New Roman" w:hAnsi="Times New Roman" w:cs="Times New Roman"/>
        </w:rPr>
        <w:t xml:space="preserve">rastamar </w:t>
      </w:r>
      <w:r w:rsidRPr="00357007">
        <w:rPr>
          <w:rFonts w:ascii="Times New Roman" w:hAnsi="Times New Roman" w:cs="Times New Roman"/>
        </w:rPr>
        <w:t>B</w:t>
      </w:r>
      <w:r>
        <w:rPr>
          <w:rFonts w:ascii="Times New Roman" w:hAnsi="Times New Roman" w:cs="Times New Roman"/>
        </w:rPr>
        <w:t>engkulu (STTAB)</w:t>
      </w:r>
      <w:r>
        <w:t xml:space="preserve"> s</w:t>
      </w:r>
      <w:r w:rsidRPr="00357007">
        <w:rPr>
          <w:rFonts w:ascii="Times New Roman" w:hAnsi="Times New Roman" w:cs="Times New Roman"/>
          <w:szCs w:val="24"/>
        </w:rPr>
        <w:t xml:space="preserve">elanjutnya akan ditulis </w:t>
      </w:r>
      <w:r>
        <w:rPr>
          <w:rFonts w:ascii="Times New Roman" w:hAnsi="Times New Roman" w:cs="Times New Roman"/>
          <w:szCs w:val="24"/>
        </w:rPr>
        <w:t xml:space="preserve">dengan </w:t>
      </w:r>
      <w:r w:rsidRPr="00357007">
        <w:rPr>
          <w:rFonts w:ascii="Times New Roman" w:hAnsi="Times New Roman" w:cs="Times New Roman"/>
          <w:szCs w:val="24"/>
        </w:rPr>
        <w:t>STT Arastamar Bengkulu</w:t>
      </w:r>
      <w:r>
        <w:rPr>
          <w:rFonts w:ascii="Times New Roman" w:hAnsi="Times New Roman" w:cs="Times New Roman"/>
          <w:szCs w:val="24"/>
        </w:rPr>
        <w:t>.</w:t>
      </w:r>
    </w:p>
  </w:footnote>
  <w:footnote w:id="35">
    <w:p w:rsidR="004C5E98" w:rsidRPr="008D027C" w:rsidRDefault="004C5E98" w:rsidP="001050C2">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MN, (Nama Inisial),</w:t>
      </w:r>
      <w:r w:rsidRPr="008D027C">
        <w:rPr>
          <w:rFonts w:ascii="Times New Roman" w:hAnsi="Times New Roman" w:cs="Times New Roman"/>
          <w:i/>
        </w:rPr>
        <w:t xml:space="preserve"> Wawancara</w:t>
      </w:r>
      <w:r w:rsidRPr="008D027C">
        <w:rPr>
          <w:rFonts w:ascii="Times New Roman" w:hAnsi="Times New Roman" w:cs="Times New Roman"/>
        </w:rPr>
        <w:t xml:space="preserve"> </w:t>
      </w:r>
      <w:r w:rsidRPr="008D027C">
        <w:rPr>
          <w:rFonts w:ascii="Times New Roman" w:hAnsi="Times New Roman" w:cs="Times New Roman"/>
          <w:i/>
        </w:rPr>
        <w:t>Pribadi</w:t>
      </w:r>
      <w:r w:rsidRPr="008D027C">
        <w:rPr>
          <w:rFonts w:ascii="Times New Roman" w:hAnsi="Times New Roman" w:cs="Times New Roman"/>
        </w:rPr>
        <w:t>, Staf Pengajar STTAB, 24 Juni 2016</w:t>
      </w:r>
    </w:p>
  </w:footnote>
  <w:footnote w:id="36">
    <w:p w:rsidR="004C5E98" w:rsidRPr="008D027C" w:rsidRDefault="004C5E98" w:rsidP="003911F5">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SR, (Nama Inisial),</w:t>
      </w:r>
      <w:r w:rsidRPr="008D027C">
        <w:rPr>
          <w:rFonts w:ascii="Times New Roman" w:hAnsi="Times New Roman" w:cs="Times New Roman"/>
          <w:i/>
        </w:rPr>
        <w:t xml:space="preserve"> Wawancara Via Telepon</w:t>
      </w:r>
      <w:r w:rsidRPr="008D027C">
        <w:rPr>
          <w:rFonts w:ascii="Times New Roman" w:hAnsi="Times New Roman" w:cs="Times New Roman"/>
        </w:rPr>
        <w:t>, Mahasiswa STTAB, Bengkulu: 01 Juli 2016</w:t>
      </w:r>
    </w:p>
  </w:footnote>
  <w:footnote w:id="37">
    <w:p w:rsidR="004C5E98" w:rsidRPr="008D027C" w:rsidRDefault="004C5E98" w:rsidP="00B8401F">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Lukman Ali, </w:t>
      </w:r>
      <w:r w:rsidRPr="008D027C">
        <w:rPr>
          <w:rFonts w:ascii="Times New Roman" w:hAnsi="Times New Roman" w:cs="Times New Roman"/>
          <w:i/>
        </w:rPr>
        <w:t>Kamus Besar Bahasa Indonesia</w:t>
      </w:r>
      <w:r w:rsidRPr="008D027C">
        <w:rPr>
          <w:rFonts w:ascii="Times New Roman" w:hAnsi="Times New Roman" w:cs="Times New Roman"/>
        </w:rPr>
        <w:t>, (Jakarta: Balai Pustaka,1991), 445</w:t>
      </w:r>
    </w:p>
  </w:footnote>
  <w:footnote w:id="38">
    <w:p w:rsidR="004C5E98" w:rsidRPr="008D027C" w:rsidRDefault="004C5E98" w:rsidP="008640C7">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w:t>
      </w:r>
      <w:r w:rsidRPr="008D027C">
        <w:rPr>
          <w:rFonts w:ascii="Times New Roman" w:eastAsia="Times New Roman" w:hAnsi="Times New Roman" w:cs="Times New Roman"/>
          <w:szCs w:val="24"/>
        </w:rPr>
        <w:t xml:space="preserve">Jan Hendrik Rapar, </w:t>
      </w:r>
      <w:r w:rsidRPr="008D027C">
        <w:rPr>
          <w:rFonts w:ascii="Times New Roman" w:eastAsia="Times New Roman" w:hAnsi="Times New Roman" w:cs="Times New Roman"/>
          <w:i/>
          <w:szCs w:val="24"/>
        </w:rPr>
        <w:t>Pengantar Filsafat</w:t>
      </w:r>
      <w:r w:rsidRPr="008D027C">
        <w:rPr>
          <w:rFonts w:ascii="Times New Roman" w:eastAsia="Times New Roman" w:hAnsi="Times New Roman" w:cs="Times New Roman"/>
          <w:szCs w:val="24"/>
        </w:rPr>
        <w:t>, (Yogyakarta: Kanisius, 1996), 14</w:t>
      </w:r>
    </w:p>
  </w:footnote>
  <w:footnote w:id="39">
    <w:p w:rsidR="004C5E98" w:rsidRPr="008D027C" w:rsidRDefault="004C5E98" w:rsidP="008640C7">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Lorens Bagus, </w:t>
      </w:r>
      <w:r w:rsidRPr="008D027C">
        <w:rPr>
          <w:rFonts w:ascii="Times New Roman" w:hAnsi="Times New Roman" w:cs="Times New Roman"/>
          <w:i/>
        </w:rPr>
        <w:t>Kamus Filsafat</w:t>
      </w:r>
      <w:r w:rsidRPr="008D027C">
        <w:rPr>
          <w:rFonts w:ascii="Times New Roman" w:hAnsi="Times New Roman" w:cs="Times New Roman"/>
        </w:rPr>
        <w:t>, (Jakarta: PT Gramedia Pustaka Utama, 1996), 242</w:t>
      </w:r>
    </w:p>
  </w:footnote>
  <w:footnote w:id="40">
    <w:p w:rsidR="004C5E98" w:rsidRPr="008D027C" w:rsidRDefault="004C5E98" w:rsidP="008640C7">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Nico Syukur Dister, </w:t>
      </w:r>
      <w:r w:rsidRPr="008D027C">
        <w:rPr>
          <w:rFonts w:ascii="Times New Roman" w:hAnsi="Times New Roman" w:cs="Times New Roman"/>
          <w:i/>
        </w:rPr>
        <w:t>Filsafat…,</w:t>
      </w:r>
      <w:r w:rsidRPr="008D027C">
        <w:rPr>
          <w:rFonts w:ascii="Times New Roman" w:hAnsi="Times New Roman" w:cs="Times New Roman"/>
        </w:rPr>
        <w:t xml:space="preserve"> 11</w:t>
      </w:r>
    </w:p>
  </w:footnote>
  <w:footnote w:id="41">
    <w:p w:rsidR="004C5E98" w:rsidRPr="008D027C" w:rsidRDefault="004C5E98" w:rsidP="002C09AE">
      <w:pPr>
        <w:pStyle w:val="FootnoteText"/>
        <w:ind w:firstLine="720"/>
        <w:rPr>
          <w:rFonts w:ascii="Times New Roman" w:hAnsi="Times New Roman" w:cs="Times New Roman"/>
        </w:rPr>
      </w:pPr>
      <w:r w:rsidRPr="008D027C">
        <w:rPr>
          <w:rStyle w:val="FootnoteReference"/>
          <w:rFonts w:ascii="Times New Roman" w:hAnsi="Times New Roman" w:cs="Times New Roman"/>
        </w:rPr>
        <w:footnoteRef/>
      </w:r>
      <w:r>
        <w:rPr>
          <w:rFonts w:ascii="Times New Roman" w:hAnsi="Times New Roman" w:cs="Times New Roman"/>
        </w:rPr>
        <w:t xml:space="preserve"> Ibi</w:t>
      </w:r>
      <w:r w:rsidR="00586FD6">
        <w:rPr>
          <w:rFonts w:ascii="Times New Roman" w:hAnsi="Times New Roman" w:cs="Times New Roman"/>
        </w:rPr>
        <w:t>d</w:t>
      </w:r>
      <w:r>
        <w:rPr>
          <w:rFonts w:ascii="Times New Roman" w:hAnsi="Times New Roman" w:cs="Times New Roman"/>
        </w:rPr>
        <w:t>.,</w:t>
      </w:r>
      <w:r w:rsidRPr="008D027C">
        <w:rPr>
          <w:rFonts w:ascii="Times New Roman" w:hAnsi="Times New Roman" w:cs="Times New Roman"/>
        </w:rPr>
        <w:t xml:space="preserve"> 243</w:t>
      </w:r>
    </w:p>
  </w:footnote>
  <w:footnote w:id="42">
    <w:p w:rsidR="004C5E98" w:rsidRPr="008D027C" w:rsidRDefault="004C5E98" w:rsidP="004D7F5D">
      <w:pPr>
        <w:pStyle w:val="FootnoteText"/>
        <w:ind w:firstLine="720"/>
        <w:jc w:val="both"/>
        <w:rPr>
          <w:rFonts w:ascii="Times New Roman" w:hAnsi="Times New Roman" w:cs="Times New Roman"/>
        </w:rPr>
      </w:pPr>
      <w:r w:rsidRPr="008D027C">
        <w:rPr>
          <w:rStyle w:val="FootnoteReference"/>
          <w:rFonts w:ascii="Times New Roman" w:hAnsi="Times New Roman" w:cs="Times New Roman"/>
        </w:rPr>
        <w:footnoteRef/>
      </w:r>
      <w:r w:rsidRPr="008D027C">
        <w:rPr>
          <w:rFonts w:ascii="Times New Roman" w:hAnsi="Times New Roman" w:cs="Times New Roman"/>
        </w:rPr>
        <w:t xml:space="preserve"> Koheren artinya apa yang disampaikan, baik berupa proposisi, asas, hukum, sesuai atau tidak bertentangan dengan pro</w:t>
      </w:r>
      <w:r>
        <w:rPr>
          <w:rFonts w:ascii="Times New Roman" w:hAnsi="Times New Roman" w:cs="Times New Roman"/>
        </w:rPr>
        <w:t xml:space="preserve">posisi, asas, hokum sebelumnya. </w:t>
      </w:r>
      <w:r w:rsidRPr="008D027C">
        <w:rPr>
          <w:rFonts w:ascii="Times New Roman" w:hAnsi="Times New Roman" w:cs="Times New Roman"/>
        </w:rPr>
        <w:t xml:space="preserve">Stefanus Supriyanto, </w:t>
      </w:r>
      <w:r w:rsidRPr="008D027C">
        <w:rPr>
          <w:rFonts w:ascii="Times New Roman" w:hAnsi="Times New Roman" w:cs="Times New Roman"/>
          <w:i/>
        </w:rPr>
        <w:t>Filsafat ilmu,</w:t>
      </w:r>
      <w:r w:rsidRPr="008D027C">
        <w:rPr>
          <w:rFonts w:ascii="Times New Roman" w:hAnsi="Times New Roman" w:cs="Times New Roman"/>
        </w:rPr>
        <w:t xml:space="preserve">  (Jakarta: Prestasi Pustaka, 2013),</w:t>
      </w:r>
      <w:r>
        <w:rPr>
          <w:rFonts w:ascii="Times New Roman" w:hAnsi="Times New Roman" w:cs="Times New Roman"/>
        </w:rPr>
        <w:t xml:space="preserve"> 91</w:t>
      </w:r>
    </w:p>
  </w:footnote>
  <w:footnote w:id="43">
    <w:p w:rsidR="004C5E98" w:rsidRPr="008D027C" w:rsidRDefault="004C5E98" w:rsidP="004D7F5D">
      <w:pPr>
        <w:pStyle w:val="FootnoteText"/>
        <w:tabs>
          <w:tab w:val="left" w:pos="709"/>
        </w:tabs>
        <w:jc w:val="both"/>
        <w:rPr>
          <w:rFonts w:ascii="Times New Roman" w:hAnsi="Times New Roman" w:cs="Times New Roman"/>
        </w:rPr>
      </w:pPr>
      <w:r w:rsidRPr="008D027C">
        <w:rPr>
          <w:rFonts w:ascii="Times New Roman" w:hAnsi="Times New Roman" w:cs="Times New Roman"/>
        </w:rPr>
        <w:tab/>
      </w:r>
      <w:r w:rsidRPr="008D027C">
        <w:rPr>
          <w:rStyle w:val="FootnoteReference"/>
          <w:rFonts w:ascii="Times New Roman" w:hAnsi="Times New Roman" w:cs="Times New Roman"/>
        </w:rPr>
        <w:footnoteRef/>
      </w:r>
      <w:r w:rsidRPr="008D027C">
        <w:rPr>
          <w:rFonts w:ascii="Times New Roman" w:hAnsi="Times New Roman" w:cs="Times New Roman"/>
        </w:rPr>
        <w:t xml:space="preserve"> Korespondensi adalah suatu pengetahuan itu benar, apabila proposisi bersesuaian dengan realitas yang menjadi objek pengetahuan itu dan</w:t>
      </w:r>
      <w:r>
        <w:rPr>
          <w:rFonts w:ascii="Times New Roman" w:hAnsi="Times New Roman" w:cs="Times New Roman"/>
        </w:rPr>
        <w:t xml:space="preserve"> kepastian inderawi sebelumnya. </w:t>
      </w:r>
      <w:r w:rsidRPr="008D027C">
        <w:rPr>
          <w:rFonts w:ascii="Times New Roman" w:hAnsi="Times New Roman" w:cs="Times New Roman"/>
        </w:rPr>
        <w:t xml:space="preserve">Stefanus Supriyanto, </w:t>
      </w:r>
      <w:r w:rsidR="00FC32DB">
        <w:rPr>
          <w:rFonts w:ascii="Times New Roman" w:hAnsi="Times New Roman" w:cs="Times New Roman"/>
          <w:i/>
        </w:rPr>
        <w:t>Filsafat…,</w:t>
      </w:r>
      <w:r w:rsidRPr="008D027C">
        <w:rPr>
          <w:rFonts w:ascii="Times New Roman" w:hAnsi="Times New Roman" w:cs="Times New Roman"/>
        </w:rPr>
        <w:t>13</w:t>
      </w:r>
      <w:r>
        <w:rPr>
          <w:rFonts w:ascii="Times New Roman" w:hAnsi="Times New Roman" w:cs="Times New Roman"/>
        </w:rPr>
        <w:t>1</w:t>
      </w:r>
    </w:p>
  </w:footnote>
  <w:footnote w:id="44">
    <w:p w:rsidR="004C5E98" w:rsidRPr="008D027C" w:rsidRDefault="004C5E98" w:rsidP="00603925">
      <w:pPr>
        <w:pStyle w:val="FootnoteText"/>
        <w:tabs>
          <w:tab w:val="left" w:pos="709"/>
        </w:tabs>
        <w:rPr>
          <w:rFonts w:ascii="Times New Roman" w:hAnsi="Times New Roman" w:cs="Times New Roman"/>
        </w:rPr>
      </w:pPr>
      <w:r w:rsidRPr="008D027C">
        <w:rPr>
          <w:rFonts w:ascii="Times New Roman" w:hAnsi="Times New Roman" w:cs="Times New Roman"/>
        </w:rPr>
        <w:tab/>
      </w:r>
      <w:r w:rsidRPr="008D027C">
        <w:rPr>
          <w:rStyle w:val="FootnoteReference"/>
          <w:rFonts w:ascii="Times New Roman" w:hAnsi="Times New Roman" w:cs="Times New Roman"/>
        </w:rPr>
        <w:footnoteRef/>
      </w:r>
      <w:r w:rsidR="00FC32DB">
        <w:rPr>
          <w:rFonts w:ascii="Times New Roman" w:hAnsi="Times New Roman" w:cs="Times New Roman"/>
        </w:rPr>
        <w:t xml:space="preserve"> Stevri Indra </w:t>
      </w:r>
      <w:r w:rsidRPr="008D027C">
        <w:rPr>
          <w:rFonts w:ascii="Times New Roman" w:hAnsi="Times New Roman" w:cs="Times New Roman"/>
        </w:rPr>
        <w:t xml:space="preserve">Lumintang, </w:t>
      </w:r>
      <w:r w:rsidRPr="008D027C">
        <w:rPr>
          <w:rFonts w:ascii="Times New Roman" w:hAnsi="Times New Roman" w:cs="Times New Roman"/>
          <w:i/>
        </w:rPr>
        <w:t>Metodologi Penelitian</w:t>
      </w:r>
      <w:r w:rsidRPr="008D027C">
        <w:rPr>
          <w:rFonts w:ascii="Times New Roman" w:hAnsi="Times New Roman" w:cs="Times New Roman"/>
        </w:rPr>
        <w:t xml:space="preserve">, (Batu: Institut Injil Indonesia, 2006),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57B" w:rsidRDefault="0042557B">
    <w:pPr>
      <w:pStyle w:val="Header"/>
      <w:jc w:val="right"/>
      <w:rPr>
        <w:noProof w:val="0"/>
      </w:rPr>
    </w:pPr>
  </w:p>
  <w:sdt>
    <w:sdtPr>
      <w:rPr>
        <w:noProof w:val="0"/>
      </w:rPr>
      <w:id w:val="-605272198"/>
      <w:docPartObj>
        <w:docPartGallery w:val="Page Numbers (Top of Page)"/>
        <w:docPartUnique/>
      </w:docPartObj>
    </w:sdtPr>
    <w:sdtEndPr>
      <w:rPr>
        <w:rFonts w:ascii="Times New Roman" w:hAnsi="Times New Roman" w:cs="Times New Roman"/>
        <w:noProof/>
        <w:sz w:val="24"/>
      </w:rPr>
    </w:sdtEndPr>
    <w:sdtContent>
      <w:p w:rsidR="000923CC" w:rsidRDefault="000923CC">
        <w:pPr>
          <w:pStyle w:val="Header"/>
          <w:jc w:val="right"/>
          <w:rPr>
            <w:noProof w:val="0"/>
          </w:rPr>
        </w:pPr>
      </w:p>
      <w:p w:rsidR="00C14086" w:rsidRPr="00C14086" w:rsidRDefault="00C14086">
        <w:pPr>
          <w:pStyle w:val="Header"/>
          <w:jc w:val="right"/>
          <w:rPr>
            <w:rFonts w:ascii="Times New Roman" w:hAnsi="Times New Roman" w:cs="Times New Roman"/>
            <w:sz w:val="24"/>
          </w:rPr>
        </w:pPr>
        <w:r w:rsidRPr="00C14086">
          <w:rPr>
            <w:rFonts w:ascii="Times New Roman" w:hAnsi="Times New Roman" w:cs="Times New Roman"/>
            <w:noProof w:val="0"/>
            <w:sz w:val="24"/>
          </w:rPr>
          <w:fldChar w:fldCharType="begin"/>
        </w:r>
        <w:r w:rsidRPr="00C14086">
          <w:rPr>
            <w:rFonts w:ascii="Times New Roman" w:hAnsi="Times New Roman" w:cs="Times New Roman"/>
            <w:sz w:val="24"/>
          </w:rPr>
          <w:instrText xml:space="preserve"> PAGE   \* MERGEFORMAT </w:instrText>
        </w:r>
        <w:r w:rsidRPr="00C14086">
          <w:rPr>
            <w:rFonts w:ascii="Times New Roman" w:hAnsi="Times New Roman" w:cs="Times New Roman"/>
            <w:noProof w:val="0"/>
            <w:sz w:val="24"/>
          </w:rPr>
          <w:fldChar w:fldCharType="separate"/>
        </w:r>
        <w:r w:rsidR="003E31FF">
          <w:rPr>
            <w:rFonts w:ascii="Times New Roman" w:hAnsi="Times New Roman" w:cs="Times New Roman"/>
            <w:sz w:val="24"/>
          </w:rPr>
          <w:t>17</w:t>
        </w:r>
        <w:r w:rsidRPr="00C14086">
          <w:rPr>
            <w:rFonts w:ascii="Times New Roman" w:hAnsi="Times New Roman" w:cs="Times New Roman"/>
            <w:sz w:val="24"/>
          </w:rPr>
          <w:fldChar w:fldCharType="end"/>
        </w:r>
      </w:p>
    </w:sdtContent>
  </w:sdt>
  <w:p w:rsidR="004C5E98" w:rsidRPr="009861E3" w:rsidRDefault="004C5E9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6DC"/>
    <w:multiLevelType w:val="hybridMultilevel"/>
    <w:tmpl w:val="47A03508"/>
    <w:lvl w:ilvl="0" w:tplc="A32C6148">
      <w:start w:val="1"/>
      <w:numFmt w:val="bullet"/>
      <w:lvlText w:val=""/>
      <w:lvlJc w:val="left"/>
      <w:pPr>
        <w:tabs>
          <w:tab w:val="num" w:pos="2107"/>
        </w:tabs>
        <w:ind w:left="21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7501B"/>
    <w:multiLevelType w:val="hybridMultilevel"/>
    <w:tmpl w:val="9446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15A0"/>
    <w:multiLevelType w:val="hybridMultilevel"/>
    <w:tmpl w:val="7C2C280A"/>
    <w:lvl w:ilvl="0" w:tplc="5088FAA4">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FB02AA"/>
    <w:multiLevelType w:val="hybridMultilevel"/>
    <w:tmpl w:val="E21262AE"/>
    <w:lvl w:ilvl="0" w:tplc="06F669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64B5"/>
    <w:multiLevelType w:val="hybridMultilevel"/>
    <w:tmpl w:val="9D1A65CE"/>
    <w:lvl w:ilvl="0" w:tplc="BF5A8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8E1E57"/>
    <w:multiLevelType w:val="hybridMultilevel"/>
    <w:tmpl w:val="8EEEA240"/>
    <w:lvl w:ilvl="0" w:tplc="FE8AA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ED30D7"/>
    <w:multiLevelType w:val="hybridMultilevel"/>
    <w:tmpl w:val="B29C8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D587E"/>
    <w:multiLevelType w:val="hybridMultilevel"/>
    <w:tmpl w:val="4E90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A7B31"/>
    <w:multiLevelType w:val="hybridMultilevel"/>
    <w:tmpl w:val="0F9E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20FE3"/>
    <w:multiLevelType w:val="hybridMultilevel"/>
    <w:tmpl w:val="558C5C02"/>
    <w:lvl w:ilvl="0" w:tplc="E52A3A56">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AF4905"/>
    <w:multiLevelType w:val="hybridMultilevel"/>
    <w:tmpl w:val="511A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5558A"/>
    <w:multiLevelType w:val="hybridMultilevel"/>
    <w:tmpl w:val="D0C6E0E8"/>
    <w:lvl w:ilvl="0" w:tplc="A32C6148">
      <w:start w:val="1"/>
      <w:numFmt w:val="bullet"/>
      <w:lvlText w:val=""/>
      <w:lvlJc w:val="left"/>
      <w:pPr>
        <w:tabs>
          <w:tab w:val="num" w:pos="2177"/>
        </w:tabs>
        <w:ind w:left="2177" w:hanging="360"/>
      </w:pPr>
      <w:rPr>
        <w:rFonts w:ascii="Symbol" w:hAnsi="Symbol" w:hint="default"/>
        <w:color w:val="auto"/>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2" w15:restartNumberingAfterBreak="0">
    <w:nsid w:val="773D1FFC"/>
    <w:multiLevelType w:val="hybridMultilevel"/>
    <w:tmpl w:val="1D3E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8"/>
  </w:num>
  <w:num w:numId="5">
    <w:abstractNumId w:val="4"/>
  </w:num>
  <w:num w:numId="6">
    <w:abstractNumId w:val="5"/>
  </w:num>
  <w:num w:numId="7">
    <w:abstractNumId w:val="0"/>
  </w:num>
  <w:num w:numId="8">
    <w:abstractNumId w:val="11"/>
  </w:num>
  <w:num w:numId="9">
    <w:abstractNumId w:val="7"/>
  </w:num>
  <w:num w:numId="10">
    <w:abstractNumId w:val="10"/>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BF"/>
    <w:rsid w:val="00000A46"/>
    <w:rsid w:val="00014B7D"/>
    <w:rsid w:val="00023AB2"/>
    <w:rsid w:val="000271AF"/>
    <w:rsid w:val="000309C1"/>
    <w:rsid w:val="000328D3"/>
    <w:rsid w:val="00034187"/>
    <w:rsid w:val="000465E3"/>
    <w:rsid w:val="00061782"/>
    <w:rsid w:val="00062B71"/>
    <w:rsid w:val="00067002"/>
    <w:rsid w:val="00072565"/>
    <w:rsid w:val="000752C0"/>
    <w:rsid w:val="000813CD"/>
    <w:rsid w:val="00082A7F"/>
    <w:rsid w:val="00084D49"/>
    <w:rsid w:val="000923CC"/>
    <w:rsid w:val="0009564C"/>
    <w:rsid w:val="00096A63"/>
    <w:rsid w:val="00096AED"/>
    <w:rsid w:val="000A74A3"/>
    <w:rsid w:val="000B1EB4"/>
    <w:rsid w:val="000B4045"/>
    <w:rsid w:val="000E3C24"/>
    <w:rsid w:val="000E4066"/>
    <w:rsid w:val="000F1791"/>
    <w:rsid w:val="000F5245"/>
    <w:rsid w:val="001010B4"/>
    <w:rsid w:val="001050C2"/>
    <w:rsid w:val="001104A1"/>
    <w:rsid w:val="00121066"/>
    <w:rsid w:val="00131ED7"/>
    <w:rsid w:val="00145940"/>
    <w:rsid w:val="00152E84"/>
    <w:rsid w:val="00160B71"/>
    <w:rsid w:val="00172981"/>
    <w:rsid w:val="00184E9B"/>
    <w:rsid w:val="00190D4F"/>
    <w:rsid w:val="0019334E"/>
    <w:rsid w:val="001936E3"/>
    <w:rsid w:val="001A7FCF"/>
    <w:rsid w:val="001C55E8"/>
    <w:rsid w:val="001C6337"/>
    <w:rsid w:val="001C79F4"/>
    <w:rsid w:val="001D1608"/>
    <w:rsid w:val="001D3F8D"/>
    <w:rsid w:val="00200125"/>
    <w:rsid w:val="0020013D"/>
    <w:rsid w:val="00205FFA"/>
    <w:rsid w:val="002121AD"/>
    <w:rsid w:val="00212444"/>
    <w:rsid w:val="0021625F"/>
    <w:rsid w:val="00216928"/>
    <w:rsid w:val="00226687"/>
    <w:rsid w:val="00227090"/>
    <w:rsid w:val="00240367"/>
    <w:rsid w:val="00241E0F"/>
    <w:rsid w:val="00266EC0"/>
    <w:rsid w:val="002806E3"/>
    <w:rsid w:val="00283555"/>
    <w:rsid w:val="002A4FD4"/>
    <w:rsid w:val="002B7A92"/>
    <w:rsid w:val="002C09AE"/>
    <w:rsid w:val="002C4395"/>
    <w:rsid w:val="002E657D"/>
    <w:rsid w:val="002F23F6"/>
    <w:rsid w:val="00307F19"/>
    <w:rsid w:val="003258B2"/>
    <w:rsid w:val="00335967"/>
    <w:rsid w:val="00342C13"/>
    <w:rsid w:val="00347D19"/>
    <w:rsid w:val="00350FFE"/>
    <w:rsid w:val="00357007"/>
    <w:rsid w:val="003673EB"/>
    <w:rsid w:val="00371CC2"/>
    <w:rsid w:val="00382DC7"/>
    <w:rsid w:val="00385F30"/>
    <w:rsid w:val="003860BA"/>
    <w:rsid w:val="003911F5"/>
    <w:rsid w:val="003A56AF"/>
    <w:rsid w:val="003B4912"/>
    <w:rsid w:val="003C089A"/>
    <w:rsid w:val="003C5876"/>
    <w:rsid w:val="003D565E"/>
    <w:rsid w:val="003D792B"/>
    <w:rsid w:val="003E31FF"/>
    <w:rsid w:val="003F4EC3"/>
    <w:rsid w:val="00402D64"/>
    <w:rsid w:val="004036AC"/>
    <w:rsid w:val="00410586"/>
    <w:rsid w:val="0042557B"/>
    <w:rsid w:val="004320C6"/>
    <w:rsid w:val="00441BF7"/>
    <w:rsid w:val="00472FF9"/>
    <w:rsid w:val="0047311A"/>
    <w:rsid w:val="00484670"/>
    <w:rsid w:val="004868BD"/>
    <w:rsid w:val="00494E03"/>
    <w:rsid w:val="0049772D"/>
    <w:rsid w:val="004A147A"/>
    <w:rsid w:val="004A3520"/>
    <w:rsid w:val="004A3D3E"/>
    <w:rsid w:val="004B06D9"/>
    <w:rsid w:val="004B18B9"/>
    <w:rsid w:val="004C37D6"/>
    <w:rsid w:val="004C5E98"/>
    <w:rsid w:val="004C6855"/>
    <w:rsid w:val="004D6466"/>
    <w:rsid w:val="004D7F5D"/>
    <w:rsid w:val="004E31E4"/>
    <w:rsid w:val="004E6F8A"/>
    <w:rsid w:val="004F1BEF"/>
    <w:rsid w:val="004F1DE0"/>
    <w:rsid w:val="004F21A6"/>
    <w:rsid w:val="004F21D8"/>
    <w:rsid w:val="004F30B2"/>
    <w:rsid w:val="004F4444"/>
    <w:rsid w:val="005157EF"/>
    <w:rsid w:val="00521B84"/>
    <w:rsid w:val="0052349C"/>
    <w:rsid w:val="005252B1"/>
    <w:rsid w:val="00527E99"/>
    <w:rsid w:val="005312BF"/>
    <w:rsid w:val="00532CF3"/>
    <w:rsid w:val="00537756"/>
    <w:rsid w:val="00545158"/>
    <w:rsid w:val="00555F7D"/>
    <w:rsid w:val="005622BF"/>
    <w:rsid w:val="0057188F"/>
    <w:rsid w:val="00582747"/>
    <w:rsid w:val="005837D7"/>
    <w:rsid w:val="00584713"/>
    <w:rsid w:val="00586FD6"/>
    <w:rsid w:val="00594444"/>
    <w:rsid w:val="00597F17"/>
    <w:rsid w:val="005B465A"/>
    <w:rsid w:val="005B7F53"/>
    <w:rsid w:val="005C1889"/>
    <w:rsid w:val="005C1D8A"/>
    <w:rsid w:val="005C4CC8"/>
    <w:rsid w:val="005C622A"/>
    <w:rsid w:val="005D0322"/>
    <w:rsid w:val="005D3C4A"/>
    <w:rsid w:val="005D4EBD"/>
    <w:rsid w:val="005D7E62"/>
    <w:rsid w:val="005E3E44"/>
    <w:rsid w:val="005E5D57"/>
    <w:rsid w:val="005E6535"/>
    <w:rsid w:val="00602C60"/>
    <w:rsid w:val="00603925"/>
    <w:rsid w:val="00613006"/>
    <w:rsid w:val="006150BB"/>
    <w:rsid w:val="00616049"/>
    <w:rsid w:val="0062481C"/>
    <w:rsid w:val="00626CBF"/>
    <w:rsid w:val="00633797"/>
    <w:rsid w:val="00634266"/>
    <w:rsid w:val="0063477C"/>
    <w:rsid w:val="00635798"/>
    <w:rsid w:val="006407F9"/>
    <w:rsid w:val="006434E4"/>
    <w:rsid w:val="0066468B"/>
    <w:rsid w:val="00664D3D"/>
    <w:rsid w:val="006746FB"/>
    <w:rsid w:val="00675942"/>
    <w:rsid w:val="00684E81"/>
    <w:rsid w:val="00685B8E"/>
    <w:rsid w:val="00690846"/>
    <w:rsid w:val="0069149A"/>
    <w:rsid w:val="00692173"/>
    <w:rsid w:val="0069460A"/>
    <w:rsid w:val="006947A5"/>
    <w:rsid w:val="006A1B0F"/>
    <w:rsid w:val="006A5960"/>
    <w:rsid w:val="006B3819"/>
    <w:rsid w:val="006C09CD"/>
    <w:rsid w:val="006C2096"/>
    <w:rsid w:val="006C4077"/>
    <w:rsid w:val="006C43ED"/>
    <w:rsid w:val="006C4BDB"/>
    <w:rsid w:val="006E66FE"/>
    <w:rsid w:val="006F13CD"/>
    <w:rsid w:val="00705BFE"/>
    <w:rsid w:val="0071678D"/>
    <w:rsid w:val="00716883"/>
    <w:rsid w:val="00721F68"/>
    <w:rsid w:val="00723201"/>
    <w:rsid w:val="00743591"/>
    <w:rsid w:val="00744438"/>
    <w:rsid w:val="00744931"/>
    <w:rsid w:val="00744BD0"/>
    <w:rsid w:val="00762F79"/>
    <w:rsid w:val="0076586F"/>
    <w:rsid w:val="007755EF"/>
    <w:rsid w:val="007A0AD0"/>
    <w:rsid w:val="007A0DC9"/>
    <w:rsid w:val="007A244D"/>
    <w:rsid w:val="007A2BC1"/>
    <w:rsid w:val="007A78C0"/>
    <w:rsid w:val="007B2957"/>
    <w:rsid w:val="007B3004"/>
    <w:rsid w:val="007D68B4"/>
    <w:rsid w:val="007F16F7"/>
    <w:rsid w:val="007F3D7C"/>
    <w:rsid w:val="007F7005"/>
    <w:rsid w:val="00811737"/>
    <w:rsid w:val="00821BED"/>
    <w:rsid w:val="00840AAF"/>
    <w:rsid w:val="00842EF2"/>
    <w:rsid w:val="00847BFB"/>
    <w:rsid w:val="008640C7"/>
    <w:rsid w:val="0086724C"/>
    <w:rsid w:val="00877659"/>
    <w:rsid w:val="00877B2F"/>
    <w:rsid w:val="0088356E"/>
    <w:rsid w:val="0089158A"/>
    <w:rsid w:val="00894C19"/>
    <w:rsid w:val="008954F4"/>
    <w:rsid w:val="0089615F"/>
    <w:rsid w:val="008A1084"/>
    <w:rsid w:val="008A293C"/>
    <w:rsid w:val="008A6F02"/>
    <w:rsid w:val="008C284E"/>
    <w:rsid w:val="008C2C01"/>
    <w:rsid w:val="008C3B6F"/>
    <w:rsid w:val="008C7EB5"/>
    <w:rsid w:val="008D027C"/>
    <w:rsid w:val="008D1A76"/>
    <w:rsid w:val="008D57E5"/>
    <w:rsid w:val="008E3393"/>
    <w:rsid w:val="008E572C"/>
    <w:rsid w:val="008F620E"/>
    <w:rsid w:val="00902035"/>
    <w:rsid w:val="00920AC4"/>
    <w:rsid w:val="00925C63"/>
    <w:rsid w:val="00926DFB"/>
    <w:rsid w:val="0092774D"/>
    <w:rsid w:val="00942887"/>
    <w:rsid w:val="0095293A"/>
    <w:rsid w:val="00953819"/>
    <w:rsid w:val="00954453"/>
    <w:rsid w:val="009647F7"/>
    <w:rsid w:val="0096687B"/>
    <w:rsid w:val="00974903"/>
    <w:rsid w:val="00983960"/>
    <w:rsid w:val="00983C8E"/>
    <w:rsid w:val="00985B3E"/>
    <w:rsid w:val="009861E3"/>
    <w:rsid w:val="009901EF"/>
    <w:rsid w:val="009940C6"/>
    <w:rsid w:val="009A15F4"/>
    <w:rsid w:val="009C52DE"/>
    <w:rsid w:val="009D23DF"/>
    <w:rsid w:val="009D3F73"/>
    <w:rsid w:val="009D77B2"/>
    <w:rsid w:val="009E3F1F"/>
    <w:rsid w:val="009F2AAD"/>
    <w:rsid w:val="00A002C9"/>
    <w:rsid w:val="00A010E7"/>
    <w:rsid w:val="00A01EB9"/>
    <w:rsid w:val="00A10640"/>
    <w:rsid w:val="00A14B4A"/>
    <w:rsid w:val="00A167A9"/>
    <w:rsid w:val="00A17115"/>
    <w:rsid w:val="00A2401C"/>
    <w:rsid w:val="00A259D7"/>
    <w:rsid w:val="00A40C5A"/>
    <w:rsid w:val="00A40E65"/>
    <w:rsid w:val="00A415C6"/>
    <w:rsid w:val="00A430BA"/>
    <w:rsid w:val="00A50BDF"/>
    <w:rsid w:val="00A67A34"/>
    <w:rsid w:val="00A839F5"/>
    <w:rsid w:val="00A8544C"/>
    <w:rsid w:val="00A87F68"/>
    <w:rsid w:val="00AA051C"/>
    <w:rsid w:val="00AA22E7"/>
    <w:rsid w:val="00AB3CF8"/>
    <w:rsid w:val="00AB747F"/>
    <w:rsid w:val="00AC63CC"/>
    <w:rsid w:val="00AC7044"/>
    <w:rsid w:val="00AC74EA"/>
    <w:rsid w:val="00AD5D18"/>
    <w:rsid w:val="00AE06CB"/>
    <w:rsid w:val="00AE72FC"/>
    <w:rsid w:val="00B05E27"/>
    <w:rsid w:val="00B22A7E"/>
    <w:rsid w:val="00B24F8D"/>
    <w:rsid w:val="00B27F67"/>
    <w:rsid w:val="00B44F01"/>
    <w:rsid w:val="00B4643C"/>
    <w:rsid w:val="00B55A02"/>
    <w:rsid w:val="00B62033"/>
    <w:rsid w:val="00B6672F"/>
    <w:rsid w:val="00B74231"/>
    <w:rsid w:val="00B767C6"/>
    <w:rsid w:val="00B77105"/>
    <w:rsid w:val="00B8401F"/>
    <w:rsid w:val="00B867C3"/>
    <w:rsid w:val="00B92377"/>
    <w:rsid w:val="00B9289F"/>
    <w:rsid w:val="00B97EE3"/>
    <w:rsid w:val="00BA44FD"/>
    <w:rsid w:val="00BA6229"/>
    <w:rsid w:val="00BB3E15"/>
    <w:rsid w:val="00BB4E32"/>
    <w:rsid w:val="00BB6881"/>
    <w:rsid w:val="00BB7923"/>
    <w:rsid w:val="00BD6CC0"/>
    <w:rsid w:val="00BE0411"/>
    <w:rsid w:val="00BE34ED"/>
    <w:rsid w:val="00BE554D"/>
    <w:rsid w:val="00BE67B4"/>
    <w:rsid w:val="00BF17DB"/>
    <w:rsid w:val="00BF52FB"/>
    <w:rsid w:val="00BF62C2"/>
    <w:rsid w:val="00BF7151"/>
    <w:rsid w:val="00C02BC6"/>
    <w:rsid w:val="00C14086"/>
    <w:rsid w:val="00C14616"/>
    <w:rsid w:val="00C17358"/>
    <w:rsid w:val="00C3126A"/>
    <w:rsid w:val="00C322CA"/>
    <w:rsid w:val="00C37949"/>
    <w:rsid w:val="00C42A5E"/>
    <w:rsid w:val="00C43EED"/>
    <w:rsid w:val="00C51E27"/>
    <w:rsid w:val="00C63B98"/>
    <w:rsid w:val="00C663E1"/>
    <w:rsid w:val="00C73411"/>
    <w:rsid w:val="00C76214"/>
    <w:rsid w:val="00C911D4"/>
    <w:rsid w:val="00C94163"/>
    <w:rsid w:val="00C96C59"/>
    <w:rsid w:val="00CA2473"/>
    <w:rsid w:val="00CA6656"/>
    <w:rsid w:val="00CA7552"/>
    <w:rsid w:val="00CB5DE2"/>
    <w:rsid w:val="00CB7490"/>
    <w:rsid w:val="00CC300E"/>
    <w:rsid w:val="00CC36F8"/>
    <w:rsid w:val="00CE3DAA"/>
    <w:rsid w:val="00CF60D1"/>
    <w:rsid w:val="00D03F7C"/>
    <w:rsid w:val="00D213F8"/>
    <w:rsid w:val="00D25CF7"/>
    <w:rsid w:val="00D3334B"/>
    <w:rsid w:val="00D334EB"/>
    <w:rsid w:val="00D347E4"/>
    <w:rsid w:val="00D35AFA"/>
    <w:rsid w:val="00D373D5"/>
    <w:rsid w:val="00D52F05"/>
    <w:rsid w:val="00D55348"/>
    <w:rsid w:val="00D579E9"/>
    <w:rsid w:val="00D57DC0"/>
    <w:rsid w:val="00D75AA5"/>
    <w:rsid w:val="00D83761"/>
    <w:rsid w:val="00D860AB"/>
    <w:rsid w:val="00D86E9D"/>
    <w:rsid w:val="00D93638"/>
    <w:rsid w:val="00DA4870"/>
    <w:rsid w:val="00DC066C"/>
    <w:rsid w:val="00DC3D75"/>
    <w:rsid w:val="00DC7E11"/>
    <w:rsid w:val="00DE4958"/>
    <w:rsid w:val="00DF15B6"/>
    <w:rsid w:val="00DF16D2"/>
    <w:rsid w:val="00DF1E19"/>
    <w:rsid w:val="00E04E8F"/>
    <w:rsid w:val="00E17BD2"/>
    <w:rsid w:val="00E22495"/>
    <w:rsid w:val="00E22D46"/>
    <w:rsid w:val="00E251C1"/>
    <w:rsid w:val="00E261B3"/>
    <w:rsid w:val="00E34890"/>
    <w:rsid w:val="00E4512B"/>
    <w:rsid w:val="00E45517"/>
    <w:rsid w:val="00E45C9C"/>
    <w:rsid w:val="00E470F2"/>
    <w:rsid w:val="00E53FCE"/>
    <w:rsid w:val="00E64D1A"/>
    <w:rsid w:val="00E75B0B"/>
    <w:rsid w:val="00E805C3"/>
    <w:rsid w:val="00E80D32"/>
    <w:rsid w:val="00E85539"/>
    <w:rsid w:val="00E85EEB"/>
    <w:rsid w:val="00E87058"/>
    <w:rsid w:val="00E90081"/>
    <w:rsid w:val="00E9594C"/>
    <w:rsid w:val="00EA43FC"/>
    <w:rsid w:val="00EA59DF"/>
    <w:rsid w:val="00EB0D53"/>
    <w:rsid w:val="00EB7D5E"/>
    <w:rsid w:val="00ED07A6"/>
    <w:rsid w:val="00ED2F5C"/>
    <w:rsid w:val="00ED7DD9"/>
    <w:rsid w:val="00EE23EE"/>
    <w:rsid w:val="00EF5BDE"/>
    <w:rsid w:val="00EF79FC"/>
    <w:rsid w:val="00F06938"/>
    <w:rsid w:val="00F1088D"/>
    <w:rsid w:val="00F22A24"/>
    <w:rsid w:val="00F36CFB"/>
    <w:rsid w:val="00F44AB9"/>
    <w:rsid w:val="00F4658C"/>
    <w:rsid w:val="00F56BCB"/>
    <w:rsid w:val="00F57A72"/>
    <w:rsid w:val="00F6761C"/>
    <w:rsid w:val="00F71DDC"/>
    <w:rsid w:val="00FA2A20"/>
    <w:rsid w:val="00FA3B2C"/>
    <w:rsid w:val="00FA6B0F"/>
    <w:rsid w:val="00FB1542"/>
    <w:rsid w:val="00FB28AE"/>
    <w:rsid w:val="00FB3442"/>
    <w:rsid w:val="00FB523F"/>
    <w:rsid w:val="00FB54B4"/>
    <w:rsid w:val="00FC1012"/>
    <w:rsid w:val="00FC32DB"/>
    <w:rsid w:val="00FD4E2B"/>
    <w:rsid w:val="00FD76A1"/>
    <w:rsid w:val="00FE32B5"/>
    <w:rsid w:val="00FF2244"/>
    <w:rsid w:val="00FF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12A41B-E8D3-4AAD-81C4-B0DE6DC2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22B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2BF"/>
    <w:pPr>
      <w:spacing w:after="0" w:line="240" w:lineRule="auto"/>
    </w:pPr>
    <w:rPr>
      <w:sz w:val="20"/>
      <w:szCs w:val="20"/>
    </w:rPr>
  </w:style>
  <w:style w:type="character" w:customStyle="1" w:styleId="FootnoteTextChar">
    <w:name w:val="Footnote Text Char"/>
    <w:basedOn w:val="DefaultParagraphFont"/>
    <w:link w:val="FootnoteText"/>
    <w:uiPriority w:val="99"/>
    <w:rsid w:val="005622BF"/>
    <w:rPr>
      <w:sz w:val="20"/>
      <w:szCs w:val="20"/>
      <w:lang w:val="id-ID"/>
    </w:rPr>
  </w:style>
  <w:style w:type="character" w:styleId="FootnoteReference">
    <w:name w:val="footnote reference"/>
    <w:basedOn w:val="DefaultParagraphFont"/>
    <w:uiPriority w:val="99"/>
    <w:semiHidden/>
    <w:unhideWhenUsed/>
    <w:rsid w:val="005622BF"/>
    <w:rPr>
      <w:vertAlign w:val="superscript"/>
    </w:rPr>
  </w:style>
  <w:style w:type="paragraph" w:styleId="ListParagraph">
    <w:name w:val="List Paragraph"/>
    <w:basedOn w:val="Normal"/>
    <w:uiPriority w:val="34"/>
    <w:qFormat/>
    <w:rsid w:val="005622BF"/>
    <w:pPr>
      <w:spacing w:after="0" w:line="240" w:lineRule="auto"/>
      <w:ind w:left="720" w:firstLine="567"/>
      <w:contextualSpacing/>
      <w:jc w:val="both"/>
    </w:pPr>
    <w:rPr>
      <w:rFonts w:ascii="Times New Roman" w:hAnsi="Times New Roman" w:cs="Times New Roman"/>
      <w:sz w:val="24"/>
    </w:rPr>
  </w:style>
  <w:style w:type="paragraph" w:styleId="Header">
    <w:name w:val="header"/>
    <w:basedOn w:val="Normal"/>
    <w:link w:val="HeaderChar"/>
    <w:uiPriority w:val="99"/>
    <w:unhideWhenUsed/>
    <w:rsid w:val="00DF1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5B6"/>
    <w:rPr>
      <w:noProof/>
    </w:rPr>
  </w:style>
  <w:style w:type="paragraph" w:styleId="Footer">
    <w:name w:val="footer"/>
    <w:basedOn w:val="Normal"/>
    <w:link w:val="FooterChar"/>
    <w:uiPriority w:val="99"/>
    <w:unhideWhenUsed/>
    <w:rsid w:val="00DF1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5B6"/>
    <w:rPr>
      <w:noProof/>
    </w:rPr>
  </w:style>
  <w:style w:type="paragraph" w:styleId="BalloonText">
    <w:name w:val="Balloon Text"/>
    <w:basedOn w:val="Normal"/>
    <w:link w:val="BalloonTextChar"/>
    <w:uiPriority w:val="99"/>
    <w:semiHidden/>
    <w:unhideWhenUsed/>
    <w:rsid w:val="00C76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214"/>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990664">
      <w:bodyDiv w:val="1"/>
      <w:marLeft w:val="0"/>
      <w:marRight w:val="0"/>
      <w:marTop w:val="0"/>
      <w:marBottom w:val="0"/>
      <w:divBdr>
        <w:top w:val="none" w:sz="0" w:space="0" w:color="auto"/>
        <w:left w:val="none" w:sz="0" w:space="0" w:color="auto"/>
        <w:bottom w:val="none" w:sz="0" w:space="0" w:color="auto"/>
        <w:right w:val="none" w:sz="0" w:space="0" w:color="auto"/>
      </w:divBdr>
      <w:divsChild>
        <w:div w:id="1279295193">
          <w:marLeft w:val="0"/>
          <w:marRight w:val="0"/>
          <w:marTop w:val="0"/>
          <w:marBottom w:val="0"/>
          <w:divBdr>
            <w:top w:val="none" w:sz="0" w:space="0" w:color="auto"/>
            <w:left w:val="none" w:sz="0" w:space="0" w:color="auto"/>
            <w:bottom w:val="none" w:sz="0" w:space="0" w:color="auto"/>
            <w:right w:val="none" w:sz="0" w:space="0" w:color="auto"/>
          </w:divBdr>
        </w:div>
      </w:divsChild>
    </w:div>
    <w:div w:id="2062171895">
      <w:bodyDiv w:val="1"/>
      <w:marLeft w:val="0"/>
      <w:marRight w:val="0"/>
      <w:marTop w:val="0"/>
      <w:marBottom w:val="0"/>
      <w:divBdr>
        <w:top w:val="none" w:sz="0" w:space="0" w:color="auto"/>
        <w:left w:val="none" w:sz="0" w:space="0" w:color="auto"/>
        <w:bottom w:val="none" w:sz="0" w:space="0" w:color="auto"/>
        <w:right w:val="none" w:sz="0" w:space="0" w:color="auto"/>
      </w:divBdr>
      <w:divsChild>
        <w:div w:id="160033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2DE2-C1B7-4601-A02F-FDE78FEF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Novel.P.M</dc:creator>
  <cp:keywords/>
  <dc:description/>
  <cp:lastModifiedBy>Novel.P.M</cp:lastModifiedBy>
  <cp:revision>95</cp:revision>
  <cp:lastPrinted>2017-02-08T04:39:00Z</cp:lastPrinted>
  <dcterms:created xsi:type="dcterms:W3CDTF">2016-07-14T10:28:00Z</dcterms:created>
  <dcterms:modified xsi:type="dcterms:W3CDTF">2017-02-08T04:45:00Z</dcterms:modified>
</cp:coreProperties>
</file>