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68C" w:rsidRDefault="00820202" w:rsidP="00E72251">
      <w:pPr>
        <w:tabs>
          <w:tab w:val="left" w:pos="6663"/>
        </w:tabs>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BAB I</w:t>
      </w:r>
    </w:p>
    <w:p w:rsidR="00820202" w:rsidRDefault="00820202" w:rsidP="00E72251">
      <w:pPr>
        <w:tabs>
          <w:tab w:val="left" w:pos="6663"/>
        </w:tabs>
        <w:spacing w:after="0" w:line="480" w:lineRule="auto"/>
        <w:contextualSpacing/>
        <w:jc w:val="center"/>
        <w:rPr>
          <w:rFonts w:ascii="Times New Roman" w:hAnsi="Times New Roman" w:cs="Times New Roman"/>
          <w:b/>
          <w:sz w:val="24"/>
          <w:szCs w:val="24"/>
          <w:lang w:val="id-ID"/>
        </w:rPr>
      </w:pPr>
      <w:r>
        <w:rPr>
          <w:rFonts w:ascii="Times New Roman" w:hAnsi="Times New Roman" w:cs="Times New Roman"/>
          <w:b/>
          <w:sz w:val="24"/>
          <w:szCs w:val="24"/>
          <w:lang w:val="id-ID"/>
        </w:rPr>
        <w:t>PENDAHULUAN</w:t>
      </w:r>
    </w:p>
    <w:p w:rsidR="00B1468C" w:rsidRDefault="00B1468C" w:rsidP="00E72251">
      <w:pPr>
        <w:spacing w:after="0" w:line="360" w:lineRule="auto"/>
        <w:jc w:val="center"/>
        <w:rPr>
          <w:rFonts w:ascii="Times New Roman" w:hAnsi="Times New Roman" w:cs="Times New Roman"/>
          <w:b/>
          <w:sz w:val="24"/>
          <w:szCs w:val="24"/>
          <w:lang w:val="id-ID"/>
        </w:rPr>
      </w:pPr>
    </w:p>
    <w:p w:rsidR="00207058" w:rsidRDefault="00B1468C" w:rsidP="00007FF2">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Panggilan Allah kepada setiap hamba</w:t>
      </w:r>
      <w:r w:rsidR="00D51D85">
        <w:rPr>
          <w:rFonts w:ascii="Times New Roman" w:hAnsi="Times New Roman" w:cs="Times New Roman"/>
          <w:sz w:val="24"/>
          <w:szCs w:val="24"/>
          <w:lang w:val="id-ID"/>
        </w:rPr>
        <w:t>-</w:t>
      </w:r>
      <w:r w:rsidR="00207058">
        <w:rPr>
          <w:rFonts w:ascii="Times New Roman" w:hAnsi="Times New Roman" w:cs="Times New Roman"/>
          <w:sz w:val="24"/>
          <w:szCs w:val="24"/>
          <w:lang w:val="id-ID"/>
        </w:rPr>
        <w:t>Nya untuk memberitakan Injil merupakan panggilan yang sangat mulia. Dalam memenuhi panggilan itu dibutuhkan ketaatan dan hati seorang hamba. Pembahasan  tentang ”t</w:t>
      </w:r>
      <w:r w:rsidR="00207058" w:rsidRPr="004B28F9">
        <w:rPr>
          <w:rFonts w:ascii="Times New Roman" w:hAnsi="Times New Roman" w:cs="Times New Roman"/>
          <w:sz w:val="24"/>
          <w:szCs w:val="24"/>
          <w:lang w:val="id-ID"/>
        </w:rPr>
        <w:t>aat</w:t>
      </w:r>
      <w:r w:rsidR="00207058">
        <w:rPr>
          <w:rFonts w:ascii="Times New Roman" w:hAnsi="Times New Roman" w:cs="Times New Roman"/>
          <w:sz w:val="24"/>
          <w:szCs w:val="24"/>
          <w:lang w:val="id-ID"/>
        </w:rPr>
        <w:t>”</w:t>
      </w:r>
      <w:r w:rsidR="00207058" w:rsidRPr="004B28F9">
        <w:rPr>
          <w:rFonts w:ascii="Times New Roman" w:hAnsi="Times New Roman" w:cs="Times New Roman"/>
          <w:sz w:val="24"/>
          <w:szCs w:val="24"/>
          <w:lang w:val="id-ID"/>
        </w:rPr>
        <w:t xml:space="preserve"> kepada Allah seringkali disala</w:t>
      </w:r>
      <w:r w:rsidR="00207058">
        <w:rPr>
          <w:rFonts w:ascii="Times New Roman" w:hAnsi="Times New Roman" w:cs="Times New Roman"/>
          <w:sz w:val="24"/>
          <w:szCs w:val="24"/>
          <w:lang w:val="id-ID"/>
        </w:rPr>
        <w:t>h mengerti oleh sebagian orang k</w:t>
      </w:r>
      <w:r w:rsidR="00207058" w:rsidRPr="004B28F9">
        <w:rPr>
          <w:rFonts w:ascii="Times New Roman" w:hAnsi="Times New Roman" w:cs="Times New Roman"/>
          <w:sz w:val="24"/>
          <w:szCs w:val="24"/>
          <w:lang w:val="id-ID"/>
        </w:rPr>
        <w:t>risten masa kini. Maka dalam karya tulis ini, penulis akan memaparkan pemahaman mengenai “Taat kepada Allah” sebagaimana yang dimaksud oleh Firman Tuhan. Dalam bab pertama, penulis akan menguraikan arah penulisan topik yang diteliti sebagai berikut: lata</w:t>
      </w:r>
      <w:r w:rsidR="00207058">
        <w:rPr>
          <w:rFonts w:ascii="Times New Roman" w:hAnsi="Times New Roman" w:cs="Times New Roman"/>
          <w:sz w:val="24"/>
          <w:szCs w:val="24"/>
          <w:lang w:val="id-ID"/>
        </w:rPr>
        <w:t>r belakang masalah, pertanyaan-</w:t>
      </w:r>
      <w:r w:rsidR="00207058" w:rsidRPr="004B28F9">
        <w:rPr>
          <w:rFonts w:ascii="Times New Roman" w:hAnsi="Times New Roman" w:cs="Times New Roman"/>
          <w:sz w:val="24"/>
          <w:szCs w:val="24"/>
          <w:lang w:val="id-ID"/>
        </w:rPr>
        <w:t xml:space="preserve">pertanyaan penulis, maksud dan tujuan penulisan, pentingnya penulisan, ruang lingkup penulisan, metode penulisan, </w:t>
      </w:r>
      <w:r w:rsidR="004F78D6">
        <w:rPr>
          <w:rFonts w:ascii="Times New Roman" w:hAnsi="Times New Roman" w:cs="Times New Roman"/>
          <w:sz w:val="24"/>
          <w:szCs w:val="24"/>
          <w:lang w:val="id-ID"/>
        </w:rPr>
        <w:t>pengertian</w:t>
      </w:r>
      <w:r w:rsidR="00207058" w:rsidRPr="004B28F9">
        <w:rPr>
          <w:rFonts w:ascii="Times New Roman" w:hAnsi="Times New Roman" w:cs="Times New Roman"/>
          <w:sz w:val="24"/>
          <w:szCs w:val="24"/>
          <w:lang w:val="id-ID"/>
        </w:rPr>
        <w:t xml:space="preserve"> </w:t>
      </w:r>
      <w:r w:rsidR="00207058">
        <w:rPr>
          <w:rFonts w:ascii="Times New Roman" w:hAnsi="Times New Roman" w:cs="Times New Roman"/>
          <w:sz w:val="24"/>
          <w:szCs w:val="24"/>
          <w:lang w:val="id-ID"/>
        </w:rPr>
        <w:t xml:space="preserve">istilah </w:t>
      </w:r>
      <w:r w:rsidR="00207058" w:rsidRPr="004B28F9">
        <w:rPr>
          <w:rFonts w:ascii="Times New Roman" w:hAnsi="Times New Roman" w:cs="Times New Roman"/>
          <w:sz w:val="24"/>
          <w:szCs w:val="24"/>
          <w:lang w:val="id-ID"/>
        </w:rPr>
        <w:t xml:space="preserve">dan sistematika penulisan.  </w:t>
      </w:r>
    </w:p>
    <w:p w:rsidR="00007FF2" w:rsidRPr="00007FF2" w:rsidRDefault="00007FF2" w:rsidP="00007FF2">
      <w:pPr>
        <w:spacing w:before="240" w:after="0" w:line="480" w:lineRule="auto"/>
        <w:contextualSpacing/>
        <w:jc w:val="both"/>
        <w:rPr>
          <w:rFonts w:ascii="Times New Roman" w:hAnsi="Times New Roman" w:cs="Times New Roman"/>
          <w:b/>
          <w:sz w:val="24"/>
          <w:szCs w:val="24"/>
          <w:lang w:val="id-ID"/>
        </w:rPr>
      </w:pPr>
    </w:p>
    <w:p w:rsidR="00207058" w:rsidRPr="009378A4" w:rsidRDefault="00207058" w:rsidP="00007FF2">
      <w:pPr>
        <w:spacing w:before="240" w:after="0" w:line="480" w:lineRule="auto"/>
        <w:contextualSpacing/>
        <w:jc w:val="center"/>
        <w:rPr>
          <w:rFonts w:ascii="Times New Roman" w:hAnsi="Times New Roman" w:cs="Times New Roman"/>
          <w:sz w:val="24"/>
          <w:szCs w:val="24"/>
          <w:lang w:val="id-ID"/>
        </w:rPr>
      </w:pPr>
      <w:r w:rsidRPr="008C692C">
        <w:rPr>
          <w:rFonts w:ascii="Times New Roman" w:hAnsi="Times New Roman" w:cs="Times New Roman"/>
          <w:b/>
          <w:sz w:val="24"/>
          <w:szCs w:val="24"/>
          <w:u w:val="single"/>
          <w:lang w:val="id-ID"/>
        </w:rPr>
        <w:t>Latar Belakang Penulisan</w:t>
      </w:r>
    </w:p>
    <w:p w:rsidR="00207058" w:rsidRPr="009378A4" w:rsidRDefault="00207058" w:rsidP="00007FF2">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Amanat Agung Yesus Kristus diterima sebagai tugas atau mandat misi yang disampaikan oleh Tuhan Yesus kepada murid-murid</w:t>
      </w:r>
      <w:r w:rsidR="001F2C5F">
        <w:rPr>
          <w:rFonts w:ascii="Times New Roman" w:hAnsi="Times New Roman" w:cs="Times New Roman"/>
          <w:sz w:val="24"/>
          <w:szCs w:val="24"/>
          <w:lang w:val="id-ID"/>
        </w:rPr>
        <w:t>-</w:t>
      </w:r>
      <w:r>
        <w:rPr>
          <w:rFonts w:ascii="Times New Roman" w:hAnsi="Times New Roman" w:cs="Times New Roman"/>
          <w:sz w:val="24"/>
          <w:szCs w:val="24"/>
          <w:lang w:val="id-ID"/>
        </w:rPr>
        <w:t>Nya setelah kebangkitan</w:t>
      </w:r>
      <w:r w:rsidR="001F2C5F">
        <w:rPr>
          <w:rFonts w:ascii="Times New Roman" w:hAnsi="Times New Roman" w:cs="Times New Roman"/>
          <w:sz w:val="24"/>
          <w:szCs w:val="24"/>
          <w:lang w:val="id-ID"/>
        </w:rPr>
        <w:t>-</w:t>
      </w:r>
      <w:r>
        <w:rPr>
          <w:rFonts w:ascii="Times New Roman" w:hAnsi="Times New Roman" w:cs="Times New Roman"/>
          <w:sz w:val="24"/>
          <w:szCs w:val="24"/>
          <w:lang w:val="id-ID"/>
        </w:rPr>
        <w:t>Nya dari antara orang mati dan sebelum kenaikan</w:t>
      </w:r>
      <w:r w:rsidR="001F2C5F">
        <w:rPr>
          <w:rFonts w:ascii="Times New Roman" w:hAnsi="Times New Roman" w:cs="Times New Roman"/>
          <w:sz w:val="24"/>
          <w:szCs w:val="24"/>
          <w:lang w:val="id-ID"/>
        </w:rPr>
        <w:t>-</w:t>
      </w:r>
      <w:r>
        <w:rPr>
          <w:rFonts w:ascii="Times New Roman" w:hAnsi="Times New Roman" w:cs="Times New Roman"/>
          <w:sz w:val="24"/>
          <w:szCs w:val="24"/>
          <w:lang w:val="id-ID"/>
        </w:rPr>
        <w:t>Nya ke sorga. Kemenangan Yesus terhadap maut inilah yang menjadi dasar dari Amanat Agung dan tugas misi sedunia.</w:t>
      </w:r>
      <w:r>
        <w:rPr>
          <w:rStyle w:val="FootnoteReference"/>
          <w:rFonts w:ascii="Times New Roman" w:hAnsi="Times New Roman" w:cs="Times New Roman"/>
          <w:sz w:val="24"/>
          <w:szCs w:val="24"/>
          <w:lang w:val="id-ID"/>
        </w:rPr>
        <w:footnoteReference w:id="2"/>
      </w:r>
      <w:r>
        <w:rPr>
          <w:rFonts w:ascii="Times New Roman" w:hAnsi="Times New Roman" w:cs="Times New Roman"/>
          <w:sz w:val="24"/>
          <w:szCs w:val="24"/>
          <w:lang w:val="id-ID"/>
        </w:rPr>
        <w:t xml:space="preserve"> Amanat Agung adalah sebagai mandat misi bukan hanya </w:t>
      </w:r>
      <w:r>
        <w:rPr>
          <w:rFonts w:ascii="Times New Roman" w:hAnsi="Times New Roman" w:cs="Times New Roman"/>
          <w:sz w:val="24"/>
          <w:szCs w:val="24"/>
          <w:lang w:val="id-ID"/>
        </w:rPr>
        <w:lastRenderedPageBreak/>
        <w:t>ditujukan kepada para murid, melainkan ditujukan kepada gereja Tuhan dan seluruh orang percaya di segala tempat dan segala abad.</w:t>
      </w:r>
      <w:r w:rsidRPr="00CD25C1">
        <w:rPr>
          <w:rFonts w:ascii="Times New Roman" w:hAnsi="Times New Roman" w:cs="Times New Roman"/>
          <w:sz w:val="24"/>
          <w:szCs w:val="24"/>
          <w:lang w:val="id-ID"/>
        </w:rPr>
        <w:t xml:space="preserve"> </w:t>
      </w:r>
      <w:r>
        <w:rPr>
          <w:rFonts w:ascii="Times New Roman" w:hAnsi="Times New Roman" w:cs="Times New Roman"/>
          <w:sz w:val="24"/>
          <w:szCs w:val="24"/>
          <w:lang w:val="id-ID"/>
        </w:rPr>
        <w:t>Karena itu, Pemberitaan Injil adalah kewajiban dan tanggung</w:t>
      </w:r>
      <w:r w:rsidR="001F2C5F">
        <w:rPr>
          <w:rFonts w:ascii="Times New Roman" w:hAnsi="Times New Roman" w:cs="Times New Roman"/>
          <w:sz w:val="24"/>
          <w:szCs w:val="24"/>
          <w:lang w:val="id-ID"/>
        </w:rPr>
        <w:t xml:space="preserve"> </w:t>
      </w:r>
      <w:r>
        <w:rPr>
          <w:rFonts w:ascii="Times New Roman" w:hAnsi="Times New Roman" w:cs="Times New Roman"/>
          <w:sz w:val="24"/>
          <w:szCs w:val="24"/>
          <w:lang w:val="id-ID"/>
        </w:rPr>
        <w:t>jawab yang harus dilaksanakan oleh setiap orang yang telah menerima Kristus sebagai Tuhan dan Juruselamatnya. Dengan demikian, setiap orang percaya wajib terlibat dalam p</w:t>
      </w:r>
      <w:r w:rsidR="0079213F">
        <w:rPr>
          <w:rFonts w:ascii="Times New Roman" w:hAnsi="Times New Roman" w:cs="Times New Roman"/>
          <w:sz w:val="24"/>
          <w:szCs w:val="24"/>
          <w:lang w:val="id-ID"/>
        </w:rPr>
        <w:t>elayanan m</w:t>
      </w:r>
      <w:r>
        <w:rPr>
          <w:rFonts w:ascii="Times New Roman" w:hAnsi="Times New Roman" w:cs="Times New Roman"/>
          <w:sz w:val="24"/>
          <w:szCs w:val="24"/>
          <w:lang w:val="id-ID"/>
        </w:rPr>
        <w:t xml:space="preserve">isi </w:t>
      </w:r>
      <w:r w:rsidR="0079213F">
        <w:rPr>
          <w:rFonts w:ascii="Times New Roman" w:hAnsi="Times New Roman" w:cs="Times New Roman"/>
          <w:sz w:val="24"/>
          <w:szCs w:val="24"/>
          <w:lang w:val="id-ID"/>
        </w:rPr>
        <w:t xml:space="preserve">dan </w:t>
      </w:r>
      <w:r>
        <w:rPr>
          <w:rFonts w:ascii="Times New Roman" w:hAnsi="Times New Roman" w:cs="Times New Roman"/>
          <w:sz w:val="24"/>
          <w:szCs w:val="24"/>
          <w:lang w:val="id-ID"/>
        </w:rPr>
        <w:t>sesuai dengan karunia-karunia yang diberikan oleh Allah.</w:t>
      </w:r>
      <w:r>
        <w:rPr>
          <w:rStyle w:val="FootnoteReference"/>
          <w:rFonts w:ascii="Times New Roman" w:hAnsi="Times New Roman" w:cs="Times New Roman"/>
          <w:sz w:val="24"/>
          <w:szCs w:val="24"/>
          <w:lang w:val="id-ID"/>
        </w:rPr>
        <w:footnoteReference w:id="3"/>
      </w:r>
      <w:r>
        <w:rPr>
          <w:rFonts w:ascii="Times New Roman" w:hAnsi="Times New Roman" w:cs="Times New Roman"/>
          <w:sz w:val="24"/>
          <w:szCs w:val="24"/>
          <w:lang w:val="id-ID"/>
        </w:rPr>
        <w:t xml:space="preserve"> </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Rumusan Amanat Agung sering bertitik tolak dari Matius 28: 18-20, tetapi Amanat Agung itu sendiri juga terdapat juga dalam ketiga Injil lainnya (Markus 16: 15; Lukas 24: 47; Yohanes 20: 21) dan Kisah Para Rasul (Kisah Para Rasul 1: 8). Pada waktu Tuhan Yesus menyampaikan Amanat Agung-Nya kepada para murid dengan berfirman “Kepadaku telah diberikan segala kuasa di sorga dan di bumi. Karena itu pergilah, jadikanlah semua bangsa muridKu” ( Mat. 28: 19). Amanat ini merupakan mandat misi sekaligus pengutusan Kristus kepada para murid dan juga kepada orang percaya. Kata ”</w:t>
      </w:r>
      <w:r w:rsidRPr="00541DEB">
        <w:rPr>
          <w:rFonts w:ascii="Times New Roman" w:hAnsi="Times New Roman" w:cs="Times New Roman"/>
          <w:i/>
          <w:sz w:val="24"/>
          <w:szCs w:val="24"/>
          <w:lang w:val="id-ID"/>
        </w:rPr>
        <w:t>pergilah</w:t>
      </w:r>
      <w:r>
        <w:rPr>
          <w:rFonts w:ascii="Times New Roman" w:hAnsi="Times New Roman" w:cs="Times New Roman"/>
          <w:sz w:val="24"/>
          <w:szCs w:val="24"/>
          <w:lang w:val="id-ID"/>
        </w:rPr>
        <w:t>”  tidak hanya menjelaskan Yesus mengutus murid-murid</w:t>
      </w:r>
      <w:r w:rsidR="0079213F">
        <w:rPr>
          <w:rFonts w:ascii="Times New Roman" w:hAnsi="Times New Roman" w:cs="Times New Roman"/>
          <w:sz w:val="24"/>
          <w:szCs w:val="24"/>
          <w:lang w:val="id-ID"/>
        </w:rPr>
        <w:t>-</w:t>
      </w:r>
      <w:r>
        <w:rPr>
          <w:rFonts w:ascii="Times New Roman" w:hAnsi="Times New Roman" w:cs="Times New Roman"/>
          <w:sz w:val="24"/>
          <w:szCs w:val="24"/>
          <w:lang w:val="id-ID"/>
        </w:rPr>
        <w:t>Nya untuk pergi keseluruh dunia, tetapi juga merupakan penyataan bahwa mereka tidak akan tinggal untuk persekutuan mereka sendiri.</w:t>
      </w:r>
      <w:r>
        <w:rPr>
          <w:rStyle w:val="FootnoteReference"/>
          <w:rFonts w:ascii="Times New Roman" w:hAnsi="Times New Roman" w:cs="Times New Roman"/>
          <w:sz w:val="24"/>
          <w:szCs w:val="24"/>
          <w:lang w:val="id-ID"/>
        </w:rPr>
        <w:footnoteReference w:id="4"/>
      </w:r>
      <w:r>
        <w:rPr>
          <w:rFonts w:ascii="Times New Roman" w:hAnsi="Times New Roman" w:cs="Times New Roman"/>
          <w:sz w:val="24"/>
          <w:szCs w:val="24"/>
          <w:lang w:val="id-ID"/>
        </w:rPr>
        <w:t xml:space="preserve"> Orang percaya harus menyadari panggilannya sehingga d</w:t>
      </w:r>
      <w:r>
        <w:rPr>
          <w:rFonts w:ascii="Times New Roman" w:hAnsi="Times New Roman" w:cs="Times New Roman"/>
          <w:sz w:val="24"/>
          <w:szCs w:val="24"/>
        </w:rPr>
        <w:t>imana saja orang-orang</w:t>
      </w:r>
      <w:r w:rsidRPr="00F44E27">
        <w:rPr>
          <w:rFonts w:ascii="Times New Roman" w:hAnsi="Times New Roman" w:cs="Times New Roman"/>
          <w:sz w:val="24"/>
          <w:szCs w:val="24"/>
        </w:rPr>
        <w:t xml:space="preserve"> berada bekerja dan berg</w:t>
      </w:r>
      <w:r>
        <w:rPr>
          <w:rFonts w:ascii="Times New Roman" w:hAnsi="Times New Roman" w:cs="Times New Roman"/>
          <w:sz w:val="24"/>
          <w:szCs w:val="24"/>
          <w:lang w:val="id-ID"/>
        </w:rPr>
        <w:t>u</w:t>
      </w:r>
      <w:r w:rsidRPr="00F44E27">
        <w:rPr>
          <w:rFonts w:ascii="Times New Roman" w:hAnsi="Times New Roman" w:cs="Times New Roman"/>
          <w:sz w:val="24"/>
          <w:szCs w:val="24"/>
        </w:rPr>
        <w:t>mul, disitu pun Injil Yesus Kristus h</w:t>
      </w:r>
      <w:r>
        <w:rPr>
          <w:rFonts w:ascii="Times New Roman" w:hAnsi="Times New Roman" w:cs="Times New Roman"/>
          <w:sz w:val="24"/>
          <w:szCs w:val="24"/>
        </w:rPr>
        <w:t>arus dihadirkan</w:t>
      </w:r>
      <w:r w:rsidRPr="00F44E27">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p>
    <w:p w:rsidR="00207058" w:rsidRDefault="00207058" w:rsidP="00B1468C">
      <w:pPr>
        <w:tabs>
          <w:tab w:val="left" w:pos="7513"/>
        </w:tabs>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Dalam pelaksanaan Amanat Agung murid-murid Tuhan Yesus mengalami banyak tantangan. F. D. Wellem dalam bukunya </w:t>
      </w:r>
      <w:r w:rsidR="00EE6598">
        <w:rPr>
          <w:rFonts w:ascii="Times New Roman" w:hAnsi="Times New Roman" w:cs="Times New Roman"/>
          <w:sz w:val="24"/>
          <w:szCs w:val="24"/>
          <w:lang w:val="id-ID"/>
        </w:rPr>
        <w:t xml:space="preserve">”Hidupku Bagi </w:t>
      </w:r>
      <w:r>
        <w:rPr>
          <w:rFonts w:ascii="Times New Roman" w:hAnsi="Times New Roman" w:cs="Times New Roman"/>
          <w:sz w:val="24"/>
          <w:szCs w:val="24"/>
          <w:lang w:val="id-ID"/>
        </w:rPr>
        <w:t>Kristus</w:t>
      </w:r>
      <w:r w:rsidR="00EE6598">
        <w:rPr>
          <w:rFonts w:ascii="Times New Roman" w:hAnsi="Times New Roman" w:cs="Times New Roman"/>
          <w:sz w:val="24"/>
          <w:szCs w:val="24"/>
          <w:lang w:val="id-ID"/>
        </w:rPr>
        <w:t>”</w:t>
      </w:r>
      <w:r>
        <w:rPr>
          <w:rFonts w:ascii="Times New Roman" w:hAnsi="Times New Roman" w:cs="Times New Roman"/>
          <w:sz w:val="24"/>
          <w:szCs w:val="24"/>
          <w:lang w:val="id-ID"/>
        </w:rPr>
        <w:t xml:space="preserve"> menuliskan tentang kisah penderitaan dan kemartiran orang kristen pada periode gereja lama. Salah satu yang dituliskan adalah kemartiran </w:t>
      </w:r>
      <w:r w:rsidR="001F2C5F">
        <w:rPr>
          <w:rFonts w:ascii="Times New Roman" w:hAnsi="Times New Roman" w:cs="Times New Roman"/>
          <w:sz w:val="24"/>
          <w:szCs w:val="24"/>
          <w:lang w:val="id-ID"/>
        </w:rPr>
        <w:t xml:space="preserve">Stefanus </w:t>
      </w:r>
      <w:r>
        <w:rPr>
          <w:rFonts w:ascii="Times New Roman" w:hAnsi="Times New Roman" w:cs="Times New Roman"/>
          <w:sz w:val="24"/>
          <w:szCs w:val="24"/>
          <w:lang w:val="id-ID"/>
        </w:rPr>
        <w:t xml:space="preserve">sang diaken yang dirajam dengan batu dan Yakobus sang </w:t>
      </w:r>
      <w:r w:rsidR="00EE6598">
        <w:rPr>
          <w:rFonts w:ascii="Times New Roman" w:hAnsi="Times New Roman" w:cs="Times New Roman"/>
          <w:sz w:val="24"/>
          <w:szCs w:val="24"/>
          <w:lang w:val="id-ID"/>
        </w:rPr>
        <w:t xml:space="preserve">rasul yang </w:t>
      </w:r>
      <w:r>
        <w:rPr>
          <w:rFonts w:ascii="Times New Roman" w:hAnsi="Times New Roman" w:cs="Times New Roman"/>
          <w:sz w:val="24"/>
          <w:szCs w:val="24"/>
          <w:lang w:val="id-ID"/>
        </w:rPr>
        <w:t>dibunuh oleh raja Herodes.</w:t>
      </w:r>
      <w:r>
        <w:rPr>
          <w:rStyle w:val="FootnoteReference"/>
          <w:rFonts w:ascii="Times New Roman" w:hAnsi="Times New Roman" w:cs="Times New Roman"/>
          <w:sz w:val="24"/>
          <w:szCs w:val="24"/>
          <w:lang w:val="id-ID"/>
        </w:rPr>
        <w:footnoteReference w:id="6"/>
      </w:r>
      <w:r>
        <w:rPr>
          <w:rFonts w:ascii="Times New Roman" w:hAnsi="Times New Roman" w:cs="Times New Roman"/>
          <w:sz w:val="24"/>
          <w:szCs w:val="24"/>
          <w:lang w:val="id-ID"/>
        </w:rPr>
        <w:t xml:space="preserve"> Selanjutnya tantangan yang dihadapi oleh murid-murid dituliskan dalam buku </w:t>
      </w:r>
      <w:r w:rsidR="00EE6598">
        <w:rPr>
          <w:rFonts w:ascii="Times New Roman" w:hAnsi="Times New Roman" w:cs="Times New Roman"/>
          <w:sz w:val="24"/>
          <w:szCs w:val="24"/>
          <w:lang w:val="id-ID"/>
        </w:rPr>
        <w:t>”Batu</w:t>
      </w:r>
      <w:r>
        <w:rPr>
          <w:rFonts w:ascii="Times New Roman" w:hAnsi="Times New Roman" w:cs="Times New Roman"/>
          <w:sz w:val="24"/>
          <w:szCs w:val="24"/>
          <w:lang w:val="id-ID"/>
        </w:rPr>
        <w:t>-</w:t>
      </w:r>
      <w:r w:rsidR="00EE6598">
        <w:rPr>
          <w:rFonts w:ascii="Times New Roman" w:hAnsi="Times New Roman" w:cs="Times New Roman"/>
          <w:sz w:val="24"/>
          <w:szCs w:val="24"/>
          <w:lang w:val="id-ID"/>
        </w:rPr>
        <w:t xml:space="preserve">Batu Tersembunyi” </w:t>
      </w:r>
      <w:r>
        <w:rPr>
          <w:rFonts w:ascii="Times New Roman" w:hAnsi="Times New Roman" w:cs="Times New Roman"/>
          <w:sz w:val="24"/>
          <w:szCs w:val="24"/>
          <w:lang w:val="id-ID"/>
        </w:rPr>
        <w:t>bahwa murid-murid ini bahkan orang percaya lainnya lebih memilih untuk menderita sampai mati dari</w:t>
      </w:r>
      <w:r w:rsidR="001F2C5F">
        <w:rPr>
          <w:rFonts w:ascii="Times New Roman" w:hAnsi="Times New Roman" w:cs="Times New Roman"/>
          <w:sz w:val="24"/>
          <w:szCs w:val="24"/>
          <w:lang w:val="id-ID"/>
        </w:rPr>
        <w:t xml:space="preserve"> </w:t>
      </w:r>
      <w:r>
        <w:rPr>
          <w:rFonts w:ascii="Times New Roman" w:hAnsi="Times New Roman" w:cs="Times New Roman"/>
          <w:sz w:val="24"/>
          <w:szCs w:val="24"/>
          <w:lang w:val="id-ID"/>
        </w:rPr>
        <w:t>pada menyangkal Kristus atau karyaNya; yang mengorbankan sesuatu yang sangat penting untuk melebarkan kerajaan Allah; dan yang bertahan dalam penderitaan yang hebat karena menjadi saksi Kristus.</w:t>
      </w:r>
      <w:r>
        <w:rPr>
          <w:rStyle w:val="FootnoteReference"/>
          <w:rFonts w:ascii="Times New Roman" w:hAnsi="Times New Roman" w:cs="Times New Roman"/>
          <w:sz w:val="24"/>
          <w:szCs w:val="24"/>
          <w:lang w:val="id-ID"/>
        </w:rPr>
        <w:footnoteReference w:id="7"/>
      </w:r>
      <w:r>
        <w:rPr>
          <w:rFonts w:ascii="Times New Roman" w:hAnsi="Times New Roman" w:cs="Times New Roman"/>
          <w:sz w:val="24"/>
          <w:szCs w:val="24"/>
          <w:lang w:val="id-ID"/>
        </w:rPr>
        <w:t xml:space="preserve"> Jadi, kemartiran para murid Tuhan Yesus menunjukkan ketaatan pada Amanat Agung Tuhan Yesus. </w:t>
      </w:r>
    </w:p>
    <w:p w:rsidR="00207058" w:rsidRDefault="00207058" w:rsidP="00B1468C">
      <w:pPr>
        <w:tabs>
          <w:tab w:val="left" w:pos="7513"/>
        </w:tabs>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Penginjilan terus mengalami perkembangan. Dalam Perjanjian Baru </w:t>
      </w:r>
      <w:r w:rsidR="00EE6598">
        <w:rPr>
          <w:rFonts w:ascii="Times New Roman" w:hAnsi="Times New Roman" w:cs="Times New Roman"/>
          <w:sz w:val="24"/>
          <w:szCs w:val="24"/>
          <w:lang w:val="id-ID"/>
        </w:rPr>
        <w:t xml:space="preserve">rasul </w:t>
      </w:r>
      <w:r>
        <w:rPr>
          <w:rFonts w:ascii="Times New Roman" w:hAnsi="Times New Roman" w:cs="Times New Roman"/>
          <w:sz w:val="24"/>
          <w:szCs w:val="24"/>
          <w:lang w:val="id-ID"/>
        </w:rPr>
        <w:t>Paulus telah melakukan penginjilan sampai ke ujung dunia.</w:t>
      </w:r>
      <w:r>
        <w:rPr>
          <w:rStyle w:val="FootnoteReference"/>
          <w:rFonts w:ascii="Times New Roman" w:hAnsi="Times New Roman" w:cs="Times New Roman"/>
          <w:sz w:val="24"/>
          <w:szCs w:val="24"/>
          <w:lang w:val="id-ID"/>
        </w:rPr>
        <w:footnoteReference w:id="8"/>
      </w:r>
      <w:r>
        <w:rPr>
          <w:rFonts w:ascii="Times New Roman" w:hAnsi="Times New Roman" w:cs="Times New Roman"/>
          <w:sz w:val="24"/>
          <w:szCs w:val="24"/>
          <w:lang w:val="id-ID"/>
        </w:rPr>
        <w:t xml:space="preserve"> Prinsip yang sama juga dituliskan oleh Stephen Tong:</w:t>
      </w:r>
    </w:p>
    <w:p w:rsidR="00207058" w:rsidRDefault="00207058" w:rsidP="00B1468C">
      <w:pPr>
        <w:tabs>
          <w:tab w:val="left" w:pos="7513"/>
        </w:tabs>
        <w:spacing w:before="240" w:after="0" w:line="240" w:lineRule="auto"/>
        <w:ind w:left="709" w:right="850" w:firstLine="1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”Yesus tidak hanya mengutus murid-muridnya kepada domba-domba yang hilang dari umat Israel, juga tidak berpesan agar mereka jangan pergi ke negara-negara lain, melainkan mengutus mereka ke seluruh muka bumi untuk memberitakan </w:t>
      </w:r>
      <w:r w:rsidR="00EE6598">
        <w:rPr>
          <w:rFonts w:ascii="Times New Roman" w:hAnsi="Times New Roman" w:cs="Times New Roman"/>
          <w:sz w:val="24"/>
          <w:szCs w:val="24"/>
          <w:lang w:val="id-ID"/>
        </w:rPr>
        <w:t xml:space="preserve">Injil </w:t>
      </w:r>
      <w:r>
        <w:rPr>
          <w:rFonts w:ascii="Times New Roman" w:hAnsi="Times New Roman" w:cs="Times New Roman"/>
          <w:sz w:val="24"/>
          <w:szCs w:val="24"/>
          <w:lang w:val="id-ID"/>
        </w:rPr>
        <w:t xml:space="preserve">kepada sekalian bangsa. </w:t>
      </w:r>
      <w:r w:rsidR="00EE6598">
        <w:rPr>
          <w:rFonts w:ascii="Times New Roman" w:hAnsi="Times New Roman" w:cs="Times New Roman"/>
          <w:sz w:val="24"/>
          <w:szCs w:val="24"/>
          <w:lang w:val="id-ID"/>
        </w:rPr>
        <w:t>Di</w:t>
      </w:r>
      <w:r>
        <w:rPr>
          <w:rFonts w:ascii="Times New Roman" w:hAnsi="Times New Roman" w:cs="Times New Roman"/>
          <w:sz w:val="24"/>
          <w:szCs w:val="24"/>
          <w:lang w:val="id-ID"/>
        </w:rPr>
        <w:t xml:space="preserve">antara seluruh umat, seluruh agama, semua filsuf, semua nabi dan semua sistem filsafat, siapa yang memberi </w:t>
      </w:r>
      <w:r>
        <w:rPr>
          <w:rFonts w:ascii="Times New Roman" w:hAnsi="Times New Roman" w:cs="Times New Roman"/>
          <w:sz w:val="24"/>
          <w:szCs w:val="24"/>
          <w:lang w:val="id-ID"/>
        </w:rPr>
        <w:lastRenderedPageBreak/>
        <w:t>pengutusan seperti Kristus, yang bersifat melampaui batasan-batasan nasional? Jika kita tidak memahami sifat universal dari Amanat Agung ini, bagaimana mungkin kita pergi memberitakan Injil, bagaimana mungkin kita membicaraka penginjilan, dan bagaimana mungkin kita terbeban untuk pelayanan penginjilan secara universal”.</w:t>
      </w:r>
      <w:r>
        <w:rPr>
          <w:rStyle w:val="FootnoteReference"/>
          <w:rFonts w:ascii="Times New Roman" w:hAnsi="Times New Roman" w:cs="Times New Roman"/>
          <w:sz w:val="24"/>
          <w:szCs w:val="24"/>
          <w:lang w:val="id-ID"/>
        </w:rPr>
        <w:footnoteReference w:id="9"/>
      </w:r>
    </w:p>
    <w:p w:rsidR="009200E0" w:rsidRDefault="009200E0" w:rsidP="00B1468C">
      <w:pPr>
        <w:tabs>
          <w:tab w:val="left" w:pos="7513"/>
        </w:tabs>
        <w:spacing w:before="240" w:after="0" w:line="240" w:lineRule="auto"/>
        <w:ind w:left="709" w:right="850" w:firstLine="11"/>
        <w:contextualSpacing/>
        <w:jc w:val="both"/>
        <w:rPr>
          <w:rFonts w:ascii="Times New Roman" w:hAnsi="Times New Roman" w:cs="Times New Roman"/>
          <w:sz w:val="24"/>
          <w:szCs w:val="24"/>
          <w:lang w:val="id-ID"/>
        </w:rPr>
      </w:pPr>
    </w:p>
    <w:p w:rsidR="00207058" w:rsidRDefault="00207058" w:rsidP="00B1468C">
      <w:pPr>
        <w:spacing w:before="240" w:after="0" w:line="480" w:lineRule="auto"/>
        <w:ind w:firstLine="1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Jadi, Amanat Agung Tuhan Yesus yang dikemukakan oleh Stephen Tong bersifat universal, bukan hanya kepada orang-orang tertentu atau kepada suku bangsa, bahasa, adat-istiadat, dan budaya tertentu melainkan mencakup keseluruhan.</w:t>
      </w:r>
    </w:p>
    <w:p w:rsidR="00207058" w:rsidRDefault="00207058" w:rsidP="00B1468C">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Dalam sejarah gereja pergerakan misi terus mengalami perkembangan. Namun,  pada abad pertengahan gereja terjadi kemunduran dalam melaksanakan Amanat Agung. Gereja tidak mempunyai semangat untuk bermisi, gereja t</w:t>
      </w:r>
      <w:r w:rsidR="00EE6598">
        <w:rPr>
          <w:rFonts w:ascii="Times New Roman" w:hAnsi="Times New Roman" w:cs="Times New Roman"/>
          <w:sz w:val="24"/>
          <w:szCs w:val="24"/>
          <w:lang w:val="id-ID"/>
        </w:rPr>
        <w:t>idak berhasil untuk mendidik dan</w:t>
      </w:r>
      <w:r>
        <w:rPr>
          <w:rFonts w:ascii="Times New Roman" w:hAnsi="Times New Roman" w:cs="Times New Roman"/>
          <w:sz w:val="24"/>
          <w:szCs w:val="24"/>
          <w:lang w:val="id-ID"/>
        </w:rPr>
        <w:t xml:space="preserve"> memobilisir warga-warga gereja, gereja terlalu diidentifikasikan dan terikat kepada pemerintah kekaisaran Romawi, sehingga gereja ikut serta dalam kekalahan dan kelenyapan kekisaran Romawi-Barat.</w:t>
      </w:r>
      <w:r>
        <w:rPr>
          <w:rStyle w:val="FootnoteReference"/>
          <w:rFonts w:ascii="Times New Roman" w:hAnsi="Times New Roman" w:cs="Times New Roman"/>
          <w:sz w:val="24"/>
          <w:szCs w:val="24"/>
          <w:lang w:val="id-ID"/>
        </w:rPr>
        <w:footnoteReference w:id="10"/>
      </w:r>
      <w:r>
        <w:rPr>
          <w:rFonts w:ascii="Times New Roman" w:hAnsi="Times New Roman" w:cs="Times New Roman"/>
          <w:sz w:val="24"/>
          <w:szCs w:val="24"/>
          <w:lang w:val="id-ID"/>
        </w:rPr>
        <w:t xml:space="preserve">  </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Selanjutnya, Dietrich Kuhl menyatakan kemunduran gereja dalam bermisi yang terlihat nyata dalam peristiwa perang salib. Oleh karena </w:t>
      </w:r>
      <w:r w:rsidR="001F2C5F">
        <w:rPr>
          <w:rFonts w:ascii="Times New Roman" w:hAnsi="Times New Roman" w:cs="Times New Roman"/>
          <w:sz w:val="24"/>
          <w:szCs w:val="24"/>
          <w:lang w:val="id-ID"/>
        </w:rPr>
        <w:t xml:space="preserve">Konstantinopel </w:t>
      </w:r>
      <w:r>
        <w:rPr>
          <w:rFonts w:ascii="Times New Roman" w:hAnsi="Times New Roman" w:cs="Times New Roman"/>
          <w:sz w:val="24"/>
          <w:szCs w:val="24"/>
          <w:lang w:val="id-ID"/>
        </w:rPr>
        <w:t>merasa diri terancam oleh tentara-tentara Turki-Seljuk yang beragama Islam maka kaisar Alexius Comnenus mengajak Paus Urbanus II bersama-sama merebut Palestina dan kota suci dari tangan bangsa Turki-Seljuk.</w:t>
      </w:r>
      <w:r>
        <w:rPr>
          <w:rStyle w:val="FootnoteReference"/>
          <w:rFonts w:ascii="Times New Roman" w:hAnsi="Times New Roman" w:cs="Times New Roman"/>
          <w:sz w:val="24"/>
          <w:szCs w:val="24"/>
          <w:lang w:val="id-ID"/>
        </w:rPr>
        <w:footnoteReference w:id="11"/>
      </w:r>
      <w:r>
        <w:rPr>
          <w:rFonts w:ascii="Times New Roman" w:hAnsi="Times New Roman" w:cs="Times New Roman"/>
          <w:sz w:val="24"/>
          <w:szCs w:val="24"/>
          <w:lang w:val="id-ID"/>
        </w:rPr>
        <w:t xml:space="preserve"> Paus Urbanus II menyambut baik permintaan kaisar Alexius. Ia merasa terdorong untuk </w:t>
      </w:r>
      <w:r>
        <w:rPr>
          <w:rFonts w:ascii="Times New Roman" w:hAnsi="Times New Roman" w:cs="Times New Roman"/>
          <w:sz w:val="24"/>
          <w:szCs w:val="24"/>
          <w:lang w:val="id-ID"/>
        </w:rPr>
        <w:lastRenderedPageBreak/>
        <w:t>m</w:t>
      </w:r>
      <w:r w:rsidR="00C94A67">
        <w:rPr>
          <w:rFonts w:ascii="Times New Roman" w:hAnsi="Times New Roman" w:cs="Times New Roman"/>
          <w:sz w:val="24"/>
          <w:szCs w:val="24"/>
          <w:lang w:val="id-ID"/>
        </w:rPr>
        <w:t xml:space="preserve">emulihkan kembali Schisma besar </w:t>
      </w:r>
      <w:r>
        <w:rPr>
          <w:rFonts w:ascii="Times New Roman" w:hAnsi="Times New Roman" w:cs="Times New Roman"/>
          <w:sz w:val="24"/>
          <w:szCs w:val="24"/>
          <w:lang w:val="id-ID"/>
        </w:rPr>
        <w:t xml:space="preserve">antara </w:t>
      </w:r>
      <w:r w:rsidR="001F2C5F">
        <w:rPr>
          <w:rFonts w:ascii="Times New Roman" w:hAnsi="Times New Roman" w:cs="Times New Roman"/>
          <w:sz w:val="24"/>
          <w:szCs w:val="24"/>
          <w:lang w:val="id-ID"/>
        </w:rPr>
        <w:t xml:space="preserve">Konstantinopel </w:t>
      </w:r>
      <w:r>
        <w:rPr>
          <w:rFonts w:ascii="Times New Roman" w:hAnsi="Times New Roman" w:cs="Times New Roman"/>
          <w:sz w:val="24"/>
          <w:szCs w:val="24"/>
          <w:lang w:val="id-ID"/>
        </w:rPr>
        <w:t xml:space="preserve">dan Roma. </w:t>
      </w:r>
      <w:r>
        <w:rPr>
          <w:rFonts w:ascii="Times New Roman" w:hAnsi="Times New Roman" w:cs="Times New Roman"/>
          <w:sz w:val="24"/>
          <w:szCs w:val="24"/>
          <w:lang w:val="id-ID"/>
        </w:rPr>
        <w:br/>
      </w:r>
      <w:r w:rsidR="001F2C5F">
        <w:rPr>
          <w:rFonts w:ascii="Times New Roman" w:hAnsi="Times New Roman" w:cs="Times New Roman"/>
          <w:sz w:val="24"/>
          <w:szCs w:val="24"/>
          <w:lang w:val="id-ID"/>
        </w:rPr>
        <w:t xml:space="preserve">Dalam </w:t>
      </w:r>
      <w:r>
        <w:rPr>
          <w:rFonts w:ascii="Times New Roman" w:hAnsi="Times New Roman" w:cs="Times New Roman"/>
          <w:sz w:val="24"/>
          <w:szCs w:val="24"/>
          <w:lang w:val="id-ID"/>
        </w:rPr>
        <w:t>pidatonya  yang berapi-api Paus Urbanus II mengobar-ngobarkan semangat umat kristen untuk bangkit merebut Tanah Suci dari orang-orang yang bukan kristen. Perang salib berlangsung selama kurang lebih dua ratus tahun, dan selalu dipelopori atau digerakkan oleh para peminpin gereja maupun dari kekaisaran.</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Jadi, dari fakta tersebut menunjukkan kesuamam dalam bermisi yang disebabkan oleh para pemimpin. Oleh karena para pemimpin terlalu sibuk  mengurusi perang salib dan mengabaikan pekerjaan misi.</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Para penguasa dari luar kekristenan dapat menjadi penghambat dalam pelaksanaan misi. </w:t>
      </w:r>
    </w:p>
    <w:p w:rsidR="00207058" w:rsidRDefault="00207058" w:rsidP="00747B36">
      <w:pPr>
        <w:spacing w:before="240" w:after="0" w:line="240" w:lineRule="auto"/>
        <w:ind w:left="709" w:right="708"/>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Pada abad-abad pertengahan gereja mengalami banyak masalah dan tekanan dari pihak islam di daerah-daerah yang dikuasainya. Orang-orang percaya sering tidak diperbolehkan membangun gereja-gereja baru, tidak boleh memakai lonceng-lonceng gereja, dan memasang salib yang dianggap menonjol, orang percaya tidak diizinkan untuk mempraktekkan agama mereka di luar gedung gereja, mereka tidak boleh mengabarkan injil secara terbuka,mereka tidak boleh menginjili orang-orang muslim.</w:t>
      </w:r>
      <w:r>
        <w:rPr>
          <w:rStyle w:val="FootnoteReference"/>
          <w:rFonts w:ascii="Times New Roman" w:hAnsi="Times New Roman" w:cs="Times New Roman"/>
          <w:sz w:val="24"/>
          <w:szCs w:val="24"/>
          <w:lang w:val="id-ID"/>
        </w:rPr>
        <w:footnoteReference w:id="12"/>
      </w:r>
      <w:r>
        <w:rPr>
          <w:rFonts w:ascii="Times New Roman" w:hAnsi="Times New Roman" w:cs="Times New Roman"/>
          <w:sz w:val="24"/>
          <w:szCs w:val="24"/>
          <w:lang w:val="id-ID"/>
        </w:rPr>
        <w:t xml:space="preserve"> </w:t>
      </w:r>
    </w:p>
    <w:p w:rsidR="00747B36" w:rsidRDefault="00747B36" w:rsidP="00B1468C">
      <w:pPr>
        <w:spacing w:before="240" w:after="0" w:line="240" w:lineRule="auto"/>
        <w:ind w:left="851" w:right="850"/>
        <w:contextualSpacing/>
        <w:jc w:val="both"/>
        <w:rPr>
          <w:rFonts w:ascii="Times New Roman" w:hAnsi="Times New Roman" w:cs="Times New Roman"/>
          <w:sz w:val="24"/>
          <w:szCs w:val="24"/>
          <w:lang w:val="id-ID"/>
        </w:rPr>
      </w:pPr>
    </w:p>
    <w:p w:rsidR="00C94A67" w:rsidRDefault="00207058" w:rsidP="00C94A67">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Penghambatan dan penganiayaan terhadap gereja tidak hanya terjadi pada masa gereja mula-mula atau berhenti pada abad-abad pertengahan, namun hal itu terjadi sampai dengan saat ini. Di Indonesia khususnya sampai dengan sekarang ini masih terjadi tekanan dan penghambatan dari penguasa di luar kekristenan. Banyak gereja-gereja yang dihancurkan atau dibakar, kesulitan dalam </w:t>
      </w:r>
      <w:r>
        <w:rPr>
          <w:rFonts w:ascii="Times New Roman" w:hAnsi="Times New Roman" w:cs="Times New Roman"/>
          <w:sz w:val="24"/>
          <w:szCs w:val="24"/>
          <w:lang w:val="id-ID"/>
        </w:rPr>
        <w:lastRenderedPageBreak/>
        <w:t>mendapatkan ijin membangun gereja bahkan kesulitan untuk melakukan aktivitas kerohanian lainnya.</w:t>
      </w:r>
      <w:r>
        <w:rPr>
          <w:rStyle w:val="FootnoteReference"/>
          <w:rFonts w:ascii="Times New Roman" w:hAnsi="Times New Roman" w:cs="Times New Roman"/>
          <w:sz w:val="24"/>
          <w:szCs w:val="24"/>
          <w:lang w:val="id-ID"/>
        </w:rPr>
        <w:footnoteReference w:id="13"/>
      </w:r>
      <w:r>
        <w:rPr>
          <w:rFonts w:ascii="Times New Roman" w:hAnsi="Times New Roman" w:cs="Times New Roman"/>
          <w:sz w:val="24"/>
          <w:szCs w:val="24"/>
          <w:lang w:val="id-ID"/>
        </w:rPr>
        <w:t xml:space="preserve"> Berbagai tantangan, hambatan dan penganiayaan yang masih dialami sampai saat ini, namun gereja masih bertahan dan pemberitaan injil masih terus berlanjut, itu merupakan wujud ketaatan orang percaya kepada Amanat Agung. </w:t>
      </w:r>
    </w:p>
    <w:p w:rsidR="00C94A67" w:rsidRDefault="00207058" w:rsidP="00C94A67">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Mengabarkan Injil adalah tanggung jawab setiap orang yang telah menerima Kristus menjadi Tuhan dan juruselamat-Nya. Kewajiban ini sesuai dengan kemampuan dan karunia-karunia yang dianugerahkan kepada-Nya oleh Roh kudus. Namun harus diakui bahwa dalam konteks masa kini banyak orang percaya yang tidak taat dalam menjalankan pemberitaan injil  karena ada faktor penghambat. Faktor penghambat bisa datang dari dalam maupun dari luar.   Diantaranya ialah ketakutan terhadap manusia. </w:t>
      </w:r>
      <w:r w:rsidR="00E978BE">
        <w:rPr>
          <w:rFonts w:ascii="Times New Roman" w:hAnsi="Times New Roman" w:cs="Times New Roman"/>
          <w:sz w:val="24"/>
          <w:szCs w:val="24"/>
          <w:lang w:val="id-ID"/>
        </w:rPr>
        <w:t xml:space="preserve">Ketakutan </w:t>
      </w:r>
      <w:r>
        <w:rPr>
          <w:rFonts w:ascii="Times New Roman" w:hAnsi="Times New Roman" w:cs="Times New Roman"/>
          <w:sz w:val="24"/>
          <w:szCs w:val="24"/>
          <w:lang w:val="id-ID"/>
        </w:rPr>
        <w:t xml:space="preserve">ini bermacam-macam bentuknya: </w:t>
      </w:r>
      <w:r w:rsidRPr="001C0837">
        <w:rPr>
          <w:rFonts w:ascii="Times New Roman" w:hAnsi="Times New Roman" w:cs="Times New Roman"/>
          <w:sz w:val="24"/>
          <w:szCs w:val="24"/>
          <w:lang w:val="id-ID"/>
        </w:rPr>
        <w:t>pertama</w:t>
      </w:r>
      <w:r>
        <w:rPr>
          <w:rFonts w:ascii="Times New Roman" w:hAnsi="Times New Roman" w:cs="Times New Roman"/>
          <w:sz w:val="24"/>
          <w:szCs w:val="24"/>
          <w:lang w:val="id-ID"/>
        </w:rPr>
        <w:t xml:space="preserve">, </w:t>
      </w:r>
      <w:r w:rsidRPr="00675D86">
        <w:rPr>
          <w:rFonts w:ascii="Times New Roman" w:hAnsi="Times New Roman" w:cs="Times New Roman"/>
          <w:sz w:val="24"/>
          <w:szCs w:val="24"/>
          <w:lang w:val="id-ID"/>
        </w:rPr>
        <w:t>takut ditertawakan, dibenci, dianiaya, dianggap aneh d</w:t>
      </w:r>
      <w:r>
        <w:rPr>
          <w:rFonts w:ascii="Times New Roman" w:hAnsi="Times New Roman" w:cs="Times New Roman"/>
          <w:sz w:val="24"/>
          <w:szCs w:val="24"/>
          <w:lang w:val="id-ID"/>
        </w:rPr>
        <w:t>an lain-lain</w:t>
      </w:r>
      <w:r w:rsidRPr="00675D86">
        <w:rPr>
          <w:rFonts w:ascii="Times New Roman" w:hAnsi="Times New Roman" w:cs="Times New Roman"/>
          <w:sz w:val="24"/>
          <w:szCs w:val="24"/>
          <w:lang w:val="id-ID"/>
        </w:rPr>
        <w:t>. Hal ini dicatat dalam (Yoh. 15: 18-21; Mat. 24: 9). Yang mengatakan bahwa orang percaya akan dibenci karena dunia telah terlebih dahulu membenci Yesus.</w:t>
      </w:r>
      <w:r w:rsidRPr="00675D86">
        <w:rPr>
          <w:rFonts w:ascii="Times New Roman" w:hAnsi="Times New Roman" w:cs="Times New Roman"/>
          <w:i/>
          <w:sz w:val="24"/>
          <w:szCs w:val="24"/>
          <w:lang w:val="id-ID"/>
        </w:rPr>
        <w:t xml:space="preserve"> </w:t>
      </w:r>
      <w:r w:rsidR="00E978BE" w:rsidRPr="001C0837">
        <w:rPr>
          <w:rFonts w:ascii="Times New Roman" w:hAnsi="Times New Roman" w:cs="Times New Roman"/>
          <w:sz w:val="24"/>
          <w:szCs w:val="24"/>
          <w:lang w:val="id-ID"/>
        </w:rPr>
        <w:t>Kedua</w:t>
      </w:r>
      <w:r>
        <w:rPr>
          <w:rFonts w:ascii="Times New Roman" w:hAnsi="Times New Roman" w:cs="Times New Roman"/>
          <w:sz w:val="24"/>
          <w:szCs w:val="24"/>
          <w:lang w:val="id-ID"/>
        </w:rPr>
        <w:t xml:space="preserve">, </w:t>
      </w:r>
      <w:r w:rsidRPr="00675D86">
        <w:rPr>
          <w:rFonts w:ascii="Times New Roman" w:hAnsi="Times New Roman" w:cs="Times New Roman"/>
          <w:sz w:val="24"/>
          <w:szCs w:val="24"/>
          <w:lang w:val="id-ID"/>
        </w:rPr>
        <w:t>takut kehilangan kedudukan dalam masyarakat (Yoh. 12: 42,</w:t>
      </w:r>
      <w:r w:rsidR="00E978BE">
        <w:rPr>
          <w:rFonts w:ascii="Times New Roman" w:hAnsi="Times New Roman" w:cs="Times New Roman"/>
          <w:sz w:val="24"/>
          <w:szCs w:val="24"/>
          <w:lang w:val="id-ID"/>
        </w:rPr>
        <w:t xml:space="preserve"> </w:t>
      </w:r>
      <w:r w:rsidRPr="00675D86">
        <w:rPr>
          <w:rFonts w:ascii="Times New Roman" w:hAnsi="Times New Roman" w:cs="Times New Roman"/>
          <w:sz w:val="24"/>
          <w:szCs w:val="24"/>
          <w:lang w:val="id-ID"/>
        </w:rPr>
        <w:t>43).</w:t>
      </w:r>
      <w:r>
        <w:rPr>
          <w:rFonts w:ascii="Times New Roman" w:hAnsi="Times New Roman" w:cs="Times New Roman"/>
          <w:sz w:val="24"/>
          <w:szCs w:val="24"/>
          <w:lang w:val="id-ID"/>
        </w:rPr>
        <w:t xml:space="preserve"> </w:t>
      </w:r>
      <w:r w:rsidRPr="001C0837">
        <w:rPr>
          <w:rFonts w:ascii="Times New Roman" w:hAnsi="Times New Roman" w:cs="Times New Roman"/>
          <w:sz w:val="24"/>
          <w:szCs w:val="24"/>
          <w:lang w:val="id-ID"/>
        </w:rPr>
        <w:t>Ketiga</w:t>
      </w:r>
      <w:r>
        <w:rPr>
          <w:rFonts w:ascii="Times New Roman" w:hAnsi="Times New Roman" w:cs="Times New Roman"/>
          <w:sz w:val="24"/>
          <w:szCs w:val="24"/>
          <w:lang w:val="id-ID"/>
        </w:rPr>
        <w:t xml:space="preserve">, </w:t>
      </w:r>
      <w:r w:rsidRPr="00675D86">
        <w:rPr>
          <w:rFonts w:ascii="Times New Roman" w:hAnsi="Times New Roman" w:cs="Times New Roman"/>
          <w:sz w:val="24"/>
          <w:szCs w:val="24"/>
          <w:lang w:val="id-ID"/>
        </w:rPr>
        <w:t xml:space="preserve">malu karena kehidupan </w:t>
      </w:r>
      <w:r w:rsidR="00E978BE" w:rsidRPr="00675D86">
        <w:rPr>
          <w:rFonts w:ascii="Times New Roman" w:hAnsi="Times New Roman" w:cs="Times New Roman"/>
          <w:sz w:val="24"/>
          <w:szCs w:val="24"/>
          <w:lang w:val="id-ID"/>
        </w:rPr>
        <w:t xml:space="preserve">Kristennya </w:t>
      </w:r>
      <w:r w:rsidRPr="00675D86">
        <w:rPr>
          <w:rFonts w:ascii="Times New Roman" w:hAnsi="Times New Roman" w:cs="Times New Roman"/>
          <w:sz w:val="24"/>
          <w:szCs w:val="24"/>
          <w:lang w:val="id-ID"/>
        </w:rPr>
        <w:t>belum begitu baik (Mat. 23: 27,28).</w:t>
      </w:r>
      <w:r>
        <w:rPr>
          <w:rStyle w:val="FootnoteReference"/>
          <w:rFonts w:ascii="Times New Roman" w:hAnsi="Times New Roman" w:cs="Times New Roman"/>
          <w:sz w:val="24"/>
          <w:szCs w:val="24"/>
          <w:lang w:val="id-ID"/>
        </w:rPr>
        <w:footnoteReference w:id="14"/>
      </w:r>
    </w:p>
    <w:p w:rsidR="00207058" w:rsidRDefault="00207058" w:rsidP="00C94A67">
      <w:pPr>
        <w:spacing w:before="240" w:after="0" w:line="480" w:lineRule="auto"/>
        <w:ind w:firstLine="720"/>
        <w:contextualSpacing/>
        <w:jc w:val="both"/>
        <w:rPr>
          <w:rFonts w:ascii="Times New Roman" w:hAnsi="Times New Roman" w:cs="Times New Roman"/>
          <w:sz w:val="24"/>
          <w:szCs w:val="24"/>
          <w:lang w:val="id-ID"/>
        </w:rPr>
      </w:pPr>
      <w:r w:rsidRPr="001817B8">
        <w:rPr>
          <w:rFonts w:ascii="Times New Roman" w:hAnsi="Times New Roman" w:cs="Times New Roman"/>
          <w:sz w:val="24"/>
          <w:szCs w:val="24"/>
          <w:lang w:val="id-ID"/>
        </w:rPr>
        <w:t xml:space="preserve">MG (nama inisial) mengemukakan bahwa ia tidak melakukan penginjilan  oleh karena banyak faktor. Pertama, adanya ketakutan yang timbul dari dalam dirinya terhadap orang yang mau diinjili. </w:t>
      </w:r>
      <w:r w:rsidR="00E978BE" w:rsidRPr="001817B8">
        <w:rPr>
          <w:rFonts w:ascii="Times New Roman" w:hAnsi="Times New Roman" w:cs="Times New Roman"/>
          <w:sz w:val="24"/>
          <w:szCs w:val="24"/>
          <w:lang w:val="id-ID"/>
        </w:rPr>
        <w:t xml:space="preserve">Ketakutan </w:t>
      </w:r>
      <w:r w:rsidRPr="001817B8">
        <w:rPr>
          <w:rFonts w:ascii="Times New Roman" w:hAnsi="Times New Roman" w:cs="Times New Roman"/>
          <w:sz w:val="24"/>
          <w:szCs w:val="24"/>
          <w:lang w:val="id-ID"/>
        </w:rPr>
        <w:t>disini</w:t>
      </w:r>
      <w:r>
        <w:rPr>
          <w:rFonts w:ascii="Times New Roman" w:hAnsi="Times New Roman" w:cs="Times New Roman"/>
          <w:sz w:val="24"/>
          <w:szCs w:val="24"/>
          <w:lang w:val="id-ID"/>
        </w:rPr>
        <w:t xml:space="preserve"> dalam bentuk yang </w:t>
      </w:r>
      <w:r>
        <w:rPr>
          <w:rFonts w:ascii="Times New Roman" w:hAnsi="Times New Roman" w:cs="Times New Roman"/>
          <w:sz w:val="24"/>
          <w:szCs w:val="24"/>
          <w:lang w:val="id-ID"/>
        </w:rPr>
        <w:lastRenderedPageBreak/>
        <w:t>berbeda-beda,</w:t>
      </w:r>
      <w:r w:rsidRPr="001817B8">
        <w:rPr>
          <w:rFonts w:ascii="Times New Roman" w:hAnsi="Times New Roman" w:cs="Times New Roman"/>
          <w:sz w:val="24"/>
          <w:szCs w:val="24"/>
          <w:lang w:val="id-ID"/>
        </w:rPr>
        <w:t xml:space="preserve"> Antara lain: takut dianiaya, dibenci, dikucilkan dari masyarakat di mana ia tinggal, dan bagi yang bekerja takut kehilangan pekerjaan bahkan takut kehilangan jabatan atau kedudukan. Ketakutan akan membuat orang percaya tidak taat dalam melaksanakan Amanat Agung Tuhan Yesus. </w:t>
      </w:r>
      <w:r w:rsidR="00E978BE" w:rsidRPr="001817B8">
        <w:rPr>
          <w:rFonts w:ascii="Times New Roman" w:hAnsi="Times New Roman" w:cs="Times New Roman"/>
          <w:sz w:val="24"/>
          <w:szCs w:val="24"/>
          <w:lang w:val="id-ID"/>
        </w:rPr>
        <w:t>Kedua</w:t>
      </w:r>
      <w:r w:rsidRPr="001817B8">
        <w:rPr>
          <w:rFonts w:ascii="Times New Roman" w:hAnsi="Times New Roman" w:cs="Times New Roman"/>
          <w:sz w:val="24"/>
          <w:szCs w:val="24"/>
          <w:lang w:val="id-ID"/>
        </w:rPr>
        <w:t>, selain daripada adanya rasa takut   ia juga mengatakan bahwa cara-cara atau metode yang dipakai untuk penginjilan pun ia tidak tahu.</w:t>
      </w:r>
      <w:r>
        <w:rPr>
          <w:rStyle w:val="FootnoteReference"/>
          <w:rFonts w:ascii="Times New Roman" w:hAnsi="Times New Roman" w:cs="Times New Roman"/>
          <w:sz w:val="24"/>
          <w:szCs w:val="24"/>
          <w:lang w:val="id-ID"/>
        </w:rPr>
        <w:footnoteReference w:id="15"/>
      </w:r>
      <w:r w:rsidRPr="000B3DB7">
        <w:rPr>
          <w:rFonts w:ascii="Times New Roman" w:hAnsi="Times New Roman" w:cs="Times New Roman"/>
          <w:sz w:val="24"/>
          <w:szCs w:val="24"/>
          <w:lang w:val="id-ID"/>
        </w:rPr>
        <w:t xml:space="preserve"> </w:t>
      </w:r>
    </w:p>
    <w:p w:rsidR="00207058" w:rsidRDefault="00C94A67" w:rsidP="00B1468C">
      <w:pPr>
        <w:spacing w:before="240" w:after="0" w:line="480" w:lineRule="auto"/>
        <w:ind w:firstLine="35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Selain hal-hal di</w:t>
      </w:r>
      <w:r w:rsidR="001C0837">
        <w:rPr>
          <w:rFonts w:ascii="Times New Roman" w:hAnsi="Times New Roman" w:cs="Times New Roman"/>
          <w:sz w:val="24"/>
          <w:szCs w:val="24"/>
          <w:lang w:val="id-ID"/>
        </w:rPr>
        <w:t xml:space="preserve"> </w:t>
      </w:r>
      <w:r w:rsidR="00207058">
        <w:rPr>
          <w:rFonts w:ascii="Times New Roman" w:hAnsi="Times New Roman" w:cs="Times New Roman"/>
          <w:sz w:val="24"/>
          <w:szCs w:val="24"/>
          <w:lang w:val="id-ID"/>
        </w:rPr>
        <w:t xml:space="preserve">atas L (nama inisial) juga mengatakan bahwa ia pernah memberitakan Injil, namun sekarang tidak lagi memberitakan Injil lagi oleh karena ia pernah diancam untuk diusir dari tempat tinggalnya kalau ia berani memberitakan tentang </w:t>
      </w:r>
      <w:r w:rsidR="00E978BE">
        <w:rPr>
          <w:rFonts w:ascii="Times New Roman" w:hAnsi="Times New Roman" w:cs="Times New Roman"/>
          <w:sz w:val="24"/>
          <w:szCs w:val="24"/>
          <w:lang w:val="id-ID"/>
        </w:rPr>
        <w:t xml:space="preserve">iman </w:t>
      </w:r>
      <w:r w:rsidR="00207058">
        <w:rPr>
          <w:rFonts w:ascii="Times New Roman" w:hAnsi="Times New Roman" w:cs="Times New Roman"/>
          <w:sz w:val="24"/>
          <w:szCs w:val="24"/>
          <w:lang w:val="id-ID"/>
        </w:rPr>
        <w:t>percayanya kepada orang-orang yang ada di daerah sekitar ia tinggal. Secara internal ada ketakutan dari dirinya sendiri, karena keamanannya bisa terganggu. Namun, secara ekternal ada hambatan dari penduduk setempat, khususnya dari para pemimpin agama.</w:t>
      </w:r>
      <w:r w:rsidR="00207058">
        <w:rPr>
          <w:rStyle w:val="FootnoteReference"/>
          <w:rFonts w:ascii="Times New Roman" w:hAnsi="Times New Roman" w:cs="Times New Roman"/>
          <w:sz w:val="24"/>
          <w:szCs w:val="24"/>
          <w:lang w:val="id-ID"/>
        </w:rPr>
        <w:footnoteReference w:id="16"/>
      </w:r>
    </w:p>
    <w:p w:rsidR="00207058" w:rsidRDefault="00C94A67" w:rsidP="00B1468C">
      <w:pPr>
        <w:spacing w:after="0" w:line="480" w:lineRule="auto"/>
        <w:ind w:firstLine="36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AN (nama inisial) mengatakan bahwa ia tidak memberitakan Injil oleh karena tidak tahu harus memulai dari mana, dan juga ia mengatakan bahwa ia kurang memahami firman Tuhan.</w:t>
      </w:r>
      <w:r w:rsidR="00207058">
        <w:rPr>
          <w:rStyle w:val="FootnoteReference"/>
          <w:rFonts w:ascii="Times New Roman" w:hAnsi="Times New Roman" w:cs="Times New Roman"/>
          <w:sz w:val="24"/>
          <w:szCs w:val="24"/>
          <w:lang w:val="id-ID"/>
        </w:rPr>
        <w:footnoteReference w:id="17"/>
      </w:r>
      <w:r w:rsidR="00207058">
        <w:rPr>
          <w:rFonts w:ascii="Times New Roman" w:hAnsi="Times New Roman" w:cs="Times New Roman"/>
          <w:sz w:val="24"/>
          <w:szCs w:val="24"/>
          <w:lang w:val="id-ID"/>
        </w:rPr>
        <w:t xml:space="preserve"> selain itu IS (nama inisial) mengatakan bahwa ia tidak melakukan penginjilan karena ia beranggapan bahwa tugas pemberitaan Injil adalah tugas para hamba Tuhan dan orang-orang yang belajar teologia.</w:t>
      </w:r>
      <w:r w:rsidR="00207058">
        <w:rPr>
          <w:rStyle w:val="FootnoteReference"/>
          <w:rFonts w:ascii="Times New Roman" w:hAnsi="Times New Roman" w:cs="Times New Roman"/>
          <w:sz w:val="24"/>
          <w:szCs w:val="24"/>
          <w:lang w:val="id-ID"/>
        </w:rPr>
        <w:footnoteReference w:id="18"/>
      </w:r>
      <w:r w:rsidR="00207058">
        <w:rPr>
          <w:rFonts w:ascii="Times New Roman" w:hAnsi="Times New Roman" w:cs="Times New Roman"/>
          <w:sz w:val="24"/>
          <w:szCs w:val="24"/>
          <w:lang w:val="id-ID"/>
        </w:rPr>
        <w:t xml:space="preserve"> EN (nama inisial) mengatakan bahwa ia tidak berani memberitakan Injil karena ia </w:t>
      </w:r>
      <w:r w:rsidR="00207058">
        <w:rPr>
          <w:rFonts w:ascii="Times New Roman" w:hAnsi="Times New Roman" w:cs="Times New Roman"/>
          <w:sz w:val="24"/>
          <w:szCs w:val="24"/>
          <w:lang w:val="id-ID"/>
        </w:rPr>
        <w:lastRenderedPageBreak/>
        <w:t>takut, yang ditakutkan disini ialah tidak bisa bersoal jawab jikalau ia diminta untuk menjelaskan tentang kekristenan. Selain itu ia juga takut dibenci oleh orang-orang yang ada di sekitarnya.</w:t>
      </w:r>
      <w:r w:rsidR="00207058">
        <w:rPr>
          <w:rStyle w:val="FootnoteReference"/>
          <w:rFonts w:ascii="Times New Roman" w:hAnsi="Times New Roman" w:cs="Times New Roman"/>
          <w:sz w:val="24"/>
          <w:szCs w:val="24"/>
          <w:lang w:val="id-ID"/>
        </w:rPr>
        <w:footnoteReference w:id="19"/>
      </w:r>
    </w:p>
    <w:p w:rsidR="00207058" w:rsidRPr="00675D86" w:rsidRDefault="00C94A67" w:rsidP="00B1468C">
      <w:pPr>
        <w:spacing w:after="0" w:line="480" w:lineRule="auto"/>
        <w:ind w:firstLine="35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Ada juga yang bernama SL (nama inisial), mengatakan bahwa ia tidak melakukan penginjilan dengan alasan karena takut. Ketakutan yang disampaikan oleh SL dintaranya adalah: takut diejek, dibenci, bahkan takut dikucilkan. Selain ada rasa takut ia juga mengatakan bahwa pemberitaan Injil adalah tugas para hamba Tuhan.</w:t>
      </w:r>
      <w:r w:rsidR="00207058">
        <w:rPr>
          <w:rStyle w:val="FootnoteReference"/>
          <w:rFonts w:ascii="Times New Roman" w:hAnsi="Times New Roman" w:cs="Times New Roman"/>
          <w:sz w:val="24"/>
          <w:szCs w:val="24"/>
          <w:lang w:val="id-ID"/>
        </w:rPr>
        <w:footnoteReference w:id="20"/>
      </w:r>
      <w:r w:rsidR="00207058">
        <w:rPr>
          <w:rFonts w:ascii="Times New Roman" w:hAnsi="Times New Roman" w:cs="Times New Roman"/>
          <w:sz w:val="24"/>
          <w:szCs w:val="24"/>
          <w:lang w:val="id-ID"/>
        </w:rPr>
        <w:t xml:space="preserve"> </w:t>
      </w:r>
    </w:p>
    <w:p w:rsidR="00207058" w:rsidRPr="00675D86" w:rsidRDefault="00C94A67" w:rsidP="00B1468C">
      <w:pPr>
        <w:spacing w:before="240" w:after="0" w:line="480" w:lineRule="auto"/>
        <w:ind w:firstLine="35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Ada juga yang</w:t>
      </w:r>
      <w:r w:rsidR="00207058" w:rsidRPr="001817B8">
        <w:rPr>
          <w:rFonts w:ascii="Times New Roman" w:hAnsi="Times New Roman" w:cs="Times New Roman"/>
          <w:sz w:val="24"/>
          <w:szCs w:val="24"/>
          <w:lang w:val="id-ID"/>
        </w:rPr>
        <w:t xml:space="preserve"> orang</w:t>
      </w:r>
      <w:r w:rsidR="00207058">
        <w:rPr>
          <w:rFonts w:ascii="Times New Roman" w:hAnsi="Times New Roman" w:cs="Times New Roman"/>
          <w:sz w:val="24"/>
          <w:szCs w:val="24"/>
          <w:lang w:val="id-ID"/>
        </w:rPr>
        <w:t xml:space="preserve"> percaya pada masa kini</w:t>
      </w:r>
      <w:r w:rsidR="00207058" w:rsidRPr="001817B8">
        <w:rPr>
          <w:rFonts w:ascii="Times New Roman" w:hAnsi="Times New Roman" w:cs="Times New Roman"/>
          <w:sz w:val="24"/>
          <w:szCs w:val="24"/>
          <w:lang w:val="id-ID"/>
        </w:rPr>
        <w:t xml:space="preserve"> tidak bisa melakukan penginjilan karena kurang memahami akan kebenaran Firman Tuhan. kurangnya pemahaman akan kebenaran Firman Tuhan akan membuat orang percaya tidak mampu berkata-kata dengan baik. Lawan kita adalah iblis, oleh karena itu ketika pemahaman akan Firman Tuhan sangat dangkal maka orang percaya akan mudah dikelabui oleh iblis. </w:t>
      </w:r>
    </w:p>
    <w:p w:rsidR="00207058" w:rsidRPr="001817B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Selain hal di</w:t>
      </w:r>
      <w:r w:rsidR="001C0837">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ada sebagian tidak mau memberitakan Injil karena kurang punya belas kasihan. </w:t>
      </w:r>
      <w:r w:rsidRPr="001817B8">
        <w:rPr>
          <w:rFonts w:ascii="Times New Roman" w:hAnsi="Times New Roman" w:cs="Times New Roman"/>
          <w:sz w:val="24"/>
          <w:szCs w:val="24"/>
          <w:lang w:val="id-ID"/>
        </w:rPr>
        <w:t>Tuhan Yesus selalu mendasari pelayanan-Nya semasa di dunia ini dengan kasih. Dalam Injil Matius 9: 36 dikatakan bahwa ketika Ia melihat orang banyak itu, tergeraklah hati</w:t>
      </w:r>
      <w:r>
        <w:rPr>
          <w:rFonts w:ascii="Times New Roman" w:hAnsi="Times New Roman" w:cs="Times New Roman"/>
          <w:sz w:val="24"/>
          <w:szCs w:val="24"/>
          <w:lang w:val="id-ID"/>
        </w:rPr>
        <w:t>-</w:t>
      </w:r>
      <w:r w:rsidRPr="001817B8">
        <w:rPr>
          <w:rFonts w:ascii="Times New Roman" w:hAnsi="Times New Roman" w:cs="Times New Roman"/>
          <w:sz w:val="24"/>
          <w:szCs w:val="24"/>
          <w:lang w:val="id-ID"/>
        </w:rPr>
        <w:t xml:space="preserve">Nya oleh belas kasihan kepada mereka. Banyak orang percaya yang pada masa ini tidak mau peduli dengan keadaan yang dialami oleh orang-orang yang ada di sekitarnya. Oleh </w:t>
      </w:r>
      <w:r w:rsidRPr="001817B8">
        <w:rPr>
          <w:rFonts w:ascii="Times New Roman" w:hAnsi="Times New Roman" w:cs="Times New Roman"/>
          <w:sz w:val="24"/>
          <w:szCs w:val="24"/>
          <w:lang w:val="id-ID"/>
        </w:rPr>
        <w:lastRenderedPageBreak/>
        <w:t xml:space="preserve">karena orang percaya tidak memiliki hati yang berbelas kasihan sama seperti Tuhan Yesus. </w:t>
      </w:r>
    </w:p>
    <w:p w:rsidR="00207058" w:rsidRDefault="00207058" w:rsidP="00B1468C">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t xml:space="preserve">Hal yang sama juga dikemukakan oleh </w:t>
      </w:r>
      <w:r w:rsidR="001C0837">
        <w:rPr>
          <w:rFonts w:ascii="Times New Roman" w:hAnsi="Times New Roman" w:cs="Times New Roman"/>
          <w:sz w:val="24"/>
          <w:szCs w:val="24"/>
          <w:lang w:val="id-ID"/>
        </w:rPr>
        <w:t xml:space="preserve">Oswald </w:t>
      </w:r>
      <w:r>
        <w:rPr>
          <w:rFonts w:ascii="Times New Roman" w:hAnsi="Times New Roman" w:cs="Times New Roman"/>
          <w:sz w:val="24"/>
          <w:szCs w:val="24"/>
          <w:lang w:val="id-ID"/>
        </w:rPr>
        <w:t xml:space="preserve">Smith dalam bukunya yang berjudul </w:t>
      </w:r>
      <w:r w:rsidR="001C0837">
        <w:rPr>
          <w:rFonts w:ascii="Times New Roman" w:hAnsi="Times New Roman" w:cs="Times New Roman"/>
          <w:sz w:val="24"/>
          <w:szCs w:val="24"/>
          <w:lang w:val="id-ID"/>
        </w:rPr>
        <w:t>”</w:t>
      </w:r>
      <w:r>
        <w:rPr>
          <w:rFonts w:ascii="Times New Roman" w:hAnsi="Times New Roman" w:cs="Times New Roman"/>
          <w:sz w:val="24"/>
          <w:szCs w:val="24"/>
          <w:lang w:val="id-ID"/>
        </w:rPr>
        <w:t xml:space="preserve">Merindukan </w:t>
      </w:r>
      <w:r w:rsidR="001C0837">
        <w:rPr>
          <w:rFonts w:ascii="Times New Roman" w:hAnsi="Times New Roman" w:cs="Times New Roman"/>
          <w:sz w:val="24"/>
          <w:szCs w:val="24"/>
          <w:lang w:val="id-ID"/>
        </w:rPr>
        <w:t xml:space="preserve">Jiwa Yang Tersesat” </w:t>
      </w:r>
      <w:r>
        <w:rPr>
          <w:rFonts w:ascii="Times New Roman" w:hAnsi="Times New Roman" w:cs="Times New Roman"/>
          <w:sz w:val="24"/>
          <w:szCs w:val="24"/>
          <w:lang w:val="id-ID"/>
        </w:rPr>
        <w:t>mengatakan bahwa sekarang banyak gereja yang enggan mengadakan kampanye penginjilan, karena mereka merasa bahwa mengemban pekerjaan Tuhan makin hari makin bertambah sulit. Biaya yang dibutuhkan bagi suatu kampanye penginjilan hari ini adalah sangat  besar.</w:t>
      </w:r>
      <w:r>
        <w:rPr>
          <w:rStyle w:val="FootnoteReference"/>
          <w:rFonts w:ascii="Times New Roman" w:hAnsi="Times New Roman" w:cs="Times New Roman"/>
          <w:sz w:val="24"/>
          <w:szCs w:val="24"/>
          <w:lang w:val="id-ID"/>
        </w:rPr>
        <w:footnoteReference w:id="21"/>
      </w:r>
      <w:r>
        <w:rPr>
          <w:rFonts w:ascii="Times New Roman" w:hAnsi="Times New Roman" w:cs="Times New Roman"/>
          <w:sz w:val="24"/>
          <w:szCs w:val="24"/>
          <w:lang w:val="id-ID"/>
        </w:rPr>
        <w:t xml:space="preserve"> </w:t>
      </w:r>
    </w:p>
    <w:p w:rsidR="00EF2A3C"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Hambatan dan tantangan dalam penginjilan bukan hanya datang dari dalam diri sendiri tetapi juga datang dari luar. Salah satu kendala yang sering dihadapi oleh para pemberita Injil adalah bahasa. Oleh karena bahasa merupakan satu-satunya alat komunikasi yang digunakan dalam menyampaikan maksud dan kehendak seseorang kepada orang lain. Oleh karena itu, ketika pemberita Injil mau menyampaikan maksudnya atau mau memberitakan Injil pertama-tama yang harus ia ketahui ialah bahasa. </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bahasa, ada juga hambatan yang datang dari kuasa kegelapan.  Pekerjaan kuasa kegelapan untuk menggagalkan pemberitaan injil bukanlah hal yang baru, melainkan sudah berabad-abad lamanya ia terus berusaha untuk menghalang-halangi pemberitaan injil. Dan sampai dengan saat inipun ia masih terus berjuang untuk menggagalkan pekerjaan pemberitaan Injil tersebut.  Ia selalu berusaha untuk merusak dasar misi bahkan berusaha supaya Firman Allah kehilangan wibawa. Ia akan berusaha menghalangi pengikut Tuhan dalam </w:t>
      </w:r>
      <w:r>
        <w:rPr>
          <w:rFonts w:ascii="Times New Roman" w:hAnsi="Times New Roman" w:cs="Times New Roman"/>
          <w:sz w:val="24"/>
          <w:szCs w:val="24"/>
          <w:lang w:val="id-ID"/>
        </w:rPr>
        <w:lastRenderedPageBreak/>
        <w:t>pelayanannya dan akan berusaha menutupi proklamasi Firman Tuhan kepada dunia.</w:t>
      </w:r>
      <w:r>
        <w:rPr>
          <w:rStyle w:val="FootnoteReference"/>
          <w:rFonts w:ascii="Times New Roman" w:hAnsi="Times New Roman" w:cs="Times New Roman"/>
          <w:sz w:val="24"/>
          <w:szCs w:val="24"/>
          <w:lang w:val="id-ID"/>
        </w:rPr>
        <w:footnoteReference w:id="22"/>
      </w:r>
      <w:r>
        <w:rPr>
          <w:rFonts w:ascii="Times New Roman" w:hAnsi="Times New Roman" w:cs="Times New Roman"/>
          <w:sz w:val="24"/>
          <w:szCs w:val="24"/>
          <w:lang w:val="id-ID"/>
        </w:rPr>
        <w:t xml:space="preserve"> Oleh karena itu, orang percaya harus selalu waspada terhadap cara-cara iblis untuk menyerang orang-orang percaya dalam pelaksanaan tugas pemberitaan Injil.  </w:t>
      </w:r>
    </w:p>
    <w:p w:rsidR="00207058" w:rsidRDefault="006E7B3F"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w:t>
      </w:r>
      <w:r w:rsidR="00207058">
        <w:rPr>
          <w:rFonts w:ascii="Times New Roman" w:hAnsi="Times New Roman" w:cs="Times New Roman"/>
          <w:sz w:val="24"/>
          <w:szCs w:val="24"/>
          <w:lang w:val="id-ID"/>
        </w:rPr>
        <w:t>hal-hal di</w:t>
      </w:r>
      <w:r w:rsidR="00747B36">
        <w:rPr>
          <w:rFonts w:ascii="Times New Roman" w:hAnsi="Times New Roman" w:cs="Times New Roman"/>
          <w:sz w:val="24"/>
          <w:szCs w:val="24"/>
          <w:lang w:val="id-ID"/>
        </w:rPr>
        <w:t xml:space="preserve"> </w:t>
      </w:r>
      <w:r w:rsidR="00207058">
        <w:rPr>
          <w:rFonts w:ascii="Times New Roman" w:hAnsi="Times New Roman" w:cs="Times New Roman"/>
          <w:sz w:val="24"/>
          <w:szCs w:val="24"/>
          <w:lang w:val="id-ID"/>
        </w:rPr>
        <w:t xml:space="preserve">atas, </w:t>
      </w:r>
      <w:r w:rsidR="00EF2A3C">
        <w:rPr>
          <w:rFonts w:ascii="Times New Roman" w:hAnsi="Times New Roman" w:cs="Times New Roman"/>
          <w:sz w:val="24"/>
          <w:szCs w:val="24"/>
          <w:lang w:val="id-ID"/>
        </w:rPr>
        <w:t xml:space="preserve">Stevri </w:t>
      </w:r>
      <w:r w:rsidR="00207058">
        <w:rPr>
          <w:rFonts w:ascii="Times New Roman" w:hAnsi="Times New Roman" w:cs="Times New Roman"/>
          <w:sz w:val="24"/>
          <w:szCs w:val="24"/>
          <w:lang w:val="id-ID"/>
        </w:rPr>
        <w:t xml:space="preserve">Indra Lumintang juga mengatakan dalam bukunya </w:t>
      </w:r>
      <w:r w:rsidR="00EF2A3C">
        <w:rPr>
          <w:rFonts w:ascii="Times New Roman" w:hAnsi="Times New Roman" w:cs="Times New Roman"/>
          <w:sz w:val="24"/>
          <w:szCs w:val="24"/>
          <w:lang w:val="id-ID"/>
        </w:rPr>
        <w:t>”</w:t>
      </w:r>
      <w:r w:rsidR="00207058">
        <w:rPr>
          <w:rFonts w:ascii="Times New Roman" w:hAnsi="Times New Roman" w:cs="Times New Roman"/>
          <w:sz w:val="24"/>
          <w:szCs w:val="24"/>
          <w:lang w:val="id-ID"/>
        </w:rPr>
        <w:t>Misiologia Kontemporer</w:t>
      </w:r>
      <w:r w:rsidR="00EF2A3C">
        <w:rPr>
          <w:rFonts w:ascii="Times New Roman" w:hAnsi="Times New Roman" w:cs="Times New Roman"/>
          <w:sz w:val="24"/>
          <w:szCs w:val="24"/>
          <w:lang w:val="id-ID"/>
        </w:rPr>
        <w:t>”</w:t>
      </w:r>
      <w:r w:rsidR="00207058">
        <w:rPr>
          <w:rFonts w:ascii="Times New Roman" w:hAnsi="Times New Roman" w:cs="Times New Roman"/>
          <w:sz w:val="24"/>
          <w:szCs w:val="24"/>
          <w:lang w:val="id-ID"/>
        </w:rPr>
        <w:t xml:space="preserve"> bahwa konflik antar agama juga  menjadi salah satu faktor yang menghambat pergerakan misi dan penginjilan masa kini. Sejarah yang mengungkapkan konflik antar agama di dunia ini lebih banyak dipengaruhi oleh kepentingan politik yang mengatas namakan dan yang memperalat agama. Konflik agama di Indonesia juga sangat banyak ditunggangi oleh banyaknya kepentingan, termasuk kepentingan ekonomi dan politik.</w:t>
      </w:r>
      <w:r w:rsidR="00207058">
        <w:rPr>
          <w:rStyle w:val="FootnoteReference"/>
          <w:rFonts w:ascii="Times New Roman" w:hAnsi="Times New Roman" w:cs="Times New Roman"/>
          <w:sz w:val="24"/>
          <w:szCs w:val="24"/>
          <w:lang w:val="id-ID"/>
        </w:rPr>
        <w:footnoteReference w:id="23"/>
      </w:r>
      <w:r w:rsidR="00207058">
        <w:rPr>
          <w:rFonts w:ascii="Times New Roman" w:hAnsi="Times New Roman" w:cs="Times New Roman"/>
          <w:sz w:val="24"/>
          <w:szCs w:val="24"/>
          <w:lang w:val="id-ID"/>
        </w:rPr>
        <w:t xml:space="preserve"> Pembatasan ruang gerak misi gereja, semakin kentara dengan pembatasan dan penolakan ijin bangunan gedung gereja yang tersebar di banyak wilayah di Indonesia. Tekanan dan pembatasan agama, kemudian membuahkan tindakan-tindakan anarkis berupa pembakaran rumah-rumah ibadah kristen dan penyiksaan pendeta, yang dilakukan  secara massal oleh kelompok agama, sambil meneriakkan slogan-slogan agama. </w:t>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Selain itu, salah satu penghambat yang terjadi ialah dengan dikeluarkannya surat keputusan menteri agama nomor 7 tahun 1978 tentang </w:t>
      </w:r>
      <w:r>
        <w:rPr>
          <w:rFonts w:ascii="Times New Roman" w:hAnsi="Times New Roman" w:cs="Times New Roman"/>
          <w:sz w:val="24"/>
          <w:szCs w:val="24"/>
          <w:lang w:val="id-ID"/>
        </w:rPr>
        <w:lastRenderedPageBreak/>
        <w:t>penyiaran agama. Pada dasarnya, surat ini lebih ditujukan kepada aksi penginjilan yang sangat besar hasilnya, sehingga sering dianggap ”kristenisasi”</w:t>
      </w:r>
      <w:r>
        <w:rPr>
          <w:rStyle w:val="FootnoteReference"/>
          <w:rFonts w:ascii="Times New Roman" w:hAnsi="Times New Roman" w:cs="Times New Roman"/>
          <w:sz w:val="24"/>
          <w:szCs w:val="24"/>
          <w:lang w:val="id-ID"/>
        </w:rPr>
        <w:footnoteReference w:id="24"/>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Ada seorang bernama MP (nama inisial) mengatakan bahwa ia tidak melakukan penginjilan oleh karena beberapa hal antara lain: pertama, tidak ada waktu. Karena terlalu sibuk untuk bekerja sampai-sampai untuk berkumpul bersama keluarga saja itupun pada waktu malam saja. kedua, kurang paham Firman Tuhan. hal ini juga yang membuatnya tidak berani untuk memberitakan Injil. Karena ia kurang paham akan Firman Tuhan maka ia takut bersoal jawab tentang kekristenan. Ketiga, cara atau metode. Karena ia juga tidak tahu caranya, maka ia bingung harus memulai dari mana. Keempat, takut. Ia mengatakan juga ia takut dikucilkan oleh orang-orang yang ada disekitarnya.</w:t>
      </w:r>
      <w:r>
        <w:rPr>
          <w:rStyle w:val="FootnoteReference"/>
          <w:rFonts w:ascii="Times New Roman" w:hAnsi="Times New Roman" w:cs="Times New Roman"/>
          <w:sz w:val="24"/>
          <w:szCs w:val="24"/>
          <w:lang w:val="id-ID"/>
        </w:rPr>
        <w:footnoteReference w:id="25"/>
      </w:r>
    </w:p>
    <w:p w:rsidR="00207058" w:rsidRDefault="00207058" w:rsidP="00B1468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Dengan melihat fakta yang terjadi diatas, maka penulis terdorong untuk menuangkannya dalam satu karya ilmiah dengan judul ”makna kita harus lebih taat kepada Allah daripada manusia sebagai prinsip hidup dalam pemberitaan Injil” sehingga dapat menolong orang-orang percaya untuk lebih taat lagi kepada Allah dalam pemberitaan Injil walaupun harus mengalami banyak tantangan, hambatan, bahkan penganiayaan sekalipun.</w:t>
      </w:r>
    </w:p>
    <w:p w:rsidR="0064471A" w:rsidRDefault="0064471A" w:rsidP="00B1468C">
      <w:pPr>
        <w:spacing w:before="240" w:after="0" w:line="480" w:lineRule="auto"/>
        <w:ind w:firstLine="720"/>
        <w:contextualSpacing/>
        <w:jc w:val="both"/>
        <w:rPr>
          <w:rFonts w:ascii="Times New Roman" w:hAnsi="Times New Roman" w:cs="Times New Roman"/>
          <w:sz w:val="24"/>
          <w:szCs w:val="24"/>
          <w:lang w:val="id-ID"/>
        </w:rPr>
      </w:pPr>
    </w:p>
    <w:p w:rsidR="007066F7" w:rsidRDefault="007066F7" w:rsidP="00B1468C">
      <w:pPr>
        <w:spacing w:before="240" w:after="0" w:line="480" w:lineRule="auto"/>
        <w:ind w:firstLine="720"/>
        <w:contextualSpacing/>
        <w:jc w:val="both"/>
        <w:rPr>
          <w:rFonts w:ascii="Times New Roman" w:hAnsi="Times New Roman" w:cs="Times New Roman"/>
          <w:sz w:val="24"/>
          <w:szCs w:val="24"/>
          <w:lang w:val="id-ID"/>
        </w:rPr>
      </w:pPr>
    </w:p>
    <w:p w:rsidR="007066F7" w:rsidRDefault="007066F7" w:rsidP="00B1468C">
      <w:pPr>
        <w:spacing w:before="240" w:after="0" w:line="480" w:lineRule="auto"/>
        <w:ind w:firstLine="720"/>
        <w:contextualSpacing/>
        <w:jc w:val="both"/>
        <w:rPr>
          <w:rFonts w:ascii="Times New Roman" w:hAnsi="Times New Roman" w:cs="Times New Roman"/>
          <w:sz w:val="24"/>
          <w:szCs w:val="24"/>
          <w:lang w:val="id-ID"/>
        </w:rPr>
      </w:pPr>
    </w:p>
    <w:p w:rsidR="00207058" w:rsidRDefault="00207058" w:rsidP="0064471A">
      <w:pPr>
        <w:spacing w:before="240" w:after="0" w:line="480" w:lineRule="auto"/>
        <w:contextualSpacing/>
        <w:jc w:val="center"/>
        <w:rPr>
          <w:rFonts w:ascii="Times New Roman" w:hAnsi="Times New Roman" w:cs="Times New Roman"/>
          <w:b/>
          <w:sz w:val="24"/>
          <w:szCs w:val="24"/>
          <w:u w:val="single"/>
          <w:lang w:val="id-ID"/>
        </w:rPr>
      </w:pPr>
      <w:r>
        <w:rPr>
          <w:rFonts w:ascii="Times New Roman" w:hAnsi="Times New Roman" w:cs="Times New Roman"/>
          <w:b/>
          <w:sz w:val="24"/>
          <w:szCs w:val="24"/>
          <w:u w:val="single"/>
          <w:lang w:val="id-ID"/>
        </w:rPr>
        <w:lastRenderedPageBreak/>
        <w:t>Rumusan Masalah</w:t>
      </w:r>
    </w:p>
    <w:p w:rsidR="00207058" w:rsidRDefault="0064471A" w:rsidP="0064471A">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 xml:space="preserve">Berdasarkan latar belakang masalah yang diuraikan, maka penulis mengajukan rumusan masalah berupa pertanyaan- pertanyaan yang mengarah kepada penulisan dari skripsi ini. </w:t>
      </w:r>
    </w:p>
    <w:p w:rsidR="00207058" w:rsidRDefault="00207058" w:rsidP="0064471A">
      <w:pPr>
        <w:pStyle w:val="ListParagraph"/>
        <w:numPr>
          <w:ilvl w:val="0"/>
          <w:numId w:val="6"/>
        </w:numPr>
        <w:spacing w:before="240"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Apa makna “harus lebih taat kepada Allah daripada kepada manusia” dalam Kisah Para Rasul 5: 29?</w:t>
      </w:r>
    </w:p>
    <w:p w:rsidR="00207058" w:rsidRDefault="00207058" w:rsidP="00207058">
      <w:pPr>
        <w:pStyle w:val="ListParagraph"/>
        <w:numPr>
          <w:ilvl w:val="0"/>
          <w:numId w:val="6"/>
        </w:numPr>
        <w:spacing w:before="240" w:line="480" w:lineRule="auto"/>
        <w:jc w:val="both"/>
        <w:rPr>
          <w:rFonts w:ascii="Times New Roman" w:hAnsi="Times New Roman" w:cs="Times New Roman"/>
          <w:sz w:val="24"/>
          <w:szCs w:val="24"/>
          <w:lang w:val="id-ID"/>
        </w:rPr>
      </w:pPr>
      <w:r w:rsidRPr="00CC4069">
        <w:rPr>
          <w:rFonts w:ascii="Times New Roman" w:hAnsi="Times New Roman" w:cs="Times New Roman"/>
          <w:sz w:val="24"/>
          <w:szCs w:val="24"/>
          <w:lang w:val="id-ID"/>
        </w:rPr>
        <w:t>Apa problematika orang percaya dalam penginjilan</w:t>
      </w:r>
      <w:r>
        <w:rPr>
          <w:rFonts w:ascii="Times New Roman" w:hAnsi="Times New Roman" w:cs="Times New Roman"/>
          <w:sz w:val="24"/>
          <w:szCs w:val="24"/>
          <w:lang w:val="id-ID"/>
        </w:rPr>
        <w:t>?</w:t>
      </w:r>
      <w:r w:rsidRPr="00CC4069">
        <w:rPr>
          <w:rFonts w:ascii="Times New Roman" w:hAnsi="Times New Roman" w:cs="Times New Roman"/>
          <w:sz w:val="24"/>
          <w:szCs w:val="24"/>
          <w:lang w:val="id-ID"/>
        </w:rPr>
        <w:t xml:space="preserve"> </w:t>
      </w:r>
    </w:p>
    <w:p w:rsidR="00207058" w:rsidRDefault="00207058" w:rsidP="00207058">
      <w:pPr>
        <w:pStyle w:val="ListParagraph"/>
        <w:numPr>
          <w:ilvl w:val="0"/>
          <w:numId w:val="6"/>
        </w:numPr>
        <w:spacing w:before="240" w:line="480" w:lineRule="auto"/>
        <w:jc w:val="both"/>
        <w:rPr>
          <w:rFonts w:ascii="Times New Roman" w:hAnsi="Times New Roman" w:cs="Times New Roman"/>
          <w:sz w:val="24"/>
          <w:szCs w:val="24"/>
          <w:lang w:val="id-ID"/>
        </w:rPr>
      </w:pPr>
      <w:r w:rsidRPr="00CC4069">
        <w:rPr>
          <w:rFonts w:ascii="Times New Roman" w:hAnsi="Times New Roman" w:cs="Times New Roman"/>
          <w:sz w:val="24"/>
          <w:szCs w:val="24"/>
          <w:lang w:val="id-ID"/>
        </w:rPr>
        <w:t>Bagaimana penerapan makna “harus lebih taat kepada Allah daripada kepada Manusia”</w:t>
      </w:r>
      <w:r w:rsidR="00F005C9">
        <w:rPr>
          <w:rFonts w:ascii="Times New Roman" w:hAnsi="Times New Roman" w:cs="Times New Roman"/>
          <w:sz w:val="24"/>
          <w:szCs w:val="24"/>
          <w:lang w:val="id-ID"/>
        </w:rPr>
        <w:t xml:space="preserve"> dalam Kisah para Rasul 5: 29</w:t>
      </w:r>
      <w:r>
        <w:rPr>
          <w:rFonts w:ascii="Times New Roman" w:hAnsi="Times New Roman" w:cs="Times New Roman"/>
          <w:sz w:val="24"/>
          <w:szCs w:val="24"/>
          <w:lang w:val="id-ID"/>
        </w:rPr>
        <w:t>,</w:t>
      </w:r>
      <w:r w:rsidRPr="00CC4069">
        <w:rPr>
          <w:rFonts w:ascii="Times New Roman" w:hAnsi="Times New Roman" w:cs="Times New Roman"/>
          <w:sz w:val="24"/>
          <w:szCs w:val="24"/>
          <w:lang w:val="id-ID"/>
        </w:rPr>
        <w:t xml:space="preserve"> sebagai prinsip</w:t>
      </w:r>
      <w:r>
        <w:rPr>
          <w:rFonts w:ascii="Times New Roman" w:hAnsi="Times New Roman" w:cs="Times New Roman"/>
          <w:sz w:val="24"/>
          <w:szCs w:val="24"/>
          <w:lang w:val="id-ID"/>
        </w:rPr>
        <w:t xml:space="preserve"> hidup orang percaya dalam pemberitaan injil</w:t>
      </w:r>
      <w:r w:rsidRPr="00CC4069">
        <w:rPr>
          <w:rFonts w:ascii="Times New Roman" w:hAnsi="Times New Roman" w:cs="Times New Roman"/>
          <w:sz w:val="24"/>
          <w:szCs w:val="24"/>
          <w:lang w:val="id-ID"/>
        </w:rPr>
        <w:t xml:space="preserve">? </w:t>
      </w:r>
    </w:p>
    <w:p w:rsidR="00207058" w:rsidRDefault="00207058" w:rsidP="00207058">
      <w:pPr>
        <w:pStyle w:val="ListParagraph"/>
        <w:spacing w:before="240" w:line="480" w:lineRule="auto"/>
        <w:ind w:left="0"/>
        <w:jc w:val="both"/>
        <w:rPr>
          <w:rFonts w:ascii="Times New Roman" w:hAnsi="Times New Roman" w:cs="Times New Roman"/>
          <w:sz w:val="24"/>
          <w:szCs w:val="24"/>
          <w:lang w:val="id-ID"/>
        </w:rPr>
      </w:pPr>
    </w:p>
    <w:p w:rsidR="00207058" w:rsidRPr="00A528DD" w:rsidRDefault="00207058" w:rsidP="00207058">
      <w:pPr>
        <w:pStyle w:val="ListParagraph"/>
        <w:spacing w:before="240" w:line="480" w:lineRule="auto"/>
        <w:ind w:left="0"/>
        <w:jc w:val="center"/>
        <w:rPr>
          <w:rFonts w:ascii="Times New Roman" w:hAnsi="Times New Roman" w:cs="Times New Roman"/>
          <w:b/>
          <w:sz w:val="24"/>
          <w:szCs w:val="24"/>
          <w:u w:val="single"/>
          <w:lang w:val="id-ID"/>
        </w:rPr>
      </w:pPr>
      <w:r w:rsidRPr="00A528DD">
        <w:rPr>
          <w:rFonts w:ascii="Times New Roman" w:hAnsi="Times New Roman" w:cs="Times New Roman"/>
          <w:b/>
          <w:sz w:val="24"/>
          <w:szCs w:val="24"/>
          <w:u w:val="single"/>
          <w:lang w:val="id-ID"/>
        </w:rPr>
        <w:t xml:space="preserve">Maksud dan </w:t>
      </w:r>
      <w:r w:rsidR="007A3261" w:rsidRPr="00A528DD">
        <w:rPr>
          <w:rFonts w:ascii="Times New Roman" w:hAnsi="Times New Roman" w:cs="Times New Roman"/>
          <w:b/>
          <w:sz w:val="24"/>
          <w:szCs w:val="24"/>
          <w:u w:val="single"/>
          <w:lang w:val="id-ID"/>
        </w:rPr>
        <w:t>Tujuan Penulisan</w:t>
      </w:r>
    </w:p>
    <w:p w:rsidR="00207058" w:rsidRPr="009378A4" w:rsidRDefault="00207058" w:rsidP="00207058">
      <w:pPr>
        <w:pStyle w:val="ListParagraph"/>
        <w:spacing w:before="240" w:line="48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ab/>
      </w:r>
      <w:r w:rsidRPr="009378A4">
        <w:rPr>
          <w:rFonts w:ascii="Times New Roman" w:hAnsi="Times New Roman" w:cs="Times New Roman"/>
          <w:sz w:val="24"/>
          <w:szCs w:val="24"/>
          <w:lang w:val="id-ID"/>
        </w:rPr>
        <w:t>Adapun maksud dan tujuan penulisan skripsi ini adalah sebagai berikut:</w:t>
      </w:r>
    </w:p>
    <w:p w:rsidR="00EF2A3C" w:rsidRDefault="00207058" w:rsidP="00EF2A3C">
      <w:pPr>
        <w:pStyle w:val="ListParagraph"/>
        <w:numPr>
          <w:ilvl w:val="0"/>
          <w:numId w:val="1"/>
        </w:numPr>
        <w:spacing w:before="240" w:line="480" w:lineRule="auto"/>
        <w:ind w:left="709"/>
        <w:jc w:val="both"/>
        <w:rPr>
          <w:rFonts w:ascii="Times New Roman" w:hAnsi="Times New Roman" w:cs="Times New Roman"/>
          <w:sz w:val="24"/>
          <w:szCs w:val="24"/>
          <w:lang w:val="id-ID"/>
        </w:rPr>
      </w:pPr>
      <w:r>
        <w:rPr>
          <w:rFonts w:ascii="Times New Roman" w:hAnsi="Times New Roman" w:cs="Times New Roman"/>
          <w:sz w:val="24"/>
          <w:szCs w:val="24"/>
          <w:lang w:val="id-ID"/>
        </w:rPr>
        <w:t>Untuk menjelaskan makna “harus l</w:t>
      </w:r>
      <w:r w:rsidRPr="00115D78">
        <w:rPr>
          <w:rFonts w:ascii="Times New Roman" w:hAnsi="Times New Roman" w:cs="Times New Roman"/>
          <w:sz w:val="24"/>
          <w:szCs w:val="24"/>
          <w:lang w:val="id-ID"/>
        </w:rPr>
        <w:t>ebih taat kepada Allah</w:t>
      </w:r>
      <w:r>
        <w:rPr>
          <w:rFonts w:ascii="Times New Roman" w:hAnsi="Times New Roman" w:cs="Times New Roman"/>
          <w:sz w:val="24"/>
          <w:szCs w:val="24"/>
          <w:lang w:val="id-ID"/>
        </w:rPr>
        <w:t xml:space="preserve"> daripada manusia</w:t>
      </w:r>
      <w:r w:rsidRPr="00115D78">
        <w:rPr>
          <w:rFonts w:ascii="Times New Roman" w:hAnsi="Times New Roman" w:cs="Times New Roman"/>
          <w:sz w:val="24"/>
          <w:szCs w:val="24"/>
          <w:lang w:val="id-ID"/>
        </w:rPr>
        <w:t>” dalam Kisah Para Rasul 5: 29, supaya dapat dijadikan sebagai prinsip pemberitaan Injil</w:t>
      </w:r>
      <w:r>
        <w:rPr>
          <w:rFonts w:ascii="Times New Roman" w:hAnsi="Times New Roman" w:cs="Times New Roman"/>
          <w:sz w:val="24"/>
          <w:szCs w:val="24"/>
          <w:lang w:val="id-ID"/>
        </w:rPr>
        <w:t>.</w:t>
      </w:r>
    </w:p>
    <w:p w:rsidR="00EF2A3C" w:rsidRDefault="00207058" w:rsidP="00EF2A3C">
      <w:pPr>
        <w:pStyle w:val="ListParagraph"/>
        <w:numPr>
          <w:ilvl w:val="0"/>
          <w:numId w:val="1"/>
        </w:numPr>
        <w:spacing w:before="240" w:line="480" w:lineRule="auto"/>
        <w:ind w:left="284" w:firstLine="65"/>
        <w:jc w:val="both"/>
        <w:rPr>
          <w:rFonts w:ascii="Times New Roman" w:hAnsi="Times New Roman" w:cs="Times New Roman"/>
          <w:sz w:val="24"/>
          <w:szCs w:val="24"/>
          <w:lang w:val="id-ID"/>
        </w:rPr>
      </w:pPr>
      <w:r w:rsidRPr="00EF2A3C">
        <w:rPr>
          <w:rFonts w:ascii="Times New Roman" w:hAnsi="Times New Roman" w:cs="Times New Roman"/>
          <w:sz w:val="24"/>
          <w:szCs w:val="24"/>
          <w:lang w:val="id-ID"/>
        </w:rPr>
        <w:t xml:space="preserve">Untuk menjelaskan  apa yang menjadi problematika orang percaya dalam </w:t>
      </w:r>
      <w:r w:rsidR="00EF2A3C">
        <w:rPr>
          <w:rFonts w:ascii="Times New Roman" w:hAnsi="Times New Roman" w:cs="Times New Roman"/>
          <w:sz w:val="24"/>
          <w:szCs w:val="24"/>
          <w:lang w:val="id-ID"/>
        </w:rPr>
        <w:tab/>
      </w:r>
      <w:r w:rsidRPr="00EF2A3C">
        <w:rPr>
          <w:rFonts w:ascii="Times New Roman" w:hAnsi="Times New Roman" w:cs="Times New Roman"/>
          <w:sz w:val="24"/>
          <w:szCs w:val="24"/>
          <w:lang w:val="id-ID"/>
        </w:rPr>
        <w:t xml:space="preserve">penginjilan masa kini. </w:t>
      </w:r>
    </w:p>
    <w:p w:rsidR="00207058" w:rsidRDefault="00207058" w:rsidP="007066F7">
      <w:pPr>
        <w:pStyle w:val="ListParagraph"/>
        <w:numPr>
          <w:ilvl w:val="0"/>
          <w:numId w:val="1"/>
        </w:numPr>
        <w:spacing w:before="240" w:line="480" w:lineRule="auto"/>
        <w:ind w:left="709"/>
        <w:jc w:val="both"/>
        <w:rPr>
          <w:rFonts w:ascii="Times New Roman" w:hAnsi="Times New Roman" w:cs="Times New Roman"/>
          <w:sz w:val="24"/>
          <w:szCs w:val="24"/>
          <w:lang w:val="id-ID"/>
        </w:rPr>
      </w:pPr>
      <w:r w:rsidRPr="00EF2A3C">
        <w:rPr>
          <w:rFonts w:ascii="Times New Roman" w:hAnsi="Times New Roman" w:cs="Times New Roman"/>
          <w:sz w:val="24"/>
          <w:szCs w:val="24"/>
          <w:lang w:val="id-ID"/>
        </w:rPr>
        <w:t xml:space="preserve">Untuk memberikan pemahaman yang benar kepada orang percaya bahwa dalam pemberitaan Injil selalu ada tantangan yang dihadapi sehingga </w:t>
      </w:r>
      <w:r w:rsidRPr="00EF2A3C">
        <w:rPr>
          <w:rFonts w:ascii="Times New Roman" w:hAnsi="Times New Roman" w:cs="Times New Roman"/>
          <w:sz w:val="24"/>
          <w:szCs w:val="24"/>
          <w:lang w:val="id-ID"/>
        </w:rPr>
        <w:lastRenderedPageBreak/>
        <w:t>mendorong orang percaya untuk lebih taat kepada Allah dalam penginjilan.</w:t>
      </w:r>
    </w:p>
    <w:p w:rsidR="007066F7" w:rsidRPr="007066F7" w:rsidRDefault="007066F7" w:rsidP="007066F7">
      <w:pPr>
        <w:pStyle w:val="ListParagraph"/>
        <w:spacing w:before="240" w:line="480" w:lineRule="auto"/>
        <w:ind w:left="709"/>
        <w:jc w:val="both"/>
        <w:rPr>
          <w:rFonts w:ascii="Times New Roman" w:hAnsi="Times New Roman" w:cs="Times New Roman"/>
          <w:sz w:val="24"/>
          <w:szCs w:val="24"/>
          <w:lang w:val="id-ID"/>
        </w:rPr>
      </w:pPr>
    </w:p>
    <w:p w:rsidR="00E71817" w:rsidRDefault="00207058" w:rsidP="00E71817">
      <w:pPr>
        <w:spacing w:before="240" w:after="0" w:line="480" w:lineRule="auto"/>
        <w:contextualSpacing/>
        <w:jc w:val="center"/>
        <w:rPr>
          <w:rFonts w:ascii="Times New Roman" w:hAnsi="Times New Roman" w:cs="Times New Roman"/>
          <w:b/>
          <w:sz w:val="24"/>
          <w:szCs w:val="24"/>
          <w:u w:val="single"/>
          <w:lang w:val="id-ID"/>
        </w:rPr>
      </w:pPr>
      <w:r w:rsidRPr="008C692C">
        <w:rPr>
          <w:rFonts w:ascii="Times New Roman" w:hAnsi="Times New Roman" w:cs="Times New Roman"/>
          <w:b/>
          <w:sz w:val="24"/>
          <w:szCs w:val="24"/>
          <w:u w:val="single"/>
          <w:lang w:val="id-ID"/>
        </w:rPr>
        <w:t xml:space="preserve">Pentingnya </w:t>
      </w:r>
      <w:r w:rsidR="007A3261" w:rsidRPr="008C692C">
        <w:rPr>
          <w:rFonts w:ascii="Times New Roman" w:hAnsi="Times New Roman" w:cs="Times New Roman"/>
          <w:b/>
          <w:sz w:val="24"/>
          <w:szCs w:val="24"/>
          <w:u w:val="single"/>
          <w:lang w:val="id-ID"/>
        </w:rPr>
        <w:t>Penulisan</w:t>
      </w:r>
    </w:p>
    <w:p w:rsidR="00EF2A3C" w:rsidRPr="00E71817" w:rsidRDefault="00E71817" w:rsidP="00E71817">
      <w:pPr>
        <w:spacing w:before="240" w:after="0" w:line="480" w:lineRule="auto"/>
        <w:contextualSpacing/>
        <w:rPr>
          <w:rFonts w:ascii="Times New Roman" w:hAnsi="Times New Roman" w:cs="Times New Roman"/>
          <w:b/>
          <w:sz w:val="24"/>
          <w:szCs w:val="24"/>
          <w:u w:val="single"/>
          <w:lang w:val="id-ID"/>
        </w:rPr>
      </w:pPr>
      <w:r>
        <w:rPr>
          <w:rFonts w:ascii="Times New Roman" w:hAnsi="Times New Roman" w:cs="Times New Roman"/>
          <w:sz w:val="24"/>
          <w:szCs w:val="24"/>
          <w:lang w:val="id-ID"/>
        </w:rPr>
        <w:tab/>
      </w:r>
      <w:r w:rsidRPr="00E71817">
        <w:rPr>
          <w:rFonts w:ascii="Times New Roman" w:hAnsi="Times New Roman" w:cs="Times New Roman"/>
          <w:sz w:val="24"/>
          <w:szCs w:val="24"/>
          <w:lang w:val="id-ID"/>
        </w:rPr>
        <w:t>Penulisan skripsi ini dikatakan penting karena:</w:t>
      </w:r>
    </w:p>
    <w:p w:rsidR="00EF2A3C" w:rsidRDefault="00207058" w:rsidP="00EF2A3C">
      <w:pPr>
        <w:pStyle w:val="ListParagraph"/>
        <w:numPr>
          <w:ilvl w:val="0"/>
          <w:numId w:val="2"/>
        </w:numPr>
        <w:spacing w:before="240" w:after="0" w:line="480" w:lineRule="auto"/>
        <w:ind w:left="426" w:firstLine="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Supaya orang percaya ”memahami makna kita harus lebih taat kepada </w:t>
      </w:r>
      <w:r w:rsidR="00EF2A3C">
        <w:rPr>
          <w:rFonts w:ascii="Times New Roman" w:hAnsi="Times New Roman" w:cs="Times New Roman"/>
          <w:sz w:val="24"/>
          <w:szCs w:val="24"/>
          <w:lang w:val="id-ID"/>
        </w:rPr>
        <w:tab/>
      </w:r>
      <w:r>
        <w:rPr>
          <w:rFonts w:ascii="Times New Roman" w:hAnsi="Times New Roman" w:cs="Times New Roman"/>
          <w:sz w:val="24"/>
          <w:szCs w:val="24"/>
          <w:lang w:val="id-ID"/>
        </w:rPr>
        <w:t>Allah daripada kepada manusia”.</w:t>
      </w:r>
    </w:p>
    <w:p w:rsidR="00EF2A3C" w:rsidRDefault="00207058" w:rsidP="00EF2A3C">
      <w:pPr>
        <w:pStyle w:val="ListParagraph"/>
        <w:numPr>
          <w:ilvl w:val="0"/>
          <w:numId w:val="2"/>
        </w:numPr>
        <w:spacing w:before="240" w:after="0" w:line="480" w:lineRule="auto"/>
        <w:ind w:left="426" w:firstLine="0"/>
        <w:jc w:val="both"/>
        <w:rPr>
          <w:rFonts w:ascii="Times New Roman" w:hAnsi="Times New Roman" w:cs="Times New Roman"/>
          <w:sz w:val="24"/>
          <w:szCs w:val="24"/>
          <w:lang w:val="id-ID"/>
        </w:rPr>
      </w:pPr>
      <w:r w:rsidRPr="00EF2A3C">
        <w:rPr>
          <w:rFonts w:ascii="Times New Roman" w:hAnsi="Times New Roman" w:cs="Times New Roman"/>
          <w:sz w:val="24"/>
          <w:szCs w:val="24"/>
          <w:lang w:val="id-ID"/>
        </w:rPr>
        <w:t xml:space="preserve">Supaya orang percaya mengetahui problematika yang dihadapi orang </w:t>
      </w:r>
      <w:r w:rsidR="00EF2A3C">
        <w:rPr>
          <w:rFonts w:ascii="Times New Roman" w:hAnsi="Times New Roman" w:cs="Times New Roman"/>
          <w:sz w:val="24"/>
          <w:szCs w:val="24"/>
          <w:lang w:val="id-ID"/>
        </w:rPr>
        <w:tab/>
      </w:r>
      <w:r w:rsidRPr="00EF2A3C">
        <w:rPr>
          <w:rFonts w:ascii="Times New Roman" w:hAnsi="Times New Roman" w:cs="Times New Roman"/>
          <w:sz w:val="24"/>
          <w:szCs w:val="24"/>
          <w:lang w:val="id-ID"/>
        </w:rPr>
        <w:t>percaya dalam penginjilan.</w:t>
      </w:r>
    </w:p>
    <w:p w:rsidR="00207058" w:rsidRPr="00EF2A3C" w:rsidRDefault="00207058" w:rsidP="00EF2A3C">
      <w:pPr>
        <w:pStyle w:val="ListParagraph"/>
        <w:numPr>
          <w:ilvl w:val="0"/>
          <w:numId w:val="2"/>
        </w:numPr>
        <w:spacing w:before="240" w:after="0" w:line="480" w:lineRule="auto"/>
        <w:ind w:left="426" w:firstLine="0"/>
        <w:jc w:val="both"/>
        <w:rPr>
          <w:rFonts w:ascii="Times New Roman" w:hAnsi="Times New Roman" w:cs="Times New Roman"/>
          <w:sz w:val="24"/>
          <w:szCs w:val="24"/>
          <w:lang w:val="id-ID"/>
        </w:rPr>
      </w:pPr>
      <w:r w:rsidRPr="00EF2A3C">
        <w:rPr>
          <w:rFonts w:ascii="Times New Roman" w:hAnsi="Times New Roman" w:cs="Times New Roman"/>
          <w:sz w:val="24"/>
          <w:szCs w:val="24"/>
          <w:lang w:val="id-ID"/>
        </w:rPr>
        <w:t xml:space="preserve">Supaya mendorong orang percaya untuk tetap bertahan dan terus maju </w:t>
      </w:r>
      <w:r w:rsidR="00EF2A3C">
        <w:rPr>
          <w:rFonts w:ascii="Times New Roman" w:hAnsi="Times New Roman" w:cs="Times New Roman"/>
          <w:sz w:val="24"/>
          <w:szCs w:val="24"/>
          <w:lang w:val="id-ID"/>
        </w:rPr>
        <w:tab/>
      </w:r>
      <w:r w:rsidRPr="00EF2A3C">
        <w:rPr>
          <w:rFonts w:ascii="Times New Roman" w:hAnsi="Times New Roman" w:cs="Times New Roman"/>
          <w:sz w:val="24"/>
          <w:szCs w:val="24"/>
          <w:lang w:val="id-ID"/>
        </w:rPr>
        <w:t xml:space="preserve">dalam menghadapi berbagai tantangan dan hambatan yang dihadapi dalam </w:t>
      </w:r>
      <w:r w:rsidR="00EF2A3C">
        <w:rPr>
          <w:rFonts w:ascii="Times New Roman" w:hAnsi="Times New Roman" w:cs="Times New Roman"/>
          <w:sz w:val="24"/>
          <w:szCs w:val="24"/>
          <w:lang w:val="id-ID"/>
        </w:rPr>
        <w:tab/>
      </w:r>
      <w:r w:rsidRPr="00EF2A3C">
        <w:rPr>
          <w:rFonts w:ascii="Times New Roman" w:hAnsi="Times New Roman" w:cs="Times New Roman"/>
          <w:sz w:val="24"/>
          <w:szCs w:val="24"/>
          <w:lang w:val="id-ID"/>
        </w:rPr>
        <w:t>penginjilan.</w:t>
      </w:r>
    </w:p>
    <w:p w:rsidR="00D31F30" w:rsidRPr="00A73ED2" w:rsidRDefault="00D31F30" w:rsidP="0064471A">
      <w:pPr>
        <w:pStyle w:val="ListParagraph"/>
        <w:tabs>
          <w:tab w:val="left" w:pos="3159"/>
        </w:tabs>
        <w:spacing w:before="240" w:line="480" w:lineRule="auto"/>
        <w:jc w:val="both"/>
        <w:rPr>
          <w:rFonts w:ascii="Times New Roman" w:hAnsi="Times New Roman" w:cs="Times New Roman"/>
          <w:sz w:val="24"/>
          <w:szCs w:val="24"/>
          <w:lang w:val="id-ID"/>
        </w:rPr>
      </w:pPr>
    </w:p>
    <w:p w:rsidR="00207058" w:rsidRPr="008C692C" w:rsidRDefault="00207058" w:rsidP="00207058">
      <w:pPr>
        <w:pStyle w:val="ListParagraph"/>
        <w:spacing w:before="240" w:line="480" w:lineRule="auto"/>
        <w:jc w:val="center"/>
        <w:rPr>
          <w:rFonts w:ascii="Times New Roman" w:hAnsi="Times New Roman" w:cs="Times New Roman"/>
          <w:b/>
          <w:sz w:val="24"/>
          <w:szCs w:val="24"/>
          <w:u w:val="single"/>
          <w:lang w:val="id-ID"/>
        </w:rPr>
      </w:pPr>
      <w:r w:rsidRPr="008C692C">
        <w:rPr>
          <w:rFonts w:ascii="Times New Roman" w:hAnsi="Times New Roman" w:cs="Times New Roman"/>
          <w:b/>
          <w:sz w:val="24"/>
          <w:szCs w:val="24"/>
          <w:u w:val="single"/>
          <w:lang w:val="id-ID"/>
        </w:rPr>
        <w:t>Ruang Lingkup Penulisan</w:t>
      </w:r>
    </w:p>
    <w:p w:rsidR="007A3261" w:rsidRDefault="00207058" w:rsidP="007A3261">
      <w:pPr>
        <w:spacing w:before="240" w:after="0" w:line="480" w:lineRule="auto"/>
        <w:ind w:firstLine="720"/>
        <w:contextualSpacing/>
        <w:jc w:val="both"/>
        <w:rPr>
          <w:rFonts w:ascii="Times New Roman" w:hAnsi="Times New Roman" w:cs="Times New Roman"/>
          <w:sz w:val="24"/>
          <w:szCs w:val="24"/>
          <w:lang w:val="id-ID"/>
        </w:rPr>
      </w:pPr>
      <w:r w:rsidRPr="003B4FFD">
        <w:rPr>
          <w:rFonts w:ascii="Times New Roman" w:hAnsi="Times New Roman" w:cs="Times New Roman"/>
          <w:sz w:val="24"/>
          <w:szCs w:val="24"/>
          <w:lang w:val="id-ID"/>
        </w:rPr>
        <w:t>Dalam penulisan ini, penulis memfokuskan untuk menyelidiki dan menganalisa makna Ketaatan kepada Allah menurut Kisah Para Rasul 5: 29 guna menemukan kebenaran-kebenaran rohani yang terdapat dalam teks Firman Tuhan ini serta penerapannya bagi orang percaya masa kini.</w:t>
      </w:r>
    </w:p>
    <w:p w:rsidR="007A3261" w:rsidRDefault="007A3261" w:rsidP="007A3261">
      <w:pPr>
        <w:spacing w:before="240" w:after="0" w:line="480" w:lineRule="auto"/>
        <w:ind w:firstLine="720"/>
        <w:contextualSpacing/>
        <w:jc w:val="both"/>
        <w:rPr>
          <w:rFonts w:ascii="Times New Roman" w:hAnsi="Times New Roman" w:cs="Times New Roman"/>
          <w:sz w:val="24"/>
          <w:szCs w:val="24"/>
          <w:lang w:val="id-ID"/>
        </w:rPr>
      </w:pPr>
    </w:p>
    <w:p w:rsidR="007066F7" w:rsidRDefault="007066F7" w:rsidP="007A3261">
      <w:pPr>
        <w:spacing w:before="240" w:after="0" w:line="480" w:lineRule="auto"/>
        <w:ind w:firstLine="720"/>
        <w:contextualSpacing/>
        <w:jc w:val="both"/>
        <w:rPr>
          <w:rFonts w:ascii="Times New Roman" w:hAnsi="Times New Roman" w:cs="Times New Roman"/>
          <w:sz w:val="24"/>
          <w:szCs w:val="24"/>
          <w:lang w:val="id-ID"/>
        </w:rPr>
      </w:pPr>
    </w:p>
    <w:p w:rsidR="00207058" w:rsidRPr="00E71817" w:rsidRDefault="00207058" w:rsidP="007A3261">
      <w:pPr>
        <w:spacing w:before="240" w:after="0" w:line="480" w:lineRule="auto"/>
        <w:ind w:firstLine="720"/>
        <w:contextualSpacing/>
        <w:jc w:val="center"/>
        <w:rPr>
          <w:rFonts w:ascii="Times New Roman" w:hAnsi="Times New Roman" w:cs="Times New Roman"/>
          <w:sz w:val="24"/>
          <w:szCs w:val="24"/>
          <w:lang w:val="id-ID"/>
        </w:rPr>
      </w:pPr>
      <w:r w:rsidRPr="0064471A">
        <w:rPr>
          <w:rFonts w:ascii="Times New Roman" w:hAnsi="Times New Roman" w:cs="Times New Roman"/>
          <w:b/>
          <w:sz w:val="24"/>
          <w:szCs w:val="24"/>
          <w:u w:val="single"/>
          <w:lang w:val="id-ID"/>
        </w:rPr>
        <w:lastRenderedPageBreak/>
        <w:t>Metode penulisan</w:t>
      </w:r>
    </w:p>
    <w:p w:rsidR="00207058" w:rsidRDefault="00207058" w:rsidP="007A3261">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Metode penulisan yang dipakai penulis dalam karya ilmiah ini adalah metode deskriptif Bibliologis. Metode deskriptif adalah metode penelitian yang dilakukan dengan mengumpulkan data, memberi gambaran, penegasan suatu</w:t>
      </w:r>
      <w:r w:rsidR="004F78D6">
        <w:rPr>
          <w:rFonts w:ascii="Times New Roman" w:hAnsi="Times New Roman" w:cs="Times New Roman"/>
          <w:sz w:val="24"/>
          <w:szCs w:val="24"/>
          <w:lang w:val="id-ID"/>
        </w:rPr>
        <w:t xml:space="preserve"> </w:t>
      </w:r>
      <w:r>
        <w:rPr>
          <w:rFonts w:ascii="Times New Roman" w:hAnsi="Times New Roman" w:cs="Times New Roman"/>
          <w:sz w:val="24"/>
          <w:szCs w:val="24"/>
          <w:lang w:val="id-ID"/>
        </w:rPr>
        <w:t>konteks atau gejala serta menjawab pertanyaan sehubungan dengan subyek penelitian.</w:t>
      </w:r>
      <w:r>
        <w:rPr>
          <w:rStyle w:val="FootnoteReference"/>
          <w:rFonts w:ascii="Times New Roman" w:hAnsi="Times New Roman" w:cs="Times New Roman"/>
          <w:sz w:val="24"/>
          <w:szCs w:val="24"/>
          <w:lang w:val="id-ID"/>
        </w:rPr>
        <w:footnoteReference w:id="26"/>
      </w:r>
      <w:r>
        <w:rPr>
          <w:rFonts w:ascii="Times New Roman" w:hAnsi="Times New Roman" w:cs="Times New Roman"/>
          <w:sz w:val="24"/>
          <w:szCs w:val="24"/>
          <w:lang w:val="id-ID"/>
        </w:rPr>
        <w:t xml:space="preserve"> </w:t>
      </w:r>
    </w:p>
    <w:p w:rsidR="00207058"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Koentjaraningrat, dikatakan deskriptif karena penulisan ini berusaha menjelaskan permasalahan secara sistematis dan faktual mengenai fakta- fakta yang terjadi.</w:t>
      </w:r>
      <w:r>
        <w:rPr>
          <w:rStyle w:val="FootnoteReference"/>
          <w:rFonts w:ascii="Times New Roman" w:hAnsi="Times New Roman" w:cs="Times New Roman"/>
          <w:sz w:val="24"/>
          <w:szCs w:val="24"/>
          <w:lang w:val="id-ID"/>
        </w:rPr>
        <w:footnoteReference w:id="27"/>
      </w:r>
      <w:r>
        <w:rPr>
          <w:rFonts w:ascii="Times New Roman" w:hAnsi="Times New Roman" w:cs="Times New Roman"/>
          <w:sz w:val="24"/>
          <w:szCs w:val="24"/>
          <w:lang w:val="id-ID"/>
        </w:rPr>
        <w:t xml:space="preserve"> Adapun tujuan  metode deskriptif adalah untuk menggambarkan sifat suatu keadaan yang sementara berjalan pada saat penelitian penelitian dilakukan, dan memeriksa sebab-sebab</w:t>
      </w:r>
      <w:r w:rsidR="00E71817">
        <w:rPr>
          <w:rFonts w:ascii="Times New Roman" w:hAnsi="Times New Roman" w:cs="Times New Roman"/>
          <w:sz w:val="24"/>
          <w:szCs w:val="24"/>
          <w:lang w:val="id-ID"/>
        </w:rPr>
        <w:t xml:space="preserve"> </w:t>
      </w:r>
      <w:r>
        <w:rPr>
          <w:rFonts w:ascii="Times New Roman" w:hAnsi="Times New Roman" w:cs="Times New Roman"/>
          <w:sz w:val="24"/>
          <w:szCs w:val="24"/>
          <w:lang w:val="id-ID"/>
        </w:rPr>
        <w:t>Theologia yang bersumber dari Alkitab.</w:t>
      </w:r>
      <w:r>
        <w:rPr>
          <w:rStyle w:val="FootnoteReference"/>
          <w:rFonts w:ascii="Times New Roman" w:hAnsi="Times New Roman" w:cs="Times New Roman"/>
          <w:sz w:val="24"/>
          <w:szCs w:val="24"/>
          <w:lang w:val="id-ID"/>
        </w:rPr>
        <w:footnoteReference w:id="28"/>
      </w:r>
      <w:r>
        <w:rPr>
          <w:rFonts w:ascii="Times New Roman" w:hAnsi="Times New Roman" w:cs="Times New Roman"/>
          <w:sz w:val="24"/>
          <w:szCs w:val="24"/>
          <w:lang w:val="id-ID"/>
        </w:rPr>
        <w:t xml:space="preserve"> </w:t>
      </w:r>
    </w:p>
    <w:p w:rsidR="00207058"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Untuk mendapatkan data-data penelitian, penulis menggunakan metode survei wawancara terpimpin. Wawancara bebas terpimpin adalah proses wawancara yang dilakukan antara pewawancara dengan orang yang diwawancarai, dalam hal ini pewawancara hanya membuat pokok- pokok masalah yang akan diteliti, selanjutnya dalam proses wawancara yang berlangsung,</w:t>
      </w:r>
      <w:r w:rsidR="0064471A">
        <w:rPr>
          <w:rFonts w:ascii="Times New Roman" w:hAnsi="Times New Roman" w:cs="Times New Roman"/>
          <w:sz w:val="24"/>
          <w:szCs w:val="24"/>
          <w:lang w:val="id-ID"/>
        </w:rPr>
        <w:t xml:space="preserve"> </w:t>
      </w:r>
      <w:r>
        <w:rPr>
          <w:rFonts w:ascii="Times New Roman" w:hAnsi="Times New Roman" w:cs="Times New Roman"/>
          <w:sz w:val="24"/>
          <w:szCs w:val="24"/>
          <w:lang w:val="id-ID"/>
        </w:rPr>
        <w:lastRenderedPageBreak/>
        <w:t xml:space="preserve">pewawancara mengendalikan semua isi pembicaraan sehingga tidak menyimpang dari pokok pembicaraan. </w:t>
      </w:r>
      <w:r>
        <w:rPr>
          <w:rStyle w:val="FootnoteReference"/>
          <w:rFonts w:ascii="Times New Roman" w:hAnsi="Times New Roman" w:cs="Times New Roman"/>
          <w:sz w:val="24"/>
          <w:szCs w:val="24"/>
          <w:lang w:val="id-ID"/>
        </w:rPr>
        <w:footnoteReference w:id="29"/>
      </w:r>
      <w:r>
        <w:rPr>
          <w:rFonts w:ascii="Times New Roman" w:hAnsi="Times New Roman" w:cs="Times New Roman"/>
          <w:sz w:val="24"/>
          <w:szCs w:val="24"/>
          <w:lang w:val="id-ID"/>
        </w:rPr>
        <w:t xml:space="preserve"> </w:t>
      </w:r>
    </w:p>
    <w:p w:rsidR="00207058" w:rsidRDefault="00207058" w:rsidP="0064471A">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7A3261">
        <w:rPr>
          <w:rFonts w:ascii="Times New Roman" w:hAnsi="Times New Roman" w:cs="Times New Roman"/>
          <w:sz w:val="24"/>
          <w:szCs w:val="24"/>
          <w:lang w:val="id-ID"/>
        </w:rPr>
        <w:t xml:space="preserve">Sedangkan </w:t>
      </w:r>
      <w:r>
        <w:rPr>
          <w:rFonts w:ascii="Times New Roman" w:hAnsi="Times New Roman" w:cs="Times New Roman"/>
          <w:sz w:val="24"/>
          <w:szCs w:val="24"/>
          <w:lang w:val="id-ID"/>
        </w:rPr>
        <w:t>dikatakan bibliologis, oleh karena penelitian ini mengangkat dan menbangun pengertian pemahaman dan wawasan theologis yang bersumber dari Alkitab</w:t>
      </w:r>
      <w:r>
        <w:rPr>
          <w:rStyle w:val="FootnoteReference"/>
          <w:rFonts w:ascii="Times New Roman" w:hAnsi="Times New Roman" w:cs="Times New Roman"/>
          <w:sz w:val="24"/>
          <w:szCs w:val="24"/>
          <w:lang w:val="id-ID"/>
        </w:rPr>
        <w:footnoteReference w:id="30"/>
      </w:r>
      <w:r>
        <w:rPr>
          <w:rFonts w:ascii="Times New Roman" w:hAnsi="Times New Roman" w:cs="Times New Roman"/>
          <w:sz w:val="24"/>
          <w:szCs w:val="24"/>
          <w:lang w:val="id-ID"/>
        </w:rPr>
        <w:t>, dan bertanggung jawab seperti: analisa teks dengan memperhatikan sumber teks, bahasa asli teks, dan arti teks, analisa konteks, analisa sejarah, analisa latar belakang teks, dan analisa struktur teks. Hal ini guna menemukan makna sesungguhnya dari teks kitab suci yang diteliti.</w:t>
      </w:r>
      <w:r>
        <w:rPr>
          <w:rStyle w:val="FootnoteReference"/>
          <w:rFonts w:ascii="Times New Roman" w:hAnsi="Times New Roman" w:cs="Times New Roman"/>
          <w:sz w:val="24"/>
          <w:szCs w:val="24"/>
          <w:lang w:val="id-ID"/>
        </w:rPr>
        <w:footnoteReference w:id="31"/>
      </w:r>
      <w:r>
        <w:rPr>
          <w:rFonts w:ascii="Times New Roman" w:hAnsi="Times New Roman" w:cs="Times New Roman"/>
          <w:sz w:val="24"/>
          <w:szCs w:val="24"/>
          <w:lang w:val="id-ID"/>
        </w:rPr>
        <w:t xml:space="preserve"> Maka Alkitab merupakan sumber utama dan dasar dalam penulisan skripsi ini.</w:t>
      </w:r>
    </w:p>
    <w:p w:rsidR="00207058" w:rsidRDefault="00207058" w:rsidP="00E71817">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Penulis juga menggunakan </w:t>
      </w:r>
      <w:r w:rsidR="0064471A">
        <w:rPr>
          <w:rFonts w:ascii="Times New Roman" w:hAnsi="Times New Roman" w:cs="Times New Roman"/>
          <w:sz w:val="24"/>
          <w:szCs w:val="24"/>
          <w:lang w:val="id-ID"/>
        </w:rPr>
        <w:t>metode penelitian melalui buku-</w:t>
      </w:r>
      <w:r>
        <w:rPr>
          <w:rFonts w:ascii="Times New Roman" w:hAnsi="Times New Roman" w:cs="Times New Roman"/>
          <w:sz w:val="24"/>
          <w:szCs w:val="24"/>
          <w:lang w:val="id-ID"/>
        </w:rPr>
        <w:t xml:space="preserve">buku dan literatur, yang berhubungan erat dengan kehidupan orang percaya masa kini dalam menunjukkan ketaatan kepada Allah, maka untuk membandingkannya dengan maksud Firman Tuhan, penulis mengeksposisi bagian Firman Tuhan ( Kis. 5: 29), dengan menggunakan buku antara lain: </w:t>
      </w:r>
      <w:r w:rsidRPr="00C67F74">
        <w:rPr>
          <w:rFonts w:ascii="Times New Roman" w:hAnsi="Times New Roman" w:cs="Times New Roman"/>
          <w:i/>
          <w:sz w:val="24"/>
          <w:szCs w:val="24"/>
          <w:lang w:val="id-ID"/>
        </w:rPr>
        <w:t>Vine’s Ekspository Dicti</w:t>
      </w:r>
      <w:r>
        <w:rPr>
          <w:rFonts w:ascii="Times New Roman" w:hAnsi="Times New Roman" w:cs="Times New Roman"/>
          <w:i/>
          <w:sz w:val="24"/>
          <w:szCs w:val="24"/>
          <w:lang w:val="id-ID"/>
        </w:rPr>
        <w:t>onary Old And New Tesrament Word</w:t>
      </w:r>
      <w:r w:rsidRPr="00C67F74">
        <w:rPr>
          <w:rFonts w:ascii="Times New Roman" w:hAnsi="Times New Roman" w:cs="Times New Roman"/>
          <w:i/>
          <w:sz w:val="24"/>
          <w:szCs w:val="24"/>
          <w:lang w:val="id-ID"/>
        </w:rPr>
        <w:t xml:space="preserve">, Greek English Lexicon Of The New Testament, Theological Wordbook Of The Old Testament, Theological </w:t>
      </w:r>
      <w:r>
        <w:rPr>
          <w:rFonts w:ascii="Times New Roman" w:hAnsi="Times New Roman" w:cs="Times New Roman"/>
          <w:i/>
          <w:sz w:val="24"/>
          <w:szCs w:val="24"/>
          <w:lang w:val="id-ID"/>
        </w:rPr>
        <w:t>Of New Testament,</w:t>
      </w:r>
      <w:r w:rsidRPr="00C67F74">
        <w:rPr>
          <w:rFonts w:ascii="Times New Roman" w:hAnsi="Times New Roman" w:cs="Times New Roman"/>
          <w:i/>
          <w:sz w:val="24"/>
          <w:szCs w:val="24"/>
          <w:lang w:val="id-ID"/>
        </w:rPr>
        <w:t xml:space="preserve"> Theological</w:t>
      </w:r>
      <w:r>
        <w:rPr>
          <w:rFonts w:ascii="Times New Roman" w:hAnsi="Times New Roman" w:cs="Times New Roman"/>
          <w:i/>
          <w:sz w:val="24"/>
          <w:szCs w:val="24"/>
          <w:lang w:val="id-ID"/>
        </w:rPr>
        <w:t xml:space="preserve"> Of The New Testament, </w:t>
      </w:r>
      <w:r w:rsidRPr="00C67F74">
        <w:rPr>
          <w:rFonts w:ascii="Times New Roman" w:hAnsi="Times New Roman" w:cs="Times New Roman"/>
          <w:i/>
          <w:sz w:val="24"/>
          <w:szCs w:val="24"/>
          <w:lang w:val="id-ID"/>
        </w:rPr>
        <w:t>Interlinear Greek- English New Testament, Strong</w:t>
      </w:r>
      <w:r>
        <w:rPr>
          <w:rFonts w:ascii="Times New Roman" w:hAnsi="Times New Roman" w:cs="Times New Roman"/>
          <w:i/>
          <w:sz w:val="24"/>
          <w:szCs w:val="24"/>
          <w:lang w:val="id-ID"/>
        </w:rPr>
        <w:t xml:space="preserve">’s Exhaousive Concordance Of The Bible </w:t>
      </w:r>
      <w:r w:rsidR="00E71817">
        <w:rPr>
          <w:rFonts w:ascii="Times New Roman" w:hAnsi="Times New Roman" w:cs="Times New Roman"/>
          <w:sz w:val="24"/>
          <w:szCs w:val="24"/>
          <w:lang w:val="id-ID"/>
        </w:rPr>
        <w:t>dan lain-lain.</w:t>
      </w:r>
    </w:p>
    <w:p w:rsidR="00E71817" w:rsidRDefault="00E71817" w:rsidP="00E71817">
      <w:pPr>
        <w:spacing w:before="240" w:after="0" w:line="480" w:lineRule="auto"/>
        <w:ind w:firstLine="720"/>
        <w:contextualSpacing/>
        <w:jc w:val="both"/>
        <w:rPr>
          <w:rFonts w:ascii="Times New Roman" w:hAnsi="Times New Roman" w:cs="Times New Roman"/>
          <w:sz w:val="24"/>
          <w:szCs w:val="24"/>
          <w:lang w:val="id-ID"/>
        </w:rPr>
      </w:pPr>
    </w:p>
    <w:p w:rsidR="00207058" w:rsidRPr="007C00BE" w:rsidRDefault="00207058" w:rsidP="00E71817">
      <w:pPr>
        <w:spacing w:before="240" w:after="0" w:line="480" w:lineRule="auto"/>
        <w:contextualSpacing/>
        <w:jc w:val="center"/>
        <w:rPr>
          <w:rFonts w:ascii="Times New Roman" w:hAnsi="Times New Roman" w:cs="Times New Roman"/>
          <w:b/>
          <w:sz w:val="24"/>
          <w:szCs w:val="24"/>
          <w:u w:val="single"/>
          <w:lang w:val="id-ID"/>
        </w:rPr>
      </w:pPr>
      <w:r w:rsidRPr="007C00BE">
        <w:rPr>
          <w:rFonts w:ascii="Times New Roman" w:hAnsi="Times New Roman" w:cs="Times New Roman"/>
          <w:b/>
          <w:sz w:val="24"/>
          <w:szCs w:val="24"/>
          <w:u w:val="single"/>
          <w:lang w:val="id-ID"/>
        </w:rPr>
        <w:lastRenderedPageBreak/>
        <w:t>Pengertian Istilah</w:t>
      </w:r>
    </w:p>
    <w:p w:rsidR="00207058"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Untuk memahami lebih mendalam karya ilmiah ini, maka penulis memaparkan beberapa istilah yang penulis gunakan demi tercapainya pengertian istilah yang penulis maksudkan yakni: Makna, Taat, Allah, manusia, Prinsip, pemberitaan dan Injil.</w:t>
      </w:r>
    </w:p>
    <w:p w:rsidR="00207058" w:rsidRPr="00AA58C1"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Kata ”</w:t>
      </w:r>
      <w:r w:rsidR="007A3261" w:rsidRPr="00E71817">
        <w:rPr>
          <w:rFonts w:ascii="Times New Roman" w:hAnsi="Times New Roman" w:cs="Times New Roman"/>
          <w:sz w:val="24"/>
          <w:szCs w:val="24"/>
          <w:lang w:val="id-ID"/>
        </w:rPr>
        <w:t>makna</w:t>
      </w:r>
      <w:r>
        <w:rPr>
          <w:rFonts w:ascii="Times New Roman" w:hAnsi="Times New Roman" w:cs="Times New Roman"/>
          <w:sz w:val="24"/>
          <w:szCs w:val="24"/>
          <w:lang w:val="id-ID"/>
        </w:rPr>
        <w:t xml:space="preserve">” menurut </w:t>
      </w:r>
      <w:r w:rsidR="00747B36">
        <w:rPr>
          <w:rFonts w:ascii="Times New Roman" w:hAnsi="Times New Roman" w:cs="Times New Roman"/>
          <w:sz w:val="24"/>
          <w:szCs w:val="24"/>
          <w:lang w:val="id-ID"/>
        </w:rPr>
        <w:t>Kamus Bahasa Indonesia Kontemporer</w:t>
      </w:r>
      <w:r>
        <w:rPr>
          <w:rFonts w:ascii="Times New Roman" w:hAnsi="Times New Roman" w:cs="Times New Roman"/>
          <w:sz w:val="24"/>
          <w:szCs w:val="24"/>
          <w:lang w:val="id-ID"/>
        </w:rPr>
        <w:t xml:space="preserve">, dapat diartikan sebagai: </w:t>
      </w:r>
      <w:r w:rsidRPr="00E71817">
        <w:rPr>
          <w:rFonts w:ascii="Times New Roman" w:hAnsi="Times New Roman" w:cs="Times New Roman"/>
          <w:sz w:val="24"/>
          <w:szCs w:val="24"/>
          <w:lang w:val="id-ID"/>
        </w:rPr>
        <w:t>pertama</w:t>
      </w:r>
      <w:r>
        <w:rPr>
          <w:rFonts w:ascii="Times New Roman" w:hAnsi="Times New Roman" w:cs="Times New Roman"/>
          <w:sz w:val="24"/>
          <w:szCs w:val="24"/>
          <w:lang w:val="id-ID"/>
        </w:rPr>
        <w:t xml:space="preserve">, ”arti, maksud”. </w:t>
      </w:r>
      <w:r w:rsidRPr="00E71817">
        <w:rPr>
          <w:rFonts w:ascii="Times New Roman" w:hAnsi="Times New Roman" w:cs="Times New Roman"/>
          <w:sz w:val="24"/>
          <w:szCs w:val="24"/>
          <w:lang w:val="id-ID"/>
        </w:rPr>
        <w:t>Kedua</w:t>
      </w:r>
      <w:r>
        <w:rPr>
          <w:rFonts w:ascii="Times New Roman" w:hAnsi="Times New Roman" w:cs="Times New Roman"/>
          <w:sz w:val="24"/>
          <w:szCs w:val="24"/>
          <w:lang w:val="id-ID"/>
        </w:rPr>
        <w:t>, pengertian yang diberikan kepada suatu bentuk yang berhubungan dengan bahasa.</w:t>
      </w:r>
      <w:r>
        <w:rPr>
          <w:rStyle w:val="FootnoteReference"/>
          <w:rFonts w:ascii="Times New Roman" w:hAnsi="Times New Roman" w:cs="Times New Roman"/>
          <w:sz w:val="24"/>
          <w:szCs w:val="24"/>
          <w:lang w:val="id-ID"/>
        </w:rPr>
        <w:footnoteReference w:id="32"/>
      </w:r>
      <w:r>
        <w:rPr>
          <w:rFonts w:ascii="Times New Roman" w:hAnsi="Times New Roman" w:cs="Times New Roman"/>
          <w:sz w:val="24"/>
          <w:szCs w:val="24"/>
          <w:lang w:val="id-ID"/>
        </w:rPr>
        <w:t xml:space="preserve"> </w:t>
      </w:r>
      <w:r w:rsidRPr="00B81A04">
        <w:rPr>
          <w:rFonts w:ascii="Times New Roman" w:hAnsi="Times New Roman" w:cs="Times New Roman"/>
          <w:sz w:val="24"/>
          <w:szCs w:val="24"/>
          <w:lang w:val="id-ID"/>
        </w:rPr>
        <w:t xml:space="preserve"> </w:t>
      </w:r>
      <w:r>
        <w:rPr>
          <w:rFonts w:ascii="Times New Roman" w:hAnsi="Times New Roman" w:cs="Times New Roman"/>
          <w:sz w:val="24"/>
          <w:szCs w:val="24"/>
          <w:lang w:val="id-ID"/>
        </w:rPr>
        <w:t>Sedangkan kamus besar bahasa indonesia menerjemahkannya sebagai ”pengertian yang diberikan kepada suatu bentuk kebahasaan.</w:t>
      </w:r>
      <w:r>
        <w:rPr>
          <w:rStyle w:val="FootnoteReference"/>
          <w:rFonts w:ascii="Times New Roman" w:hAnsi="Times New Roman" w:cs="Times New Roman"/>
          <w:sz w:val="24"/>
          <w:szCs w:val="24"/>
          <w:lang w:val="id-ID"/>
        </w:rPr>
        <w:footnoteReference w:id="33"/>
      </w:r>
    </w:p>
    <w:p w:rsidR="00207058" w:rsidRPr="00B81A04" w:rsidRDefault="00207058" w:rsidP="0064471A">
      <w:pPr>
        <w:spacing w:before="240" w:after="0" w:line="480" w:lineRule="auto"/>
        <w:ind w:firstLine="720"/>
        <w:contextualSpacing/>
        <w:jc w:val="both"/>
        <w:rPr>
          <w:rFonts w:ascii="Times New Roman" w:hAnsi="Times New Roman" w:cs="Times New Roman"/>
          <w:b/>
          <w:sz w:val="24"/>
          <w:szCs w:val="24"/>
          <w:lang w:val="id-ID"/>
        </w:rPr>
      </w:pPr>
      <w:r>
        <w:rPr>
          <w:rFonts w:ascii="Times New Roman" w:hAnsi="Times New Roman" w:cs="Times New Roman"/>
          <w:sz w:val="24"/>
          <w:szCs w:val="24"/>
          <w:lang w:val="id-ID"/>
        </w:rPr>
        <w:t>kata ”</w:t>
      </w:r>
      <w:r w:rsidR="007A3261" w:rsidRPr="00E71817">
        <w:rPr>
          <w:rFonts w:ascii="Times New Roman" w:hAnsi="Times New Roman" w:cs="Times New Roman"/>
          <w:sz w:val="24"/>
          <w:szCs w:val="24"/>
          <w:lang w:val="id-ID"/>
        </w:rPr>
        <w:t>taat</w:t>
      </w:r>
      <w:r>
        <w:rPr>
          <w:rFonts w:ascii="Times New Roman" w:hAnsi="Times New Roman" w:cs="Times New Roman"/>
          <w:sz w:val="24"/>
          <w:szCs w:val="24"/>
          <w:lang w:val="id-ID"/>
        </w:rPr>
        <w:t>” dalam Kamus besar bahasa Indonesia, memiliki arti sikap yang senantiasa menurut ( kepada Tuhan, Pemerintah, dsb), patuh, tidak berlaku curang, setia, kuat beribadah.</w:t>
      </w:r>
      <w:r>
        <w:rPr>
          <w:rStyle w:val="FootnoteReference"/>
          <w:rFonts w:ascii="Times New Roman" w:hAnsi="Times New Roman" w:cs="Times New Roman"/>
          <w:sz w:val="24"/>
          <w:szCs w:val="24"/>
          <w:lang w:val="id-ID"/>
        </w:rPr>
        <w:footnoteReference w:id="34"/>
      </w:r>
      <w:r>
        <w:rPr>
          <w:rFonts w:ascii="Times New Roman" w:hAnsi="Times New Roman" w:cs="Times New Roman"/>
          <w:sz w:val="24"/>
          <w:szCs w:val="24"/>
          <w:lang w:val="id-ID"/>
        </w:rPr>
        <w:t xml:space="preserve"> Kata taat dalam bahasa Ibrani adalah ‘syama’. Secara harfiah kata ini berarti ”mendengarkan”, dalam PB, memakai kata Peithomai “tunduk , patuh”  dan Peitharkheo ”menaati, menuruti, mendengarkan”. Kedua kata ini menggambarkan pikiran yang menyerah pada bujukan dan tunduk kepada kekuasaan.</w:t>
      </w:r>
      <w:r>
        <w:rPr>
          <w:rStyle w:val="FootnoteReference"/>
          <w:rFonts w:ascii="Times New Roman" w:hAnsi="Times New Roman" w:cs="Times New Roman"/>
          <w:sz w:val="24"/>
          <w:szCs w:val="24"/>
          <w:lang w:val="id-ID"/>
        </w:rPr>
        <w:footnoteReference w:id="35"/>
      </w:r>
    </w:p>
    <w:p w:rsidR="00A92609" w:rsidRPr="00AA58C1"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Jadi, kata </w:t>
      </w:r>
      <w:r w:rsidR="00E71817">
        <w:rPr>
          <w:rFonts w:ascii="Times New Roman" w:hAnsi="Times New Roman" w:cs="Times New Roman"/>
          <w:sz w:val="24"/>
          <w:szCs w:val="24"/>
          <w:lang w:val="id-ID"/>
        </w:rPr>
        <w:t>”</w:t>
      </w:r>
      <w:r w:rsidR="007A3261">
        <w:rPr>
          <w:rFonts w:ascii="Times New Roman" w:hAnsi="Times New Roman" w:cs="Times New Roman"/>
          <w:sz w:val="24"/>
          <w:szCs w:val="24"/>
          <w:lang w:val="id-ID"/>
        </w:rPr>
        <w:t>taat</w:t>
      </w:r>
      <w:r w:rsidR="00E71817">
        <w:rPr>
          <w:rFonts w:ascii="Times New Roman" w:hAnsi="Times New Roman" w:cs="Times New Roman"/>
          <w:sz w:val="24"/>
          <w:szCs w:val="24"/>
          <w:lang w:val="id-ID"/>
        </w:rPr>
        <w:t xml:space="preserve">” </w:t>
      </w:r>
      <w:r>
        <w:rPr>
          <w:rFonts w:ascii="Times New Roman" w:hAnsi="Times New Roman" w:cs="Times New Roman"/>
          <w:sz w:val="24"/>
          <w:szCs w:val="24"/>
          <w:lang w:val="id-ID"/>
        </w:rPr>
        <w:t>adalah kata yang digunakan untuk menunjuk kepada ketundukan seseorang atas perintah, kepatuhan melakukan perintah, tunduk pada penguasa.</w:t>
      </w:r>
    </w:p>
    <w:p w:rsidR="00207058" w:rsidRDefault="00207058" w:rsidP="00E71817">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w:t>
      </w:r>
      <w:r w:rsidRPr="00E71817">
        <w:rPr>
          <w:rFonts w:ascii="Times New Roman" w:hAnsi="Times New Roman" w:cs="Times New Roman"/>
          <w:sz w:val="24"/>
          <w:szCs w:val="24"/>
          <w:lang w:val="id-ID"/>
        </w:rPr>
        <w:t>Allah</w:t>
      </w:r>
      <w:r>
        <w:rPr>
          <w:rFonts w:ascii="Times New Roman" w:hAnsi="Times New Roman" w:cs="Times New Roman"/>
          <w:sz w:val="24"/>
          <w:szCs w:val="24"/>
          <w:lang w:val="id-ID"/>
        </w:rPr>
        <w:t>” dalam Alkitab memiliki beberapa gelar:</w:t>
      </w:r>
      <w:r>
        <w:rPr>
          <w:rStyle w:val="FootnoteReference"/>
          <w:rFonts w:ascii="Times New Roman" w:hAnsi="Times New Roman" w:cs="Times New Roman"/>
          <w:sz w:val="24"/>
          <w:szCs w:val="24"/>
          <w:lang w:val="id-ID"/>
        </w:rPr>
        <w:footnoteReference w:id="36"/>
      </w:r>
      <w:r>
        <w:rPr>
          <w:rFonts w:ascii="Times New Roman" w:hAnsi="Times New Roman" w:cs="Times New Roman"/>
          <w:sz w:val="24"/>
          <w:szCs w:val="24"/>
          <w:lang w:val="id-ID"/>
        </w:rPr>
        <w:t xml:space="preserve"> yaitu: </w:t>
      </w:r>
    </w:p>
    <w:p w:rsidR="00E71817" w:rsidRDefault="00207058" w:rsidP="00E71817">
      <w:pPr>
        <w:pStyle w:val="ListParagraph"/>
        <w:numPr>
          <w:ilvl w:val="0"/>
          <w:numId w:val="4"/>
        </w:numPr>
        <w:spacing w:before="240" w:after="0" w:line="480" w:lineRule="auto"/>
        <w:ind w:left="426" w:hanging="426"/>
        <w:jc w:val="both"/>
        <w:rPr>
          <w:rFonts w:ascii="Times New Roman" w:hAnsi="Times New Roman" w:cs="Times New Roman"/>
          <w:sz w:val="24"/>
          <w:szCs w:val="24"/>
          <w:lang w:val="id-ID"/>
        </w:rPr>
      </w:pPr>
      <w:r w:rsidRPr="00F210C0">
        <w:rPr>
          <w:rFonts w:ascii="Times New Roman" w:hAnsi="Times New Roman" w:cs="Times New Roman"/>
          <w:sz w:val="24"/>
          <w:szCs w:val="24"/>
          <w:lang w:val="id-ID"/>
        </w:rPr>
        <w:t>El, Elohim, Eloah Artinya  “</w:t>
      </w:r>
      <w:r w:rsidR="007A3261" w:rsidRPr="00F210C0">
        <w:rPr>
          <w:rFonts w:ascii="Times New Roman" w:hAnsi="Times New Roman" w:cs="Times New Roman"/>
          <w:sz w:val="24"/>
          <w:szCs w:val="24"/>
          <w:lang w:val="id-ID"/>
        </w:rPr>
        <w:t xml:space="preserve">Yang Maha </w:t>
      </w:r>
      <w:r w:rsidRPr="00F210C0">
        <w:rPr>
          <w:rFonts w:ascii="Times New Roman" w:hAnsi="Times New Roman" w:cs="Times New Roman"/>
          <w:sz w:val="24"/>
          <w:szCs w:val="24"/>
          <w:lang w:val="id-ID"/>
        </w:rPr>
        <w:t xml:space="preserve">Kuasa”, </w:t>
      </w:r>
      <w:r>
        <w:rPr>
          <w:rFonts w:ascii="Times New Roman" w:hAnsi="Times New Roman" w:cs="Times New Roman"/>
          <w:sz w:val="24"/>
          <w:szCs w:val="24"/>
          <w:lang w:val="id-ID"/>
        </w:rPr>
        <w:t>mengarahkan perhatian kepada kepenuhan Allah yang tak kunjung habis, kepada kelimpahan hidup didalam Allah.</w:t>
      </w:r>
    </w:p>
    <w:p w:rsidR="00E71817" w:rsidRDefault="00207058" w:rsidP="00E71817">
      <w:pPr>
        <w:pStyle w:val="ListParagraph"/>
        <w:numPr>
          <w:ilvl w:val="0"/>
          <w:numId w:val="4"/>
        </w:numPr>
        <w:spacing w:before="240" w:after="0" w:line="480" w:lineRule="auto"/>
        <w:ind w:left="426" w:hanging="426"/>
        <w:jc w:val="both"/>
        <w:rPr>
          <w:rFonts w:ascii="Times New Roman" w:hAnsi="Times New Roman" w:cs="Times New Roman"/>
          <w:sz w:val="24"/>
          <w:szCs w:val="24"/>
          <w:lang w:val="id-ID"/>
        </w:rPr>
      </w:pPr>
      <w:r w:rsidRPr="00E71817">
        <w:rPr>
          <w:rFonts w:ascii="Times New Roman" w:hAnsi="Times New Roman" w:cs="Times New Roman"/>
          <w:sz w:val="24"/>
          <w:szCs w:val="24"/>
          <w:lang w:val="id-ID"/>
        </w:rPr>
        <w:t xml:space="preserve">YHWH, “TUHAN”, nama diri Allah, nama Allah yang hidup yang dinyatakan dalam Alkitab. karena </w:t>
      </w:r>
      <w:r w:rsidRPr="00E71817">
        <w:rPr>
          <w:rFonts w:ascii="Times New Roman" w:hAnsi="Times New Roman" w:cs="Times New Roman"/>
          <w:i/>
          <w:sz w:val="24"/>
          <w:szCs w:val="24"/>
          <w:lang w:val="id-ID"/>
        </w:rPr>
        <w:t xml:space="preserve">Yahweh </w:t>
      </w:r>
      <w:r w:rsidRPr="00E71817">
        <w:rPr>
          <w:rFonts w:ascii="Times New Roman" w:hAnsi="Times New Roman" w:cs="Times New Roman"/>
          <w:sz w:val="24"/>
          <w:szCs w:val="24"/>
          <w:lang w:val="id-ID"/>
        </w:rPr>
        <w:t>adalah nama pribadi Allah dengan mana Ia dikenal oleh Israel, pada masa setelah pembuangan nama ini mulai dipandang sakral sehingga tidak diucapkan lafalnya. Sebagai gantinya orang</w:t>
      </w:r>
      <w:r w:rsidR="00E71817">
        <w:rPr>
          <w:rFonts w:ascii="Times New Roman" w:hAnsi="Times New Roman" w:cs="Times New Roman"/>
          <w:sz w:val="24"/>
          <w:szCs w:val="24"/>
          <w:lang w:val="id-ID"/>
        </w:rPr>
        <w:t xml:space="preserve"> Israel menggunakan kata Adonai.</w:t>
      </w:r>
    </w:p>
    <w:p w:rsidR="00207058" w:rsidRPr="00E71817" w:rsidRDefault="00207058" w:rsidP="00E71817">
      <w:pPr>
        <w:pStyle w:val="ListParagraph"/>
        <w:numPr>
          <w:ilvl w:val="0"/>
          <w:numId w:val="4"/>
        </w:numPr>
        <w:spacing w:before="240" w:after="0" w:line="480" w:lineRule="auto"/>
        <w:ind w:left="426" w:hanging="426"/>
        <w:jc w:val="both"/>
        <w:rPr>
          <w:rFonts w:ascii="Times New Roman" w:hAnsi="Times New Roman" w:cs="Times New Roman"/>
          <w:sz w:val="24"/>
          <w:szCs w:val="24"/>
          <w:lang w:val="id-ID"/>
        </w:rPr>
      </w:pPr>
      <w:r w:rsidRPr="00E71817">
        <w:rPr>
          <w:rFonts w:ascii="Times New Roman" w:hAnsi="Times New Roman" w:cs="Times New Roman"/>
          <w:sz w:val="24"/>
          <w:szCs w:val="24"/>
          <w:lang w:val="id-ID"/>
        </w:rPr>
        <w:t>Adonai, bentuk jamak yang mengacu kepada Allah penuh kehidupan dan kuasa. Artinya Tuhan, dalam bentuknya diperkuat “Tuhan dari segala tuhan”</w:t>
      </w:r>
    </w:p>
    <w:p w:rsidR="00207058" w:rsidRDefault="00207058" w:rsidP="00E71817">
      <w:pPr>
        <w:spacing w:before="240" w:after="0" w:line="480" w:lineRule="auto"/>
        <w:ind w:firstLine="720"/>
        <w:contextualSpacing/>
        <w:jc w:val="both"/>
        <w:rPr>
          <w:rFonts w:ascii="Times New Roman" w:hAnsi="Times New Roman" w:cs="Times New Roman"/>
          <w:sz w:val="24"/>
          <w:szCs w:val="24"/>
          <w:lang w:val="id-ID"/>
        </w:rPr>
      </w:pPr>
      <w:r w:rsidRPr="00F210C0">
        <w:rPr>
          <w:rFonts w:ascii="Times New Roman" w:hAnsi="Times New Roman" w:cs="Times New Roman"/>
          <w:sz w:val="24"/>
          <w:szCs w:val="24"/>
          <w:lang w:val="id-ID"/>
        </w:rPr>
        <w:t>Allah dimengerti oleh sebagian orang sebagai penguasa, yang besar, yang berkuasa dan yang penuh kasih. Kamus Teologi mengartikan Allah sebagai keberadaan tertinggi dalam agama Islam.</w:t>
      </w:r>
      <w:r>
        <w:rPr>
          <w:rStyle w:val="FootnoteReference"/>
          <w:rFonts w:ascii="Times New Roman" w:hAnsi="Times New Roman" w:cs="Times New Roman"/>
          <w:sz w:val="24"/>
          <w:szCs w:val="24"/>
          <w:lang w:val="id-ID"/>
        </w:rPr>
        <w:footnoteReference w:id="37"/>
      </w:r>
      <w:r w:rsidRPr="00F210C0">
        <w:rPr>
          <w:rFonts w:ascii="Times New Roman" w:hAnsi="Times New Roman" w:cs="Times New Roman"/>
          <w:sz w:val="24"/>
          <w:szCs w:val="24"/>
          <w:lang w:val="id-ID"/>
        </w:rPr>
        <w:t xml:space="preserve"> Allah adalah Tuhan Yang Maha Esa yang menciptakan alam semesta, Tuhan yang disembah oleh orang beriman.</w:t>
      </w:r>
      <w:r>
        <w:rPr>
          <w:rStyle w:val="FootnoteReference"/>
          <w:rFonts w:ascii="Times New Roman" w:hAnsi="Times New Roman" w:cs="Times New Roman"/>
          <w:sz w:val="24"/>
          <w:szCs w:val="24"/>
          <w:lang w:val="id-ID"/>
        </w:rPr>
        <w:footnoteReference w:id="38"/>
      </w:r>
      <w:r w:rsidRPr="00F210C0">
        <w:rPr>
          <w:rFonts w:ascii="Times New Roman" w:hAnsi="Times New Roman" w:cs="Times New Roman"/>
          <w:sz w:val="24"/>
          <w:szCs w:val="24"/>
          <w:lang w:val="id-ID"/>
        </w:rPr>
        <w:t xml:space="preserve"> </w:t>
      </w:r>
      <w:r w:rsidRPr="00F210C0">
        <w:rPr>
          <w:rFonts w:ascii="Times New Roman" w:hAnsi="Times New Roman" w:cs="Times New Roman"/>
          <w:sz w:val="24"/>
          <w:szCs w:val="24"/>
          <w:lang w:val="id-ID"/>
        </w:rPr>
        <w:lastRenderedPageBreak/>
        <w:t xml:space="preserve">Allah adalah Roh yang maha sempurna yang menciptakan alam semesta, maha baik, maha </w:t>
      </w:r>
      <w:r w:rsidR="007A3261" w:rsidRPr="00F210C0">
        <w:rPr>
          <w:rFonts w:ascii="Times New Roman" w:hAnsi="Times New Roman" w:cs="Times New Roman"/>
          <w:sz w:val="24"/>
          <w:szCs w:val="24"/>
          <w:lang w:val="id-ID"/>
        </w:rPr>
        <w:t>mulia</w:t>
      </w:r>
      <w:r w:rsidRPr="00F210C0">
        <w:rPr>
          <w:rFonts w:ascii="Times New Roman" w:hAnsi="Times New Roman" w:cs="Times New Roman"/>
          <w:sz w:val="24"/>
          <w:szCs w:val="24"/>
          <w:lang w:val="id-ID"/>
        </w:rPr>
        <w:t>.</w:t>
      </w:r>
      <w:r>
        <w:rPr>
          <w:rStyle w:val="FootnoteReference"/>
          <w:rFonts w:ascii="Times New Roman" w:hAnsi="Times New Roman" w:cs="Times New Roman"/>
          <w:sz w:val="24"/>
          <w:szCs w:val="24"/>
          <w:lang w:val="id-ID"/>
        </w:rPr>
        <w:footnoteReference w:id="39"/>
      </w:r>
    </w:p>
    <w:p w:rsidR="00207058" w:rsidRPr="00AA58C1"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Allah yang dinyatakan dalam Kitab suci adalah Allah yang hidup, berpribadi, yang sendirinya ada dan tidak dijadikan, sadar akan diri</w:t>
      </w:r>
      <w:r w:rsidR="00747B36">
        <w:rPr>
          <w:rFonts w:ascii="Times New Roman" w:hAnsi="Times New Roman" w:cs="Times New Roman"/>
          <w:sz w:val="24"/>
          <w:szCs w:val="24"/>
          <w:lang w:val="id-ID"/>
        </w:rPr>
        <w:t>-</w:t>
      </w:r>
      <w:r>
        <w:rPr>
          <w:rFonts w:ascii="Times New Roman" w:hAnsi="Times New Roman" w:cs="Times New Roman"/>
          <w:sz w:val="24"/>
          <w:szCs w:val="24"/>
          <w:lang w:val="id-ID"/>
        </w:rPr>
        <w:t xml:space="preserve">Nya, pencipta alam semesta, sumber kehidupan dan berkat. </w:t>
      </w:r>
    </w:p>
    <w:p w:rsidR="00207058"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Istilah ”</w:t>
      </w:r>
      <w:r w:rsidR="007A3261" w:rsidRPr="00E71817">
        <w:rPr>
          <w:rFonts w:ascii="Times New Roman" w:hAnsi="Times New Roman" w:cs="Times New Roman"/>
          <w:sz w:val="24"/>
          <w:szCs w:val="24"/>
          <w:lang w:val="id-ID"/>
        </w:rPr>
        <w:t>manusia</w:t>
      </w:r>
      <w:r>
        <w:rPr>
          <w:rFonts w:ascii="Times New Roman" w:hAnsi="Times New Roman" w:cs="Times New Roman"/>
          <w:sz w:val="24"/>
          <w:szCs w:val="24"/>
          <w:lang w:val="id-ID"/>
        </w:rPr>
        <w:t xml:space="preserve">” merupakan suatu istilah yang menunjuk kepada  makhluk ciptaan yang serupa dan segambar dengan Allah, yang diberi kuasa untuk memenuhi bumi </w:t>
      </w:r>
      <w:r w:rsidRPr="004B6EBA">
        <w:rPr>
          <w:rFonts w:ascii="Times New Roman" w:hAnsi="Times New Roman" w:cs="Times New Roman"/>
          <w:sz w:val="24"/>
          <w:szCs w:val="24"/>
          <w:lang w:val="id-ID"/>
        </w:rPr>
        <w:t>dan</w:t>
      </w:r>
      <w:r w:rsidR="00747B36">
        <w:rPr>
          <w:rFonts w:ascii="Times New Roman" w:hAnsi="Times New Roman" w:cs="Times New Roman"/>
          <w:sz w:val="24"/>
          <w:szCs w:val="24"/>
          <w:lang w:val="id-ID"/>
        </w:rPr>
        <w:t xml:space="preserve"> menaklukkannya, serta </w:t>
      </w:r>
      <w:r>
        <w:rPr>
          <w:rFonts w:ascii="Times New Roman" w:hAnsi="Times New Roman" w:cs="Times New Roman"/>
          <w:sz w:val="24"/>
          <w:szCs w:val="24"/>
          <w:lang w:val="id-ID"/>
        </w:rPr>
        <w:t xml:space="preserve"> berkuasa atas segala makhluk ( Kej. 1: 26- 28). Kamus besar bahasa Indonesia mengartikan manusia sebagai makhluk yang berakal budi menguasai makhluk lain, insan, orang. </w:t>
      </w:r>
      <w:r>
        <w:rPr>
          <w:rStyle w:val="FootnoteReference"/>
          <w:rFonts w:ascii="Times New Roman" w:hAnsi="Times New Roman" w:cs="Times New Roman"/>
          <w:sz w:val="24"/>
          <w:szCs w:val="24"/>
          <w:lang w:val="id-ID"/>
        </w:rPr>
        <w:footnoteReference w:id="40"/>
      </w:r>
      <w:r>
        <w:rPr>
          <w:rFonts w:ascii="Times New Roman" w:hAnsi="Times New Roman" w:cs="Times New Roman"/>
          <w:sz w:val="24"/>
          <w:szCs w:val="24"/>
          <w:lang w:val="id-ID"/>
        </w:rPr>
        <w:t xml:space="preserve"> Manusia juga memiliki arti makhluk hidup ciptaan Tuhan yang paling sempurna dibanding makhluk lain, insan yang bergerak, berkesimpung dalam dunia yang sama.</w:t>
      </w:r>
      <w:r>
        <w:rPr>
          <w:rStyle w:val="FootnoteReference"/>
          <w:rFonts w:ascii="Times New Roman" w:hAnsi="Times New Roman" w:cs="Times New Roman"/>
          <w:sz w:val="24"/>
          <w:szCs w:val="24"/>
          <w:lang w:val="id-ID"/>
        </w:rPr>
        <w:footnoteReference w:id="41"/>
      </w:r>
      <w:r>
        <w:rPr>
          <w:rFonts w:ascii="Times New Roman" w:hAnsi="Times New Roman" w:cs="Times New Roman"/>
          <w:sz w:val="24"/>
          <w:szCs w:val="24"/>
          <w:lang w:val="id-ID"/>
        </w:rPr>
        <w:t xml:space="preserve"> </w:t>
      </w:r>
    </w:p>
    <w:p w:rsidR="00207058" w:rsidRDefault="00207058" w:rsidP="0064471A">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Dari pengertian di</w:t>
      </w:r>
      <w:r w:rsidR="00747B36">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atas, maka dapat disimpulkan bahwa manusia adalah ciptaan Allah yang paling sempurna, satu- satunya ciptaan yang serupa dan segambar dengan Allah. manusia memiliki hak istimewa untuk menguasai dan menaklukkan bumi. </w:t>
      </w:r>
    </w:p>
    <w:p w:rsidR="00207058" w:rsidRPr="00AA58C1" w:rsidRDefault="00207058" w:rsidP="0064471A">
      <w:pPr>
        <w:spacing w:before="240" w:after="0" w:line="480" w:lineRule="auto"/>
        <w:ind w:firstLine="720"/>
        <w:contextualSpacing/>
        <w:jc w:val="both"/>
        <w:rPr>
          <w:rFonts w:ascii="Times New Roman" w:hAnsi="Times New Roman" w:cs="Times New Roman"/>
          <w:sz w:val="24"/>
          <w:szCs w:val="24"/>
          <w:lang w:val="id-ID"/>
        </w:rPr>
      </w:pPr>
      <w:r w:rsidRPr="00DA4C52">
        <w:rPr>
          <w:rFonts w:ascii="Times New Roman" w:hAnsi="Times New Roman" w:cs="Times New Roman"/>
          <w:sz w:val="24"/>
          <w:szCs w:val="24"/>
          <w:lang w:val="id-ID"/>
        </w:rPr>
        <w:t xml:space="preserve">Kata </w:t>
      </w:r>
      <w:r>
        <w:rPr>
          <w:rFonts w:ascii="Times New Roman" w:hAnsi="Times New Roman" w:cs="Times New Roman"/>
          <w:sz w:val="24"/>
          <w:szCs w:val="24"/>
          <w:lang w:val="id-ID"/>
        </w:rPr>
        <w:t>”</w:t>
      </w:r>
      <w:r w:rsidR="007A3261" w:rsidRPr="00E71817">
        <w:rPr>
          <w:rFonts w:ascii="Times New Roman" w:hAnsi="Times New Roman" w:cs="Times New Roman"/>
          <w:sz w:val="24"/>
          <w:szCs w:val="24"/>
          <w:lang w:val="id-ID"/>
        </w:rPr>
        <w:t>prinsip</w:t>
      </w:r>
      <w:r>
        <w:rPr>
          <w:rFonts w:ascii="Times New Roman" w:hAnsi="Times New Roman" w:cs="Times New Roman"/>
          <w:sz w:val="24"/>
          <w:szCs w:val="24"/>
          <w:lang w:val="id-ID"/>
        </w:rPr>
        <w:t xml:space="preserve">” memiliki arti </w:t>
      </w:r>
      <w:r w:rsidR="00747B36">
        <w:rPr>
          <w:rFonts w:ascii="Times New Roman" w:hAnsi="Times New Roman" w:cs="Times New Roman"/>
          <w:sz w:val="24"/>
          <w:szCs w:val="24"/>
          <w:lang w:val="id-ID"/>
        </w:rPr>
        <w:t>as</w:t>
      </w:r>
      <w:r w:rsidR="00747B36" w:rsidRPr="00DA4C52">
        <w:rPr>
          <w:rFonts w:ascii="Times New Roman" w:hAnsi="Times New Roman" w:cs="Times New Roman"/>
          <w:sz w:val="24"/>
          <w:szCs w:val="24"/>
          <w:lang w:val="id-ID"/>
        </w:rPr>
        <w:t xml:space="preserve">as </w:t>
      </w:r>
      <w:r w:rsidRPr="00DA4C52">
        <w:rPr>
          <w:rFonts w:ascii="Times New Roman" w:hAnsi="Times New Roman" w:cs="Times New Roman"/>
          <w:sz w:val="24"/>
          <w:szCs w:val="24"/>
          <w:lang w:val="id-ID"/>
        </w:rPr>
        <w:t>atau dasar yang dijadikan pokok berpikir, bertindak.</w:t>
      </w:r>
      <w:r>
        <w:rPr>
          <w:rStyle w:val="FootnoteReference"/>
          <w:rFonts w:ascii="Times New Roman" w:hAnsi="Times New Roman" w:cs="Times New Roman"/>
          <w:sz w:val="24"/>
          <w:szCs w:val="24"/>
          <w:lang w:val="id-ID"/>
        </w:rPr>
        <w:footnoteReference w:id="42"/>
      </w:r>
      <w:r>
        <w:rPr>
          <w:rFonts w:ascii="Times New Roman" w:hAnsi="Times New Roman" w:cs="Times New Roman"/>
          <w:sz w:val="24"/>
          <w:szCs w:val="24"/>
          <w:lang w:val="id-ID"/>
        </w:rPr>
        <w:t xml:space="preserve"> Kamus </w:t>
      </w:r>
      <w:r w:rsidR="00747B36">
        <w:rPr>
          <w:rFonts w:ascii="Times New Roman" w:hAnsi="Times New Roman" w:cs="Times New Roman"/>
          <w:sz w:val="24"/>
          <w:szCs w:val="24"/>
          <w:lang w:val="id-ID"/>
        </w:rPr>
        <w:t xml:space="preserve">Besar Bahasa Indonesia </w:t>
      </w:r>
      <w:r>
        <w:rPr>
          <w:rFonts w:ascii="Times New Roman" w:hAnsi="Times New Roman" w:cs="Times New Roman"/>
          <w:sz w:val="24"/>
          <w:szCs w:val="24"/>
          <w:lang w:val="id-ID"/>
        </w:rPr>
        <w:t>menerjemahkan kata ”prinsip”  sebagai asas, dasar (kebenaran yang menjadi pokok dasar berpikir, bertindak).</w:t>
      </w:r>
      <w:r>
        <w:rPr>
          <w:rStyle w:val="FootnoteReference"/>
          <w:rFonts w:ascii="Times New Roman" w:hAnsi="Times New Roman" w:cs="Times New Roman"/>
          <w:sz w:val="24"/>
          <w:szCs w:val="24"/>
          <w:lang w:val="id-ID"/>
        </w:rPr>
        <w:footnoteReference w:id="43"/>
      </w:r>
      <w:r w:rsidRPr="00DA4C52">
        <w:rPr>
          <w:rFonts w:ascii="Times New Roman" w:hAnsi="Times New Roman" w:cs="Times New Roman"/>
          <w:sz w:val="24"/>
          <w:szCs w:val="24"/>
          <w:lang w:val="id-ID"/>
        </w:rPr>
        <w:t xml:space="preserve"> </w:t>
      </w:r>
    </w:p>
    <w:p w:rsidR="00207058" w:rsidRPr="00AA58C1" w:rsidRDefault="00207058" w:rsidP="0064471A">
      <w:pPr>
        <w:spacing w:before="240"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Kata ”</w:t>
      </w:r>
      <w:r w:rsidR="007A3261" w:rsidRPr="00E71817">
        <w:rPr>
          <w:rFonts w:ascii="Times New Roman" w:hAnsi="Times New Roman" w:cs="Times New Roman"/>
          <w:sz w:val="24"/>
          <w:szCs w:val="24"/>
          <w:lang w:val="id-ID"/>
        </w:rPr>
        <w:t>pemberitaan</w:t>
      </w:r>
      <w:r>
        <w:rPr>
          <w:rFonts w:ascii="Times New Roman" w:hAnsi="Times New Roman" w:cs="Times New Roman"/>
          <w:sz w:val="24"/>
          <w:szCs w:val="24"/>
          <w:lang w:val="id-ID"/>
        </w:rPr>
        <w:t>”</w:t>
      </w:r>
      <w:r w:rsidRPr="00DA4C52">
        <w:rPr>
          <w:rFonts w:ascii="Times New Roman" w:hAnsi="Times New Roman" w:cs="Times New Roman"/>
          <w:sz w:val="24"/>
          <w:szCs w:val="24"/>
          <w:lang w:val="id-ID"/>
        </w:rPr>
        <w:t xml:space="preserve"> berasal dari kata berita yang berarti pemberitahuan, pewartaan suatu peristiwa atau kejadian. Pemberitaan artinya proses, cara, perbuatan memberitakan, pekabaran, maklumat.</w:t>
      </w:r>
      <w:r>
        <w:rPr>
          <w:rStyle w:val="FootnoteReference"/>
          <w:rFonts w:ascii="Times New Roman" w:hAnsi="Times New Roman" w:cs="Times New Roman"/>
          <w:sz w:val="24"/>
          <w:szCs w:val="24"/>
          <w:lang w:val="id-ID"/>
        </w:rPr>
        <w:footnoteReference w:id="44"/>
      </w:r>
      <w:r>
        <w:rPr>
          <w:rFonts w:ascii="Times New Roman" w:hAnsi="Times New Roman" w:cs="Times New Roman"/>
          <w:sz w:val="24"/>
          <w:szCs w:val="24"/>
          <w:lang w:val="id-ID"/>
        </w:rPr>
        <w:t xml:space="preserve"> Dalam Perjanjian Baru pemberitaan adalah pengumuman kristiani secara terbuka kepada dunia non kristen. Istilah yang dipakai dalam bahasa Yunani tentang pemberitaan ialah ”</w:t>
      </w:r>
      <w:r w:rsidRPr="00CA137A">
        <w:rPr>
          <w:rFonts w:ascii="Times New Roman" w:hAnsi="Times New Roman" w:cs="Times New Roman"/>
          <w:i/>
          <w:sz w:val="24"/>
          <w:szCs w:val="24"/>
          <w:lang w:val="id-ID"/>
        </w:rPr>
        <w:t>kerysso</w:t>
      </w:r>
      <w:r>
        <w:rPr>
          <w:rFonts w:ascii="Times New Roman" w:hAnsi="Times New Roman" w:cs="Times New Roman"/>
          <w:sz w:val="24"/>
          <w:szCs w:val="24"/>
          <w:lang w:val="id-ID"/>
        </w:rPr>
        <w:t>” artinya mengumumkan sebagai seorang bentara.</w:t>
      </w:r>
      <w:r>
        <w:rPr>
          <w:rStyle w:val="FootnoteReference"/>
          <w:rFonts w:ascii="Times New Roman" w:hAnsi="Times New Roman" w:cs="Times New Roman"/>
          <w:sz w:val="24"/>
          <w:szCs w:val="24"/>
          <w:lang w:val="id-ID"/>
        </w:rPr>
        <w:footnoteReference w:id="45"/>
      </w:r>
      <w:r>
        <w:rPr>
          <w:rFonts w:ascii="Times New Roman" w:hAnsi="Times New Roman" w:cs="Times New Roman"/>
          <w:sz w:val="24"/>
          <w:szCs w:val="24"/>
          <w:lang w:val="id-ID"/>
        </w:rPr>
        <w:t xml:space="preserve"> Di dunia kuno bentara adalah orang penting karena ia ditugasi raja atau Negara untuk mengumumkan segala pengumuman bagi umum.</w:t>
      </w:r>
    </w:p>
    <w:p w:rsidR="00207058" w:rsidRPr="006F69F3" w:rsidRDefault="00207058" w:rsidP="0064471A">
      <w:pPr>
        <w:spacing w:before="240" w:after="0" w:line="480" w:lineRule="auto"/>
        <w:ind w:firstLine="567"/>
        <w:contextualSpacing/>
        <w:jc w:val="both"/>
        <w:rPr>
          <w:rFonts w:ascii="Times New Roman" w:hAnsi="Times New Roman" w:cs="Times New Roman"/>
          <w:sz w:val="24"/>
          <w:szCs w:val="24"/>
          <w:lang w:val="id-ID"/>
        </w:rPr>
      </w:pPr>
      <w:r w:rsidRPr="00DA4C52">
        <w:rPr>
          <w:rFonts w:ascii="Times New Roman" w:hAnsi="Times New Roman" w:cs="Times New Roman"/>
          <w:sz w:val="24"/>
          <w:szCs w:val="24"/>
          <w:lang w:val="id-ID"/>
        </w:rPr>
        <w:t xml:space="preserve">Kata </w:t>
      </w:r>
      <w:r>
        <w:rPr>
          <w:rFonts w:ascii="Times New Roman" w:hAnsi="Times New Roman" w:cs="Times New Roman"/>
          <w:sz w:val="24"/>
          <w:szCs w:val="24"/>
          <w:lang w:val="id-ID"/>
        </w:rPr>
        <w:t>”</w:t>
      </w:r>
      <w:r w:rsidRPr="00E71817">
        <w:rPr>
          <w:rFonts w:ascii="Times New Roman" w:hAnsi="Times New Roman" w:cs="Times New Roman"/>
          <w:sz w:val="24"/>
          <w:szCs w:val="24"/>
          <w:lang w:val="id-ID"/>
        </w:rPr>
        <w:t>Injil</w:t>
      </w:r>
      <w:r>
        <w:rPr>
          <w:rFonts w:ascii="Times New Roman" w:hAnsi="Times New Roman" w:cs="Times New Roman"/>
          <w:sz w:val="24"/>
          <w:szCs w:val="24"/>
          <w:lang w:val="id-ID"/>
        </w:rPr>
        <w:t>”</w:t>
      </w:r>
      <w:r w:rsidRPr="00DA4C52">
        <w:rPr>
          <w:rFonts w:ascii="Times New Roman" w:hAnsi="Times New Roman" w:cs="Times New Roman"/>
          <w:sz w:val="24"/>
          <w:szCs w:val="24"/>
          <w:lang w:val="id-ID"/>
        </w:rPr>
        <w:t xml:space="preserve"> dalam Perjanjian Baru diterjemahkan dari bahasa Yunani Euanggelizo</w:t>
      </w:r>
      <w:r>
        <w:rPr>
          <w:rFonts w:ascii="Times New Roman" w:hAnsi="Times New Roman" w:cs="Times New Roman"/>
          <w:sz w:val="24"/>
          <w:szCs w:val="24"/>
          <w:lang w:val="id-ID"/>
        </w:rPr>
        <w:t xml:space="preserve"> yang berarti</w:t>
      </w:r>
      <w:r w:rsidRPr="00DA4C52">
        <w:rPr>
          <w:rFonts w:ascii="Times New Roman" w:hAnsi="Times New Roman" w:cs="Times New Roman"/>
          <w:sz w:val="24"/>
          <w:szCs w:val="24"/>
          <w:lang w:val="id-ID"/>
        </w:rPr>
        <w:t xml:space="preserve"> </w:t>
      </w:r>
      <w:r>
        <w:rPr>
          <w:rFonts w:ascii="Times New Roman" w:hAnsi="Times New Roman" w:cs="Times New Roman"/>
          <w:sz w:val="24"/>
          <w:szCs w:val="24"/>
          <w:lang w:val="id-ID"/>
        </w:rPr>
        <w:t>kabar baik.</w:t>
      </w:r>
      <w:r w:rsidRPr="00DA4C52">
        <w:rPr>
          <w:rFonts w:ascii="Times New Roman" w:hAnsi="Times New Roman" w:cs="Times New Roman"/>
          <w:sz w:val="24"/>
          <w:szCs w:val="24"/>
          <w:lang w:val="id-ID"/>
        </w:rPr>
        <w:t xml:space="preserve"> Istilah ini adalah istilah kemiliteran. Art</w:t>
      </w:r>
      <w:r>
        <w:rPr>
          <w:rFonts w:ascii="Times New Roman" w:hAnsi="Times New Roman" w:cs="Times New Roman"/>
          <w:sz w:val="24"/>
          <w:szCs w:val="24"/>
          <w:lang w:val="id-ID"/>
        </w:rPr>
        <w:t xml:space="preserve">i semula dari kata </w:t>
      </w:r>
      <w:r w:rsidRPr="007A3261">
        <w:rPr>
          <w:rFonts w:ascii="Times New Roman" w:hAnsi="Times New Roman" w:cs="Times New Roman"/>
          <w:i/>
          <w:sz w:val="24"/>
          <w:szCs w:val="24"/>
          <w:lang w:val="id-ID"/>
        </w:rPr>
        <w:t>euanggelizo</w:t>
      </w:r>
      <w:r>
        <w:rPr>
          <w:rFonts w:ascii="Times New Roman" w:hAnsi="Times New Roman" w:cs="Times New Roman"/>
          <w:sz w:val="24"/>
          <w:szCs w:val="24"/>
          <w:lang w:val="id-ID"/>
        </w:rPr>
        <w:t xml:space="preserve"> yang berarti</w:t>
      </w:r>
      <w:r w:rsidRPr="00DA4C52">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w:t>
      </w:r>
      <w:r w:rsidR="000C7D09" w:rsidRPr="006F69F3">
        <w:rPr>
          <w:rFonts w:ascii="Times New Roman" w:hAnsi="Times New Roman" w:cs="Times New Roman"/>
          <w:sz w:val="24"/>
          <w:szCs w:val="24"/>
          <w:lang w:val="id-ID"/>
        </w:rPr>
        <w:t>upah</w:t>
      </w:r>
      <w:r w:rsidRPr="006F69F3">
        <w:rPr>
          <w:rFonts w:ascii="Times New Roman" w:hAnsi="Times New Roman" w:cs="Times New Roman"/>
          <w:sz w:val="24"/>
          <w:szCs w:val="24"/>
          <w:lang w:val="id-ID"/>
        </w:rPr>
        <w:t xml:space="preserve">. Upah ini diberikan kepada pembawa berita kemenangan dari medan perang. </w:t>
      </w:r>
      <w:r w:rsidR="000C7D09">
        <w:rPr>
          <w:rFonts w:ascii="Times New Roman" w:hAnsi="Times New Roman" w:cs="Times New Roman"/>
          <w:sz w:val="24"/>
          <w:szCs w:val="24"/>
          <w:lang w:val="id-ID"/>
        </w:rPr>
        <w:t xml:space="preserve">Dikemudian </w:t>
      </w:r>
      <w:r>
        <w:rPr>
          <w:rFonts w:ascii="Times New Roman" w:hAnsi="Times New Roman" w:cs="Times New Roman"/>
          <w:sz w:val="24"/>
          <w:szCs w:val="24"/>
          <w:lang w:val="id-ID"/>
        </w:rPr>
        <w:t xml:space="preserve">hari, </w:t>
      </w:r>
      <w:r w:rsidRPr="007A3261">
        <w:rPr>
          <w:rFonts w:ascii="Times New Roman" w:hAnsi="Times New Roman" w:cs="Times New Roman"/>
          <w:i/>
          <w:sz w:val="24"/>
          <w:szCs w:val="24"/>
          <w:lang w:val="id-ID"/>
        </w:rPr>
        <w:t>Euanggelizo</w:t>
      </w:r>
      <w:r>
        <w:rPr>
          <w:rFonts w:ascii="Times New Roman" w:hAnsi="Times New Roman" w:cs="Times New Roman"/>
          <w:sz w:val="24"/>
          <w:szCs w:val="24"/>
          <w:lang w:val="id-ID"/>
        </w:rPr>
        <w:t xml:space="preserve"> adalah </w:t>
      </w:r>
      <w:r w:rsidRPr="006F69F3">
        <w:rPr>
          <w:rFonts w:ascii="Times New Roman" w:hAnsi="Times New Roman" w:cs="Times New Roman"/>
          <w:sz w:val="24"/>
          <w:szCs w:val="24"/>
          <w:lang w:val="id-ID"/>
        </w:rPr>
        <w:t xml:space="preserve">kemenangan itu sendiri. Berita kemenangan itu disebut juga kabar baik. Istilah </w:t>
      </w:r>
      <w:r w:rsidRPr="0019006A">
        <w:rPr>
          <w:rFonts w:ascii="Times New Roman" w:hAnsi="Times New Roman" w:cs="Times New Roman"/>
          <w:i/>
          <w:sz w:val="24"/>
          <w:szCs w:val="24"/>
          <w:lang w:val="id-ID"/>
        </w:rPr>
        <w:t>Euanggelizo</w:t>
      </w:r>
      <w:r w:rsidRPr="006F69F3">
        <w:rPr>
          <w:rFonts w:ascii="Times New Roman" w:hAnsi="Times New Roman" w:cs="Times New Roman"/>
          <w:sz w:val="24"/>
          <w:szCs w:val="24"/>
          <w:lang w:val="id-ID"/>
        </w:rPr>
        <w:t xml:space="preserve"> atau kabar baik ini kemudian dipakai oleh orang Kristen untuk menjelaskan berita tentang Yesus Kristus (Luk. 2: 10), yang disebut dengan Injil atau “Kabar Baik” tentang Yesus Kristus.</w:t>
      </w:r>
      <w:r>
        <w:rPr>
          <w:rStyle w:val="FootnoteReference"/>
          <w:rFonts w:ascii="Times New Roman" w:hAnsi="Times New Roman" w:cs="Times New Roman"/>
          <w:sz w:val="24"/>
          <w:szCs w:val="24"/>
          <w:lang w:val="id-ID"/>
        </w:rPr>
        <w:footnoteReference w:id="46"/>
      </w:r>
    </w:p>
    <w:p w:rsidR="00404CDE" w:rsidRDefault="00207058" w:rsidP="00E2192C">
      <w:pPr>
        <w:spacing w:before="240" w:after="0" w:line="480" w:lineRule="auto"/>
        <w:ind w:firstLine="720"/>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Jadi</w:t>
      </w:r>
      <w:r w:rsidR="0019006A">
        <w:rPr>
          <w:rFonts w:ascii="Times New Roman" w:hAnsi="Times New Roman" w:cs="Times New Roman"/>
          <w:sz w:val="24"/>
          <w:szCs w:val="24"/>
          <w:lang w:val="id-ID"/>
        </w:rPr>
        <w:t>,</w:t>
      </w:r>
      <w:r>
        <w:rPr>
          <w:rFonts w:ascii="Times New Roman" w:hAnsi="Times New Roman" w:cs="Times New Roman"/>
          <w:sz w:val="24"/>
          <w:szCs w:val="24"/>
          <w:lang w:val="id-ID"/>
        </w:rPr>
        <w:t xml:space="preserve"> yang dimaksud dari judul skripsi ini adalah pentingnya penerapan ketaatan kepada Allah dalam upaya pemberitan Injil sehingga menjangkau lebih banyak lagi jiwa-jiwa bagi Tuhan Yesus.</w:t>
      </w:r>
    </w:p>
    <w:p w:rsidR="00E2192C" w:rsidRDefault="00E2192C" w:rsidP="00E2192C">
      <w:pPr>
        <w:spacing w:before="240" w:after="0" w:line="480" w:lineRule="auto"/>
        <w:ind w:firstLine="720"/>
        <w:contextualSpacing/>
        <w:jc w:val="both"/>
        <w:rPr>
          <w:rFonts w:ascii="Times New Roman" w:hAnsi="Times New Roman" w:cs="Times New Roman"/>
          <w:sz w:val="24"/>
          <w:szCs w:val="24"/>
          <w:lang w:val="id-ID"/>
        </w:rPr>
      </w:pPr>
    </w:p>
    <w:p w:rsidR="00207058" w:rsidRPr="0064471A" w:rsidRDefault="00207058" w:rsidP="0064471A">
      <w:pPr>
        <w:spacing w:before="240" w:after="0" w:line="480" w:lineRule="auto"/>
        <w:contextualSpacing/>
        <w:jc w:val="center"/>
        <w:rPr>
          <w:rFonts w:ascii="Times New Roman" w:hAnsi="Times New Roman" w:cs="Times New Roman"/>
          <w:b/>
          <w:sz w:val="24"/>
          <w:szCs w:val="24"/>
          <w:u w:val="single"/>
          <w:lang w:val="id-ID"/>
        </w:rPr>
      </w:pPr>
      <w:r w:rsidRPr="0064471A">
        <w:rPr>
          <w:rFonts w:ascii="Times New Roman" w:hAnsi="Times New Roman" w:cs="Times New Roman"/>
          <w:b/>
          <w:sz w:val="24"/>
          <w:szCs w:val="24"/>
          <w:u w:val="single"/>
        </w:rPr>
        <w:lastRenderedPageBreak/>
        <w:t>Sistematika Penulisan</w:t>
      </w:r>
    </w:p>
    <w:p w:rsidR="00207058" w:rsidRPr="009378A4" w:rsidRDefault="00207058" w:rsidP="0064471A">
      <w:pPr>
        <w:spacing w:before="240" w:after="0" w:line="480" w:lineRule="auto"/>
        <w:ind w:firstLine="720"/>
        <w:contextualSpacing/>
        <w:jc w:val="both"/>
        <w:rPr>
          <w:rFonts w:ascii="Times New Roman" w:hAnsi="Times New Roman" w:cs="Times New Roman"/>
          <w:sz w:val="24"/>
          <w:szCs w:val="24"/>
          <w:lang w:val="id-ID"/>
        </w:rPr>
      </w:pPr>
      <w:r w:rsidRPr="0051702B">
        <w:rPr>
          <w:rFonts w:ascii="Times New Roman" w:hAnsi="Times New Roman" w:cs="Times New Roman"/>
          <w:sz w:val="24"/>
          <w:szCs w:val="24"/>
        </w:rPr>
        <w:t>Adapun sistematika penulisan skripsi ini adalah seb</w:t>
      </w:r>
      <w:r>
        <w:rPr>
          <w:rFonts w:ascii="Times New Roman" w:hAnsi="Times New Roman" w:cs="Times New Roman"/>
          <w:sz w:val="24"/>
          <w:szCs w:val="24"/>
          <w:lang w:val="id-ID"/>
        </w:rPr>
        <w:t>a</w:t>
      </w:r>
      <w:r w:rsidRPr="0051702B">
        <w:rPr>
          <w:rFonts w:ascii="Times New Roman" w:hAnsi="Times New Roman" w:cs="Times New Roman"/>
          <w:sz w:val="24"/>
          <w:szCs w:val="24"/>
        </w:rPr>
        <w:t>gai berikut:</w:t>
      </w:r>
    </w:p>
    <w:p w:rsidR="00207058" w:rsidRPr="0051702B" w:rsidRDefault="000C7D09" w:rsidP="0064471A">
      <w:pPr>
        <w:tabs>
          <w:tab w:val="left" w:pos="0"/>
        </w:tabs>
        <w:spacing w:before="240" w:after="0" w:line="480" w:lineRule="auto"/>
        <w:ind w:firstLine="11"/>
        <w:contextualSpacing/>
        <w:jc w:val="both"/>
        <w:rPr>
          <w:rFonts w:ascii="Times New Roman" w:hAnsi="Times New Roman" w:cs="Times New Roman"/>
          <w:sz w:val="24"/>
          <w:szCs w:val="24"/>
        </w:rPr>
      </w:pPr>
      <w:r>
        <w:rPr>
          <w:rFonts w:ascii="Times New Roman" w:hAnsi="Times New Roman" w:cs="Times New Roman"/>
          <w:sz w:val="24"/>
          <w:szCs w:val="24"/>
          <w:lang w:val="id-ID"/>
        </w:rPr>
        <w:tab/>
      </w:r>
      <w:r w:rsidR="00207058">
        <w:rPr>
          <w:rFonts w:ascii="Times New Roman" w:hAnsi="Times New Roman" w:cs="Times New Roman"/>
          <w:sz w:val="24"/>
          <w:szCs w:val="24"/>
        </w:rPr>
        <w:t>Bab I</w:t>
      </w:r>
      <w:r w:rsidR="00207058">
        <w:rPr>
          <w:rFonts w:ascii="Times New Roman" w:hAnsi="Times New Roman" w:cs="Times New Roman"/>
          <w:sz w:val="24"/>
          <w:szCs w:val="24"/>
          <w:lang w:val="id-ID"/>
        </w:rPr>
        <w:t>.</w:t>
      </w:r>
      <w:r w:rsidR="00207058">
        <w:rPr>
          <w:rFonts w:ascii="Times New Roman" w:hAnsi="Times New Roman" w:cs="Times New Roman"/>
          <w:sz w:val="24"/>
          <w:szCs w:val="24"/>
          <w:lang w:val="id-ID"/>
        </w:rPr>
        <w:tab/>
      </w:r>
      <w:r w:rsidR="00207058" w:rsidRPr="0051702B">
        <w:rPr>
          <w:rFonts w:ascii="Times New Roman" w:hAnsi="Times New Roman" w:cs="Times New Roman"/>
          <w:sz w:val="24"/>
          <w:szCs w:val="24"/>
        </w:rPr>
        <w:t>merupakan pendahuluan yang mengur</w:t>
      </w:r>
      <w:r w:rsidR="00207058">
        <w:rPr>
          <w:rFonts w:ascii="Times New Roman" w:hAnsi="Times New Roman" w:cs="Times New Roman"/>
          <w:sz w:val="24"/>
          <w:szCs w:val="24"/>
        </w:rPr>
        <w:t>aikan latar belakang penulisan</w:t>
      </w:r>
      <w:r w:rsidR="00207058">
        <w:rPr>
          <w:rFonts w:ascii="Times New Roman" w:hAnsi="Times New Roman" w:cs="Times New Roman"/>
          <w:sz w:val="24"/>
          <w:szCs w:val="24"/>
          <w:lang w:val="id-ID"/>
        </w:rPr>
        <w:t xml:space="preserve">, </w:t>
      </w:r>
      <w:r w:rsidR="00207058" w:rsidRPr="0051702B">
        <w:rPr>
          <w:rFonts w:ascii="Times New Roman" w:hAnsi="Times New Roman" w:cs="Times New Roman"/>
          <w:sz w:val="24"/>
          <w:szCs w:val="24"/>
        </w:rPr>
        <w:t xml:space="preserve">rumusan masalah, maksud dan tujuan penulisan, pentingnya penulisan, ruang lingkup penulisan, metode penulisan, </w:t>
      </w:r>
      <w:r w:rsidR="00207058">
        <w:rPr>
          <w:rFonts w:ascii="Times New Roman" w:hAnsi="Times New Roman" w:cs="Times New Roman"/>
          <w:sz w:val="24"/>
          <w:szCs w:val="24"/>
          <w:lang w:val="id-ID"/>
        </w:rPr>
        <w:t xml:space="preserve">definisi istilah </w:t>
      </w:r>
      <w:r w:rsidR="00207058" w:rsidRPr="0051702B">
        <w:rPr>
          <w:rFonts w:ascii="Times New Roman" w:hAnsi="Times New Roman" w:cs="Times New Roman"/>
          <w:sz w:val="24"/>
          <w:szCs w:val="24"/>
        </w:rPr>
        <w:t>dan sistematika penulisan.</w:t>
      </w:r>
    </w:p>
    <w:p w:rsidR="00207058" w:rsidRDefault="000C7D09" w:rsidP="004F78D6">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rPr>
        <w:t>Bab II</w:t>
      </w:r>
      <w:r w:rsidR="00207058">
        <w:rPr>
          <w:rFonts w:ascii="Times New Roman" w:hAnsi="Times New Roman" w:cs="Times New Roman"/>
          <w:sz w:val="24"/>
          <w:szCs w:val="24"/>
          <w:lang w:val="id-ID"/>
        </w:rPr>
        <w:t>. menjelaskan makna  kita harus lebih ta</w:t>
      </w:r>
      <w:r w:rsidR="004F78D6">
        <w:rPr>
          <w:rFonts w:ascii="Times New Roman" w:hAnsi="Times New Roman" w:cs="Times New Roman"/>
          <w:sz w:val="24"/>
          <w:szCs w:val="24"/>
          <w:lang w:val="id-ID"/>
        </w:rPr>
        <w:t xml:space="preserve">at kepada Allah daripada kepada </w:t>
      </w:r>
      <w:r w:rsidR="00207058">
        <w:rPr>
          <w:rFonts w:ascii="Times New Roman" w:hAnsi="Times New Roman" w:cs="Times New Roman"/>
          <w:sz w:val="24"/>
          <w:szCs w:val="24"/>
          <w:lang w:val="id-ID"/>
        </w:rPr>
        <w:t xml:space="preserve">manusia menurut Kisah Para Rasul 5: 29. </w:t>
      </w:r>
    </w:p>
    <w:p w:rsidR="00207058" w:rsidRDefault="000C7D09" w:rsidP="000C7D09">
      <w:pPr>
        <w:tabs>
          <w:tab w:val="left" w:pos="709"/>
        </w:tabs>
        <w:spacing w:before="240" w:after="0" w:line="480" w:lineRule="auto"/>
        <w:ind w:hanging="851"/>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Pr>
          <w:rFonts w:ascii="Times New Roman" w:hAnsi="Times New Roman" w:cs="Times New Roman"/>
          <w:sz w:val="24"/>
          <w:szCs w:val="24"/>
          <w:lang w:val="id-ID"/>
        </w:rPr>
        <w:tab/>
      </w:r>
      <w:r w:rsidR="00207058">
        <w:rPr>
          <w:rFonts w:ascii="Times New Roman" w:hAnsi="Times New Roman" w:cs="Times New Roman"/>
          <w:sz w:val="24"/>
          <w:szCs w:val="24"/>
          <w:lang w:val="id-ID"/>
        </w:rPr>
        <w:t xml:space="preserve">Bab III. </w:t>
      </w:r>
      <w:r>
        <w:rPr>
          <w:rFonts w:ascii="Times New Roman" w:hAnsi="Times New Roman" w:cs="Times New Roman"/>
          <w:sz w:val="24"/>
          <w:szCs w:val="24"/>
          <w:lang w:val="id-ID"/>
        </w:rPr>
        <w:t>Menguraikan dasar Theologis dan m</w:t>
      </w:r>
      <w:r w:rsidR="00207058">
        <w:rPr>
          <w:rFonts w:ascii="Times New Roman" w:hAnsi="Times New Roman" w:cs="Times New Roman"/>
          <w:sz w:val="24"/>
          <w:szCs w:val="24"/>
          <w:lang w:val="id-ID"/>
        </w:rPr>
        <w:t>enjelaskan tentang p</w:t>
      </w:r>
      <w:r>
        <w:rPr>
          <w:rFonts w:ascii="Times New Roman" w:hAnsi="Times New Roman" w:cs="Times New Roman"/>
          <w:sz w:val="24"/>
          <w:szCs w:val="24"/>
          <w:lang w:val="id-ID"/>
        </w:rPr>
        <w:t xml:space="preserve">roblematika orang percaya dalam </w:t>
      </w:r>
      <w:r w:rsidR="00207058">
        <w:rPr>
          <w:rFonts w:ascii="Times New Roman" w:hAnsi="Times New Roman" w:cs="Times New Roman"/>
          <w:sz w:val="24"/>
          <w:szCs w:val="24"/>
          <w:lang w:val="id-ID"/>
        </w:rPr>
        <w:t>penginjilan.</w:t>
      </w:r>
    </w:p>
    <w:p w:rsidR="005A2B7F" w:rsidRDefault="000C7D09" w:rsidP="004F78D6">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4F78D6">
        <w:rPr>
          <w:rFonts w:ascii="Times New Roman" w:hAnsi="Times New Roman" w:cs="Times New Roman"/>
          <w:sz w:val="24"/>
          <w:szCs w:val="24"/>
          <w:lang w:val="id-ID"/>
        </w:rPr>
        <w:t xml:space="preserve">Bab IV. </w:t>
      </w:r>
      <w:r w:rsidR="00207058">
        <w:rPr>
          <w:rFonts w:ascii="Times New Roman" w:hAnsi="Times New Roman" w:cs="Times New Roman"/>
          <w:sz w:val="24"/>
          <w:szCs w:val="24"/>
          <w:lang w:val="id-ID"/>
        </w:rPr>
        <w:t>Penerapan makna ”</w:t>
      </w:r>
      <w:r w:rsidR="0019006A">
        <w:rPr>
          <w:rFonts w:ascii="Times New Roman" w:hAnsi="Times New Roman" w:cs="Times New Roman"/>
          <w:sz w:val="24"/>
          <w:szCs w:val="24"/>
          <w:lang w:val="id-ID"/>
        </w:rPr>
        <w:t xml:space="preserve">kita </w:t>
      </w:r>
      <w:r w:rsidR="00207058">
        <w:rPr>
          <w:rFonts w:ascii="Times New Roman" w:hAnsi="Times New Roman" w:cs="Times New Roman"/>
          <w:sz w:val="24"/>
          <w:szCs w:val="24"/>
          <w:lang w:val="id-ID"/>
        </w:rPr>
        <w:t>harus lebih taat kepada Allah daripada kepada manusia” dalam kehidupan orang percaya masa kini.</w:t>
      </w:r>
    </w:p>
    <w:p w:rsidR="00207058" w:rsidRDefault="000C7D09" w:rsidP="004F78D6">
      <w:pPr>
        <w:spacing w:before="240" w:after="0" w:line="480" w:lineRule="auto"/>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ab/>
      </w:r>
      <w:r w:rsidR="00207058">
        <w:rPr>
          <w:rFonts w:ascii="Times New Roman" w:hAnsi="Times New Roman" w:cs="Times New Roman"/>
          <w:sz w:val="24"/>
          <w:szCs w:val="24"/>
          <w:lang w:val="id-ID"/>
        </w:rPr>
        <w:t>Bab V. merupakan kesimpulan dari seluruh pokok bahasan karya ilmiah ini y</w:t>
      </w:r>
      <w:r w:rsidR="005A2B7F">
        <w:rPr>
          <w:rFonts w:ascii="Times New Roman" w:hAnsi="Times New Roman" w:cs="Times New Roman"/>
          <w:sz w:val="24"/>
          <w:szCs w:val="24"/>
          <w:lang w:val="id-ID"/>
        </w:rPr>
        <w:t>ang juga disertai dengan saran-</w:t>
      </w:r>
      <w:r w:rsidR="00207058">
        <w:rPr>
          <w:rFonts w:ascii="Times New Roman" w:hAnsi="Times New Roman" w:cs="Times New Roman"/>
          <w:sz w:val="24"/>
          <w:szCs w:val="24"/>
          <w:lang w:val="id-ID"/>
        </w:rPr>
        <w:t xml:space="preserve">saran penulis untuk orang percaya pada masa kini sehingga ketaatan kepada Allah lebih diutamakan dan dijadikan sebagai prinsip hidup </w:t>
      </w:r>
      <w:r w:rsidR="005A2B7F">
        <w:rPr>
          <w:rFonts w:ascii="Times New Roman" w:hAnsi="Times New Roman" w:cs="Times New Roman"/>
          <w:sz w:val="24"/>
          <w:szCs w:val="24"/>
          <w:lang w:val="id-ID"/>
        </w:rPr>
        <w:t xml:space="preserve">oleh orang-orang </w:t>
      </w:r>
      <w:r w:rsidR="00207058">
        <w:rPr>
          <w:rFonts w:ascii="Times New Roman" w:hAnsi="Times New Roman" w:cs="Times New Roman"/>
          <w:sz w:val="24"/>
          <w:szCs w:val="24"/>
          <w:lang w:val="id-ID"/>
        </w:rPr>
        <w:t>dalam pemberitaan Injil.</w:t>
      </w:r>
    </w:p>
    <w:p w:rsidR="00207058" w:rsidRDefault="00207058" w:rsidP="00207058">
      <w:pPr>
        <w:spacing w:before="240" w:line="480" w:lineRule="auto"/>
        <w:jc w:val="both"/>
        <w:rPr>
          <w:rFonts w:ascii="Times New Roman" w:hAnsi="Times New Roman" w:cs="Times New Roman"/>
          <w:sz w:val="24"/>
          <w:szCs w:val="24"/>
          <w:lang w:val="id-ID"/>
        </w:rPr>
      </w:pPr>
    </w:p>
    <w:p w:rsidR="00207058" w:rsidRDefault="00207058" w:rsidP="00207058">
      <w:pPr>
        <w:spacing w:before="240" w:line="480" w:lineRule="auto"/>
        <w:jc w:val="both"/>
        <w:rPr>
          <w:rFonts w:ascii="Times New Roman" w:hAnsi="Times New Roman" w:cs="Times New Roman"/>
          <w:sz w:val="24"/>
          <w:szCs w:val="24"/>
          <w:lang w:val="id-ID"/>
        </w:rPr>
      </w:pPr>
    </w:p>
    <w:p w:rsidR="003B3223" w:rsidRPr="003B3223" w:rsidRDefault="003B3223" w:rsidP="008C76C0">
      <w:pPr>
        <w:spacing w:before="240" w:line="480" w:lineRule="auto"/>
        <w:jc w:val="both"/>
        <w:rPr>
          <w:rFonts w:ascii="Times New Roman" w:hAnsi="Times New Roman" w:cs="Times New Roman"/>
          <w:sz w:val="24"/>
          <w:szCs w:val="24"/>
          <w:lang w:val="id-ID"/>
        </w:rPr>
      </w:pPr>
    </w:p>
    <w:sectPr w:rsidR="003B3223" w:rsidRPr="003B3223" w:rsidSect="007066F7">
      <w:headerReference w:type="default" r:id="rId8"/>
      <w:footerReference w:type="default" r:id="rId9"/>
      <w:pgSz w:w="11907" w:h="15876" w:code="1"/>
      <w:pgMar w:top="2268" w:right="1701" w:bottom="1701" w:left="226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66C" w:rsidRDefault="001D066C" w:rsidP="008A3925">
      <w:pPr>
        <w:spacing w:after="0" w:line="240" w:lineRule="auto"/>
      </w:pPr>
      <w:r>
        <w:separator/>
      </w:r>
    </w:p>
  </w:endnote>
  <w:endnote w:type="continuationSeparator" w:id="1">
    <w:p w:rsidR="001D066C" w:rsidRDefault="001D066C" w:rsidP="008A39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82F" w:rsidRDefault="0012682F">
    <w:pPr>
      <w:pStyle w:val="Footer"/>
      <w:jc w:val="right"/>
    </w:pPr>
  </w:p>
  <w:p w:rsidR="0012682F" w:rsidRDefault="001268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66C" w:rsidRDefault="001D066C" w:rsidP="008A3925">
      <w:pPr>
        <w:spacing w:after="0" w:line="240" w:lineRule="auto"/>
      </w:pPr>
      <w:r>
        <w:separator/>
      </w:r>
    </w:p>
  </w:footnote>
  <w:footnote w:type="continuationSeparator" w:id="1">
    <w:p w:rsidR="001D066C" w:rsidRDefault="001D066C" w:rsidP="008A3925">
      <w:pPr>
        <w:spacing w:after="0" w:line="240" w:lineRule="auto"/>
      </w:pPr>
      <w:r>
        <w:continuationSeparator/>
      </w:r>
    </w:p>
  </w:footnote>
  <w:footnote w:id="2">
    <w:p w:rsidR="00207058" w:rsidRPr="00D31F30" w:rsidRDefault="00207058" w:rsidP="00207058">
      <w:pPr>
        <w:pStyle w:val="FootnoteText"/>
        <w:jc w:val="both"/>
        <w:rPr>
          <w:rFonts w:ascii="Times New Roman" w:hAnsi="Times New Roman" w:cs="Times New Roman"/>
          <w:lang w:val="id-ID"/>
        </w:rPr>
      </w:pPr>
      <w:r>
        <w:rPr>
          <w:lang w:val="id-ID"/>
        </w:rPr>
        <w:tab/>
      </w: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Benyamin PoEh, </w:t>
      </w:r>
      <w:r w:rsidRPr="00D31F30">
        <w:rPr>
          <w:rFonts w:ascii="Times New Roman" w:hAnsi="Times New Roman" w:cs="Times New Roman"/>
          <w:i/>
          <w:lang w:val="id-ID"/>
        </w:rPr>
        <w:t>Tesis</w:t>
      </w:r>
      <w:r w:rsidR="00F82BF9">
        <w:rPr>
          <w:rFonts w:ascii="Times New Roman" w:hAnsi="Times New Roman" w:cs="Times New Roman"/>
          <w:i/>
          <w:lang w:val="id-ID"/>
        </w:rPr>
        <w:t>, Studi Perbandingan Tentang Peranan Ketaatan Dalam Gereja Mula-Mula dan Yayasan Persekutuan Pekabaran Injil Indonesia Terhadap Amanat Agung</w:t>
      </w:r>
      <w:r w:rsidRPr="00D31F30">
        <w:rPr>
          <w:rFonts w:ascii="Times New Roman" w:hAnsi="Times New Roman" w:cs="Times New Roman"/>
          <w:lang w:val="id-ID"/>
        </w:rPr>
        <w:t>, (Batu: Institut Injil Indonesia, 1986), 1</w:t>
      </w:r>
    </w:p>
  </w:footnote>
  <w:footnote w:id="3">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David </w:t>
      </w:r>
      <w:r w:rsidR="00D31F30" w:rsidRPr="00D31F30">
        <w:rPr>
          <w:rFonts w:ascii="Times New Roman" w:hAnsi="Times New Roman" w:cs="Times New Roman"/>
          <w:lang w:val="id-ID"/>
        </w:rPr>
        <w:t xml:space="preserve">W. </w:t>
      </w:r>
      <w:r w:rsidRPr="00D31F30">
        <w:rPr>
          <w:rFonts w:ascii="Times New Roman" w:hAnsi="Times New Roman" w:cs="Times New Roman"/>
          <w:lang w:val="id-ID"/>
        </w:rPr>
        <w:t xml:space="preserve">Ellis, </w:t>
      </w:r>
      <w:r w:rsidRPr="00D31F30">
        <w:rPr>
          <w:rFonts w:ascii="Times New Roman" w:hAnsi="Times New Roman" w:cs="Times New Roman"/>
          <w:i/>
          <w:lang w:val="id-ID"/>
        </w:rPr>
        <w:t>Metode Penginjilan</w:t>
      </w:r>
      <w:r w:rsidR="00747B36">
        <w:rPr>
          <w:rFonts w:ascii="Times New Roman" w:hAnsi="Times New Roman" w:cs="Times New Roman"/>
          <w:lang w:val="id-ID"/>
        </w:rPr>
        <w:t>, (Jakarta</w:t>
      </w:r>
      <w:r w:rsidRPr="00D31F30">
        <w:rPr>
          <w:rFonts w:ascii="Times New Roman" w:hAnsi="Times New Roman" w:cs="Times New Roman"/>
          <w:lang w:val="id-ID"/>
        </w:rPr>
        <w:t>: Yayasan Komunikasi Bina Kasih/OMF, 1999), 8</w:t>
      </w:r>
    </w:p>
  </w:footnote>
  <w:footnote w:id="4">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B1468C">
        <w:rPr>
          <w:rFonts w:ascii="Times New Roman" w:hAnsi="Times New Roman" w:cs="Times New Roman"/>
          <w:lang w:val="id-ID"/>
        </w:rPr>
        <w:t xml:space="preserve"> </w:t>
      </w:r>
      <w:r w:rsidRPr="00D31F30">
        <w:rPr>
          <w:rFonts w:ascii="Times New Roman" w:hAnsi="Times New Roman" w:cs="Times New Roman"/>
          <w:lang w:val="id-ID"/>
        </w:rPr>
        <w:t>PoEh,</w:t>
      </w:r>
      <w:r w:rsidRPr="00D31F30">
        <w:rPr>
          <w:rFonts w:ascii="Times New Roman" w:hAnsi="Times New Roman" w:cs="Times New Roman"/>
          <w:i/>
          <w:lang w:val="id-ID"/>
        </w:rPr>
        <w:t xml:space="preserve"> Tesis</w:t>
      </w:r>
      <w:r w:rsidR="00A92609">
        <w:rPr>
          <w:rFonts w:ascii="Times New Roman" w:hAnsi="Times New Roman" w:cs="Times New Roman"/>
          <w:i/>
          <w:lang w:val="id-ID"/>
        </w:rPr>
        <w:t xml:space="preserve">, </w:t>
      </w:r>
      <w:r w:rsidR="00F82BF9">
        <w:rPr>
          <w:rFonts w:ascii="Times New Roman" w:hAnsi="Times New Roman" w:cs="Times New Roman"/>
          <w:i/>
          <w:lang w:val="id-ID"/>
        </w:rPr>
        <w:t>Studi Perbandingan...,</w:t>
      </w:r>
      <w:r w:rsidRPr="00D31F30">
        <w:rPr>
          <w:rFonts w:ascii="Times New Roman" w:hAnsi="Times New Roman" w:cs="Times New Roman"/>
          <w:lang w:val="id-ID"/>
        </w:rPr>
        <w:t xml:space="preserve"> 7</w:t>
      </w:r>
    </w:p>
  </w:footnote>
  <w:footnote w:id="5">
    <w:p w:rsidR="00207058" w:rsidRPr="00A528DD"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B1468C">
        <w:rPr>
          <w:rFonts w:ascii="Times New Roman" w:hAnsi="Times New Roman" w:cs="Times New Roman"/>
          <w:lang w:val="id-ID"/>
        </w:rPr>
        <w:t xml:space="preserve"> </w:t>
      </w:r>
      <w:r w:rsidRPr="00D31F30">
        <w:rPr>
          <w:rFonts w:ascii="Times New Roman" w:hAnsi="Times New Roman" w:cs="Times New Roman"/>
        </w:rPr>
        <w:t xml:space="preserve">Arie de Kuiper, </w:t>
      </w:r>
      <w:r w:rsidRPr="00D31F30">
        <w:rPr>
          <w:rFonts w:ascii="Times New Roman" w:hAnsi="Times New Roman" w:cs="Times New Roman"/>
          <w:i/>
        </w:rPr>
        <w:t>Missiologia</w:t>
      </w:r>
      <w:r w:rsidRPr="00D31F30">
        <w:rPr>
          <w:rFonts w:ascii="Times New Roman" w:hAnsi="Times New Roman" w:cs="Times New Roman"/>
        </w:rPr>
        <w:t>, (Jakarta:</w:t>
      </w:r>
      <w:r w:rsidRPr="00D31F30">
        <w:rPr>
          <w:rFonts w:ascii="Times New Roman" w:hAnsi="Times New Roman" w:cs="Times New Roman"/>
          <w:lang w:val="id-ID"/>
        </w:rPr>
        <w:t xml:space="preserve"> </w:t>
      </w:r>
      <w:r w:rsidRPr="00D31F30">
        <w:rPr>
          <w:rFonts w:ascii="Times New Roman" w:hAnsi="Times New Roman" w:cs="Times New Roman"/>
        </w:rPr>
        <w:t>BPK Gunung Mulia, 2004)</w:t>
      </w:r>
      <w:r w:rsidRPr="00D31F30">
        <w:rPr>
          <w:rFonts w:ascii="Times New Roman" w:hAnsi="Times New Roman" w:cs="Times New Roman"/>
          <w:lang w:val="id-ID"/>
        </w:rPr>
        <w:t xml:space="preserve">, </w:t>
      </w:r>
      <w:r w:rsidR="00A528DD">
        <w:rPr>
          <w:rFonts w:ascii="Times New Roman" w:hAnsi="Times New Roman" w:cs="Times New Roman"/>
        </w:rPr>
        <w:t>104</w:t>
      </w:r>
    </w:p>
  </w:footnote>
  <w:footnote w:id="6">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007B7D5D">
        <w:rPr>
          <w:rFonts w:ascii="Times New Roman" w:hAnsi="Times New Roman" w:cs="Times New Roman"/>
          <w:lang w:val="id-ID"/>
        </w:rPr>
        <w:t>F.</w:t>
      </w:r>
      <w:r w:rsidRPr="00D31F30">
        <w:rPr>
          <w:rFonts w:ascii="Times New Roman" w:hAnsi="Times New Roman" w:cs="Times New Roman"/>
          <w:lang w:val="id-ID"/>
        </w:rPr>
        <w:t xml:space="preserve">D Wellem, </w:t>
      </w:r>
      <w:r w:rsidRPr="00D31F30">
        <w:rPr>
          <w:rFonts w:ascii="Times New Roman" w:hAnsi="Times New Roman" w:cs="Times New Roman"/>
          <w:i/>
          <w:lang w:val="id-ID"/>
        </w:rPr>
        <w:t>Hidupku Bagi Kristus</w:t>
      </w:r>
      <w:r w:rsidRPr="00D31F30">
        <w:rPr>
          <w:rFonts w:ascii="Times New Roman" w:hAnsi="Times New Roman" w:cs="Times New Roman"/>
          <w:lang w:val="id-ID"/>
        </w:rPr>
        <w:t>, (Jakarta: BPK Gunung Mulia, 2003), 3</w:t>
      </w:r>
    </w:p>
  </w:footnote>
  <w:footnote w:id="7">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00D31F30" w:rsidRPr="00D31F30">
        <w:rPr>
          <w:rFonts w:ascii="Times New Roman" w:hAnsi="Times New Roman" w:cs="Times New Roman"/>
          <w:lang w:val="id-ID"/>
        </w:rPr>
        <w:t>Rina</w:t>
      </w:r>
      <w:r w:rsidRPr="00D31F30">
        <w:rPr>
          <w:rFonts w:ascii="Times New Roman" w:hAnsi="Times New Roman" w:cs="Times New Roman"/>
          <w:lang w:val="id-ID"/>
        </w:rPr>
        <w:t>,</w:t>
      </w:r>
      <w:r w:rsidRPr="00D31F30">
        <w:rPr>
          <w:rFonts w:ascii="Times New Roman" w:hAnsi="Times New Roman" w:cs="Times New Roman"/>
          <w:i/>
          <w:lang w:val="id-ID"/>
        </w:rPr>
        <w:t xml:space="preserve"> Batu-Batu Tersembunyi</w:t>
      </w:r>
      <w:r w:rsidRPr="00D31F30">
        <w:rPr>
          <w:rFonts w:ascii="Times New Roman" w:hAnsi="Times New Roman" w:cs="Times New Roman"/>
          <w:lang w:val="id-ID"/>
        </w:rPr>
        <w:t>, (Surabaya: Yayasan Kasih Dalam Perbuatan, 2001), 5</w:t>
      </w:r>
    </w:p>
  </w:footnote>
  <w:footnote w:id="8">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7B7D5D">
        <w:rPr>
          <w:rFonts w:ascii="Times New Roman" w:hAnsi="Times New Roman" w:cs="Times New Roman"/>
          <w:lang w:val="id-ID"/>
        </w:rPr>
        <w:t xml:space="preserve"> </w:t>
      </w:r>
      <w:r w:rsidRPr="00D31F30">
        <w:rPr>
          <w:rFonts w:ascii="Times New Roman" w:hAnsi="Times New Roman" w:cs="Times New Roman"/>
          <w:lang w:val="id-ID"/>
        </w:rPr>
        <w:t xml:space="preserve">Dalam frase “batas Barat” istilah Yunani </w:t>
      </w:r>
      <w:r w:rsidRPr="00D31F30">
        <w:rPr>
          <w:rFonts w:ascii="Times New Roman" w:hAnsi="Times New Roman" w:cs="Times New Roman"/>
          <w:i/>
          <w:lang w:val="id-ID"/>
        </w:rPr>
        <w:t xml:space="preserve">dysis </w:t>
      </w:r>
      <w:r w:rsidRPr="00D31F30">
        <w:rPr>
          <w:rFonts w:ascii="Times New Roman" w:hAnsi="Times New Roman" w:cs="Times New Roman"/>
          <w:lang w:val="id-ID"/>
        </w:rPr>
        <w:t xml:space="preserve">(”barat” atau ”terbenamnya matahari)” kadang-kadang digunakan untuk Gaul dan Britinia, tetapi biasanya mengacu pada Spanyol. Spanyol dipandang sebagai ”Ujung Dunia” di sebelah barat. Strabo menggambarkan Gades sebagai kota di ujung bumi (Eckhard J. Schnabel, </w:t>
      </w:r>
      <w:r w:rsidRPr="00D31F30">
        <w:rPr>
          <w:rFonts w:ascii="Times New Roman" w:hAnsi="Times New Roman" w:cs="Times New Roman"/>
          <w:i/>
          <w:lang w:val="id-ID"/>
        </w:rPr>
        <w:t>Rasul</w:t>
      </w:r>
      <w:r w:rsidR="001F2C5F">
        <w:rPr>
          <w:rFonts w:ascii="Times New Roman" w:hAnsi="Times New Roman" w:cs="Times New Roman"/>
          <w:i/>
          <w:lang w:val="id-ID"/>
        </w:rPr>
        <w:t xml:space="preserve"> </w:t>
      </w:r>
      <w:r w:rsidRPr="00D31F30">
        <w:rPr>
          <w:rFonts w:ascii="Times New Roman" w:hAnsi="Times New Roman" w:cs="Times New Roman"/>
          <w:i/>
          <w:lang w:val="id-ID"/>
        </w:rPr>
        <w:t>Paulus Sang Misionaris</w:t>
      </w:r>
      <w:r w:rsidRPr="00D31F30">
        <w:rPr>
          <w:rFonts w:ascii="Times New Roman" w:hAnsi="Times New Roman" w:cs="Times New Roman"/>
          <w:lang w:val="id-ID"/>
        </w:rPr>
        <w:t>, Yogyakarta: Andi, 2008),</w:t>
      </w:r>
      <w:r w:rsidRPr="00D31F30">
        <w:rPr>
          <w:rFonts w:ascii="Times New Roman" w:hAnsi="Times New Roman" w:cs="Times New Roman"/>
        </w:rPr>
        <w:t xml:space="preserve"> </w:t>
      </w:r>
      <w:r w:rsidRPr="00D31F30">
        <w:rPr>
          <w:rFonts w:ascii="Times New Roman" w:hAnsi="Times New Roman" w:cs="Times New Roman"/>
          <w:lang w:val="id-ID"/>
        </w:rPr>
        <w:t>113-114</w:t>
      </w:r>
    </w:p>
  </w:footnote>
  <w:footnote w:id="9">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Stephen Tong, </w:t>
      </w:r>
      <w:r w:rsidRPr="00D31F30">
        <w:rPr>
          <w:rFonts w:ascii="Times New Roman" w:hAnsi="Times New Roman" w:cs="Times New Roman"/>
          <w:i/>
          <w:lang w:val="id-ID"/>
        </w:rPr>
        <w:t>Teologi Penginjilan,</w:t>
      </w:r>
      <w:r w:rsidRPr="00D31F30">
        <w:rPr>
          <w:rFonts w:ascii="Times New Roman" w:hAnsi="Times New Roman" w:cs="Times New Roman"/>
          <w:lang w:val="id-ID"/>
        </w:rPr>
        <w:t xml:space="preserve"> (Jakarta: Lembaga Reformed Injili Indonesia, 1988), 53-54</w:t>
      </w:r>
    </w:p>
  </w:footnote>
  <w:footnote w:id="10">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Dietrich Kuhl, </w:t>
      </w:r>
      <w:r w:rsidRPr="00D31F30">
        <w:rPr>
          <w:rFonts w:ascii="Times New Roman" w:hAnsi="Times New Roman" w:cs="Times New Roman"/>
          <w:i/>
          <w:lang w:val="id-ID"/>
        </w:rPr>
        <w:t>Sejarah Gereja Jilid 2</w:t>
      </w:r>
      <w:r w:rsidRPr="00D31F30">
        <w:rPr>
          <w:rFonts w:ascii="Times New Roman" w:hAnsi="Times New Roman" w:cs="Times New Roman"/>
          <w:lang w:val="id-ID"/>
        </w:rPr>
        <w:t>, (Batu-Malang, Literatur YPPII,1997), 19</w:t>
      </w:r>
    </w:p>
  </w:footnote>
  <w:footnote w:id="11">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Ibid</w:t>
      </w:r>
      <w:r w:rsidR="004F78D6">
        <w:rPr>
          <w:rFonts w:ascii="Times New Roman" w:hAnsi="Times New Roman" w:cs="Times New Roman"/>
          <w:lang w:val="id-ID"/>
        </w:rPr>
        <w:t>.</w:t>
      </w:r>
      <w:r w:rsidRPr="00D31F30">
        <w:rPr>
          <w:rFonts w:ascii="Times New Roman" w:hAnsi="Times New Roman" w:cs="Times New Roman"/>
          <w:lang w:val="id-ID"/>
        </w:rPr>
        <w:t>, 26</w:t>
      </w:r>
    </w:p>
  </w:footnote>
  <w:footnote w:id="12">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Kuhl, </w:t>
      </w:r>
      <w:r w:rsidRPr="00D31F30">
        <w:rPr>
          <w:rFonts w:ascii="Times New Roman" w:hAnsi="Times New Roman" w:cs="Times New Roman"/>
          <w:i/>
          <w:lang w:val="id-ID"/>
        </w:rPr>
        <w:t>Sejarah Gereja</w:t>
      </w:r>
      <w:r w:rsidR="0078096B">
        <w:rPr>
          <w:rFonts w:ascii="Times New Roman" w:hAnsi="Times New Roman" w:cs="Times New Roman"/>
          <w:i/>
          <w:lang w:val="id-ID"/>
        </w:rPr>
        <w:t>...</w:t>
      </w:r>
      <w:r w:rsidRPr="00D31F30">
        <w:rPr>
          <w:rFonts w:ascii="Times New Roman" w:hAnsi="Times New Roman" w:cs="Times New Roman"/>
          <w:lang w:val="id-ID"/>
        </w:rPr>
        <w:t>, 17-18</w:t>
      </w:r>
    </w:p>
  </w:footnote>
  <w:footnote w:id="13">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D31F30">
        <w:rPr>
          <w:rFonts w:ascii="Times New Roman" w:hAnsi="Times New Roman" w:cs="Times New Roman"/>
          <w:lang w:val="id-ID"/>
        </w:rPr>
        <w:t xml:space="preserve"> </w:t>
      </w:r>
      <w:r w:rsidRPr="00D31F30">
        <w:rPr>
          <w:rFonts w:ascii="Times New Roman" w:hAnsi="Times New Roman" w:cs="Times New Roman"/>
          <w:lang w:val="id-ID"/>
        </w:rPr>
        <w:t xml:space="preserve">Rina, </w:t>
      </w:r>
      <w:r w:rsidRPr="00D31F30">
        <w:rPr>
          <w:rFonts w:ascii="Times New Roman" w:hAnsi="Times New Roman" w:cs="Times New Roman"/>
          <w:i/>
          <w:lang w:val="id-ID"/>
        </w:rPr>
        <w:t>Batu-Batu Tersembunyi</w:t>
      </w:r>
      <w:r w:rsidR="0078096B">
        <w:rPr>
          <w:rFonts w:ascii="Times New Roman" w:hAnsi="Times New Roman" w:cs="Times New Roman"/>
          <w:i/>
          <w:lang w:val="id-ID"/>
        </w:rPr>
        <w:t>...</w:t>
      </w:r>
      <w:r w:rsidRPr="00D31F30">
        <w:rPr>
          <w:rFonts w:ascii="Times New Roman" w:hAnsi="Times New Roman" w:cs="Times New Roman"/>
          <w:i/>
          <w:lang w:val="id-ID"/>
        </w:rPr>
        <w:t>, 147</w:t>
      </w:r>
    </w:p>
  </w:footnote>
  <w:footnote w:id="14">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D31F30">
        <w:rPr>
          <w:rFonts w:ascii="Times New Roman" w:hAnsi="Times New Roman" w:cs="Times New Roman"/>
          <w:lang w:val="id-ID"/>
        </w:rPr>
        <w:t xml:space="preserve"> </w:t>
      </w:r>
      <w:r w:rsidRPr="00D31F30">
        <w:rPr>
          <w:rFonts w:ascii="Times New Roman" w:hAnsi="Times New Roman" w:cs="Times New Roman"/>
          <w:lang w:val="id-ID"/>
        </w:rPr>
        <w:t xml:space="preserve">Ellis, </w:t>
      </w:r>
      <w:r w:rsidRPr="00D31F30">
        <w:rPr>
          <w:rFonts w:ascii="Times New Roman" w:hAnsi="Times New Roman" w:cs="Times New Roman"/>
          <w:i/>
          <w:lang w:val="id-ID"/>
        </w:rPr>
        <w:t>Met</w:t>
      </w:r>
      <w:r w:rsidR="00D31F30" w:rsidRPr="00D31F30">
        <w:rPr>
          <w:rFonts w:ascii="Times New Roman" w:hAnsi="Times New Roman" w:cs="Times New Roman"/>
          <w:i/>
          <w:lang w:val="id-ID"/>
        </w:rPr>
        <w:t>ode</w:t>
      </w:r>
      <w:r w:rsidR="00D31F30">
        <w:rPr>
          <w:rFonts w:ascii="Times New Roman" w:hAnsi="Times New Roman" w:cs="Times New Roman"/>
          <w:lang w:val="id-ID"/>
        </w:rPr>
        <w:t xml:space="preserve"> </w:t>
      </w:r>
      <w:r w:rsidR="00D31F30" w:rsidRPr="00D31F30">
        <w:rPr>
          <w:rFonts w:ascii="Times New Roman" w:hAnsi="Times New Roman" w:cs="Times New Roman"/>
          <w:i/>
          <w:lang w:val="id-ID"/>
        </w:rPr>
        <w:t>Penginjilan</w:t>
      </w:r>
      <w:r w:rsidR="00D31F30">
        <w:rPr>
          <w:rFonts w:ascii="Times New Roman" w:hAnsi="Times New Roman" w:cs="Times New Roman"/>
          <w:lang w:val="id-ID"/>
        </w:rPr>
        <w:t>...,</w:t>
      </w:r>
      <w:r w:rsidRPr="00D31F30">
        <w:rPr>
          <w:rFonts w:ascii="Times New Roman" w:hAnsi="Times New Roman" w:cs="Times New Roman"/>
          <w:lang w:val="id-ID"/>
        </w:rPr>
        <w:t xml:space="preserve"> 7-8</w:t>
      </w:r>
    </w:p>
  </w:footnote>
  <w:footnote w:id="15">
    <w:p w:rsidR="00207058" w:rsidRPr="00D31F30" w:rsidRDefault="00207058" w:rsidP="00207058">
      <w:pPr>
        <w:pStyle w:val="FootnoteText"/>
        <w:ind w:left="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MG,</w:t>
      </w:r>
      <w:r w:rsidRPr="00D31F30">
        <w:rPr>
          <w:rFonts w:ascii="Times New Roman" w:hAnsi="Times New Roman" w:cs="Times New Roman"/>
          <w:i/>
          <w:lang w:val="id-ID"/>
        </w:rPr>
        <w:t xml:space="preserve"> Wawancara Pribadi</w:t>
      </w:r>
      <w:r w:rsidRPr="00D31F30">
        <w:rPr>
          <w:rFonts w:ascii="Times New Roman" w:hAnsi="Times New Roman" w:cs="Times New Roman"/>
          <w:lang w:val="id-ID"/>
        </w:rPr>
        <w:t>, Tanjung Enim, September 2013</w:t>
      </w:r>
    </w:p>
  </w:footnote>
  <w:footnote w:id="16">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L, </w:t>
      </w:r>
      <w:r w:rsidR="00747B36" w:rsidRPr="00D31F30">
        <w:rPr>
          <w:rFonts w:ascii="Times New Roman" w:hAnsi="Times New Roman" w:cs="Times New Roman"/>
          <w:i/>
          <w:lang w:val="id-ID"/>
        </w:rPr>
        <w:t xml:space="preserve">Wawanacara Via </w:t>
      </w:r>
      <w:r w:rsidRPr="00D31F30">
        <w:rPr>
          <w:rFonts w:ascii="Times New Roman" w:hAnsi="Times New Roman" w:cs="Times New Roman"/>
          <w:i/>
          <w:lang w:val="id-ID"/>
        </w:rPr>
        <w:t>Telepon</w:t>
      </w:r>
      <w:r w:rsidRPr="00D31F30">
        <w:rPr>
          <w:rFonts w:ascii="Times New Roman" w:hAnsi="Times New Roman" w:cs="Times New Roman"/>
          <w:lang w:val="id-ID"/>
        </w:rPr>
        <w:t>, Tanjung Enim, Oktober 2013</w:t>
      </w:r>
    </w:p>
  </w:footnote>
  <w:footnote w:id="17">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AN,</w:t>
      </w:r>
      <w:r w:rsidRPr="00D31F30">
        <w:rPr>
          <w:rFonts w:ascii="Times New Roman" w:hAnsi="Times New Roman" w:cs="Times New Roman"/>
          <w:i/>
          <w:lang w:val="id-ID"/>
        </w:rPr>
        <w:t xml:space="preserve"> Wawancara Pribadi</w:t>
      </w:r>
      <w:r w:rsidRPr="00D31F30">
        <w:rPr>
          <w:rFonts w:ascii="Times New Roman" w:hAnsi="Times New Roman" w:cs="Times New Roman"/>
          <w:lang w:val="id-ID"/>
        </w:rPr>
        <w:t>, Tanjung Enim, Oktober 2013</w:t>
      </w:r>
    </w:p>
  </w:footnote>
  <w:footnote w:id="18">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IS, </w:t>
      </w:r>
      <w:r w:rsidRPr="00D31F30">
        <w:rPr>
          <w:rFonts w:ascii="Times New Roman" w:hAnsi="Times New Roman" w:cs="Times New Roman"/>
          <w:i/>
          <w:lang w:val="id-ID"/>
        </w:rPr>
        <w:t xml:space="preserve">Wawancara </w:t>
      </w:r>
      <w:r w:rsidR="00A92609" w:rsidRPr="00D31F30">
        <w:rPr>
          <w:rFonts w:ascii="Times New Roman" w:hAnsi="Times New Roman" w:cs="Times New Roman"/>
          <w:i/>
          <w:lang w:val="id-ID"/>
        </w:rPr>
        <w:t>Pribadi</w:t>
      </w:r>
      <w:r w:rsidRPr="00D31F30">
        <w:rPr>
          <w:rFonts w:ascii="Times New Roman" w:hAnsi="Times New Roman" w:cs="Times New Roman"/>
          <w:lang w:val="id-ID"/>
        </w:rPr>
        <w:t>, Tanjung Enim, Oktober 2013</w:t>
      </w:r>
    </w:p>
  </w:footnote>
  <w:footnote w:id="19">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EN, </w:t>
      </w:r>
      <w:r w:rsidRPr="00D31F30">
        <w:rPr>
          <w:rFonts w:ascii="Times New Roman" w:hAnsi="Times New Roman" w:cs="Times New Roman"/>
          <w:i/>
          <w:lang w:val="id-ID"/>
        </w:rPr>
        <w:t xml:space="preserve">Wawancara </w:t>
      </w:r>
      <w:r w:rsidR="00A92609" w:rsidRPr="00D31F30">
        <w:rPr>
          <w:rFonts w:ascii="Times New Roman" w:hAnsi="Times New Roman" w:cs="Times New Roman"/>
          <w:i/>
          <w:lang w:val="id-ID"/>
        </w:rPr>
        <w:t>Pribadi</w:t>
      </w:r>
      <w:r w:rsidRPr="00D31F30">
        <w:rPr>
          <w:rFonts w:ascii="Times New Roman" w:hAnsi="Times New Roman" w:cs="Times New Roman"/>
          <w:lang w:val="id-ID"/>
        </w:rPr>
        <w:t>, Tanjung Enim, Oktober 2013</w:t>
      </w:r>
    </w:p>
  </w:footnote>
  <w:footnote w:id="20">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SL, </w:t>
      </w:r>
      <w:r w:rsidRPr="00D31F30">
        <w:rPr>
          <w:rFonts w:ascii="Times New Roman" w:hAnsi="Times New Roman" w:cs="Times New Roman"/>
          <w:i/>
          <w:lang w:val="id-ID"/>
        </w:rPr>
        <w:t xml:space="preserve">Wawancara </w:t>
      </w:r>
      <w:r w:rsidR="00A92609" w:rsidRPr="00D31F30">
        <w:rPr>
          <w:rFonts w:ascii="Times New Roman" w:hAnsi="Times New Roman" w:cs="Times New Roman"/>
          <w:i/>
          <w:lang w:val="id-ID"/>
        </w:rPr>
        <w:t>Pribadi</w:t>
      </w:r>
      <w:r w:rsidRPr="00D31F30">
        <w:rPr>
          <w:rFonts w:ascii="Times New Roman" w:hAnsi="Times New Roman" w:cs="Times New Roman"/>
          <w:lang w:val="id-ID"/>
        </w:rPr>
        <w:t>, Palembang, Oktober 2013</w:t>
      </w:r>
    </w:p>
  </w:footnote>
  <w:footnote w:id="21">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Oswald Smith, </w:t>
      </w:r>
      <w:r w:rsidRPr="00D31F30">
        <w:rPr>
          <w:rFonts w:ascii="Times New Roman" w:hAnsi="Times New Roman" w:cs="Times New Roman"/>
          <w:i/>
          <w:lang w:val="id-ID"/>
        </w:rPr>
        <w:t>Merindukan Jiwa Yang Tersesat,</w:t>
      </w:r>
      <w:r w:rsidRPr="00D31F30">
        <w:rPr>
          <w:rFonts w:ascii="Times New Roman" w:hAnsi="Times New Roman" w:cs="Times New Roman"/>
          <w:lang w:val="id-ID"/>
        </w:rPr>
        <w:t xml:space="preserve"> (Surabaya: Yakin), 119-120 </w:t>
      </w:r>
    </w:p>
  </w:footnote>
  <w:footnote w:id="22">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David W. Ellis, </w:t>
      </w:r>
      <w:r w:rsidRPr="00D31F30">
        <w:rPr>
          <w:rFonts w:ascii="Times New Roman" w:hAnsi="Times New Roman" w:cs="Times New Roman"/>
          <w:i/>
          <w:lang w:val="id-ID"/>
        </w:rPr>
        <w:t>Gumulan Misi Masa Kini</w:t>
      </w:r>
      <w:r w:rsidRPr="00D31F30">
        <w:rPr>
          <w:rFonts w:ascii="Times New Roman" w:hAnsi="Times New Roman" w:cs="Times New Roman"/>
          <w:lang w:val="id-ID"/>
        </w:rPr>
        <w:t>, (Jakarta: BPK Gunung Mulia, 1975), 24</w:t>
      </w:r>
    </w:p>
  </w:footnote>
  <w:footnote w:id="23">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Stevri Indra Lumintang, </w:t>
      </w:r>
      <w:r w:rsidRPr="00D31F30">
        <w:rPr>
          <w:rFonts w:ascii="Times New Roman" w:hAnsi="Times New Roman" w:cs="Times New Roman"/>
          <w:i/>
          <w:lang w:val="id-ID"/>
        </w:rPr>
        <w:t>Misiologia kontemporer</w:t>
      </w:r>
      <w:r w:rsidRPr="00D31F30">
        <w:rPr>
          <w:rFonts w:ascii="Times New Roman" w:hAnsi="Times New Roman" w:cs="Times New Roman"/>
          <w:lang w:val="id-ID"/>
        </w:rPr>
        <w:t>, (Batu-Malang: YPPII, 2009), 232</w:t>
      </w:r>
    </w:p>
  </w:footnote>
  <w:footnote w:id="24">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0213D8">
        <w:rPr>
          <w:rFonts w:ascii="Times New Roman" w:hAnsi="Times New Roman" w:cs="Times New Roman"/>
          <w:lang w:val="id-ID"/>
        </w:rPr>
        <w:t xml:space="preserve"> </w:t>
      </w:r>
      <w:r w:rsidR="007066F7" w:rsidRPr="00D31F30">
        <w:rPr>
          <w:rFonts w:ascii="Times New Roman" w:hAnsi="Times New Roman" w:cs="Times New Roman"/>
          <w:lang w:val="id-ID"/>
        </w:rPr>
        <w:t xml:space="preserve">Lumintang, </w:t>
      </w:r>
      <w:r w:rsidR="007066F7" w:rsidRPr="007066F7">
        <w:rPr>
          <w:rFonts w:ascii="Times New Roman" w:hAnsi="Times New Roman" w:cs="Times New Roman"/>
          <w:i/>
          <w:lang w:val="id-ID"/>
        </w:rPr>
        <w:t>Misiologia</w:t>
      </w:r>
      <w:r w:rsidR="007066F7">
        <w:rPr>
          <w:rFonts w:ascii="Times New Roman" w:hAnsi="Times New Roman" w:cs="Times New Roman"/>
          <w:lang w:val="id-ID"/>
        </w:rPr>
        <w:t xml:space="preserve">..., </w:t>
      </w:r>
      <w:r w:rsidRPr="007066F7">
        <w:rPr>
          <w:rFonts w:ascii="Times New Roman" w:hAnsi="Times New Roman" w:cs="Times New Roman"/>
          <w:lang w:val="id-ID"/>
        </w:rPr>
        <w:t>234</w:t>
      </w:r>
      <w:r w:rsidRPr="00D31F30">
        <w:rPr>
          <w:rFonts w:ascii="Times New Roman" w:hAnsi="Times New Roman" w:cs="Times New Roman"/>
        </w:rPr>
        <w:t xml:space="preserve"> </w:t>
      </w:r>
    </w:p>
  </w:footnote>
  <w:footnote w:id="25">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MP,</w:t>
      </w:r>
      <w:r w:rsidRPr="00D31F30">
        <w:rPr>
          <w:rFonts w:ascii="Times New Roman" w:hAnsi="Times New Roman" w:cs="Times New Roman"/>
          <w:i/>
          <w:lang w:val="id-ID"/>
        </w:rPr>
        <w:t xml:space="preserve"> Wawancara pribadi</w:t>
      </w:r>
      <w:r w:rsidRPr="00D31F30">
        <w:rPr>
          <w:rFonts w:ascii="Times New Roman" w:hAnsi="Times New Roman" w:cs="Times New Roman"/>
          <w:lang w:val="id-ID"/>
        </w:rPr>
        <w:t>, Tanjung Enim, Oktober 2013</w:t>
      </w:r>
    </w:p>
  </w:footnote>
  <w:footnote w:id="26">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Sumanto, </w:t>
      </w:r>
      <w:r w:rsidRPr="00D31F30">
        <w:rPr>
          <w:rFonts w:ascii="Times New Roman" w:hAnsi="Times New Roman" w:cs="Times New Roman"/>
          <w:i/>
          <w:lang w:val="id-ID"/>
        </w:rPr>
        <w:t xml:space="preserve">Metode Penelitian </w:t>
      </w:r>
      <w:r w:rsidRPr="00D31F30">
        <w:rPr>
          <w:rFonts w:ascii="Times New Roman" w:hAnsi="Times New Roman" w:cs="Times New Roman"/>
          <w:i/>
        </w:rPr>
        <w:t xml:space="preserve"> </w:t>
      </w:r>
      <w:r w:rsidRPr="00D31F30">
        <w:rPr>
          <w:rFonts w:ascii="Times New Roman" w:hAnsi="Times New Roman" w:cs="Times New Roman"/>
          <w:i/>
          <w:lang w:val="id-ID"/>
        </w:rPr>
        <w:t>Dan Pendidikan,</w:t>
      </w:r>
      <w:r w:rsidRPr="00D31F30">
        <w:rPr>
          <w:rFonts w:ascii="Times New Roman" w:hAnsi="Times New Roman" w:cs="Times New Roman"/>
          <w:lang w:val="id-ID"/>
        </w:rPr>
        <w:t xml:space="preserve"> (Yogyakarta: ANDI offset, 1990), 6</w:t>
      </w:r>
    </w:p>
  </w:footnote>
  <w:footnote w:id="27">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Koentjaraningrat, </w:t>
      </w:r>
      <w:r w:rsidRPr="00D31F30">
        <w:rPr>
          <w:rFonts w:ascii="Times New Roman" w:hAnsi="Times New Roman" w:cs="Times New Roman"/>
          <w:i/>
          <w:lang w:val="id-ID"/>
        </w:rPr>
        <w:t>Metode Penelitian Masyarakat,</w:t>
      </w:r>
      <w:r w:rsidRPr="00D31F30">
        <w:rPr>
          <w:rFonts w:ascii="Times New Roman" w:hAnsi="Times New Roman" w:cs="Times New Roman"/>
          <w:lang w:val="id-ID"/>
        </w:rPr>
        <w:t xml:space="preserve"> (Jakarta: Gramedia, 1979), 44</w:t>
      </w:r>
      <w:r w:rsidRPr="00D31F30">
        <w:rPr>
          <w:rFonts w:ascii="Times New Roman" w:hAnsi="Times New Roman" w:cs="Times New Roman"/>
        </w:rPr>
        <w:t xml:space="preserve"> </w:t>
      </w:r>
    </w:p>
  </w:footnote>
  <w:footnote w:id="28">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B.S. Sijabat, </w:t>
      </w:r>
      <w:r w:rsidRPr="00D31F30">
        <w:rPr>
          <w:rFonts w:ascii="Times New Roman" w:hAnsi="Times New Roman" w:cs="Times New Roman"/>
          <w:i/>
          <w:lang w:val="id-ID"/>
        </w:rPr>
        <w:t>Penalaran Dan Pemikiran Theologis,</w:t>
      </w:r>
      <w:r w:rsidRPr="00D31F30">
        <w:rPr>
          <w:rFonts w:ascii="Times New Roman" w:hAnsi="Times New Roman" w:cs="Times New Roman"/>
          <w:lang w:val="id-ID"/>
        </w:rPr>
        <w:t xml:space="preserve"> (Bandung, Institut Alkitab Tiranus, 1993), 85</w:t>
      </w:r>
      <w:r w:rsidRPr="00D31F30">
        <w:rPr>
          <w:rFonts w:ascii="Times New Roman" w:hAnsi="Times New Roman" w:cs="Times New Roman"/>
        </w:rPr>
        <w:t xml:space="preserve"> </w:t>
      </w:r>
    </w:p>
  </w:footnote>
  <w:footnote w:id="29">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Cholid </w:t>
      </w:r>
      <w:r w:rsidR="007A3261" w:rsidRPr="00D31F30">
        <w:rPr>
          <w:rFonts w:ascii="Times New Roman" w:hAnsi="Times New Roman" w:cs="Times New Roman"/>
          <w:lang w:val="id-ID"/>
        </w:rPr>
        <w:t xml:space="preserve">Narbuko </w:t>
      </w:r>
      <w:r w:rsidRPr="00D31F30">
        <w:rPr>
          <w:rFonts w:ascii="Times New Roman" w:hAnsi="Times New Roman" w:cs="Times New Roman"/>
          <w:lang w:val="id-ID"/>
        </w:rPr>
        <w:t xml:space="preserve">dan H. Abu Achmadi, </w:t>
      </w:r>
      <w:r w:rsidRPr="00D31F30">
        <w:rPr>
          <w:rFonts w:ascii="Times New Roman" w:hAnsi="Times New Roman" w:cs="Times New Roman"/>
          <w:i/>
          <w:lang w:val="id-ID"/>
        </w:rPr>
        <w:t xml:space="preserve">Metodologi Penelitian, </w:t>
      </w:r>
      <w:r w:rsidRPr="00D31F30">
        <w:rPr>
          <w:rFonts w:ascii="Times New Roman" w:hAnsi="Times New Roman" w:cs="Times New Roman"/>
          <w:lang w:val="id-ID"/>
        </w:rPr>
        <w:t xml:space="preserve">( Jakarta: Bumi Aksara, 1997), 85 </w:t>
      </w:r>
      <w:r w:rsidRPr="00D31F30">
        <w:rPr>
          <w:rFonts w:ascii="Times New Roman" w:hAnsi="Times New Roman" w:cs="Times New Roman"/>
        </w:rPr>
        <w:t xml:space="preserve"> </w:t>
      </w:r>
    </w:p>
  </w:footnote>
  <w:footnote w:id="30">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Sijabat, P</w:t>
      </w:r>
      <w:r w:rsidRPr="00D31F30">
        <w:rPr>
          <w:rFonts w:ascii="Times New Roman" w:hAnsi="Times New Roman" w:cs="Times New Roman"/>
          <w:i/>
          <w:lang w:val="id-ID"/>
        </w:rPr>
        <w:t>enalaran dan Pemikiran Theologis</w:t>
      </w:r>
      <w:r w:rsidR="0078096B">
        <w:rPr>
          <w:rFonts w:ascii="Times New Roman" w:hAnsi="Times New Roman" w:cs="Times New Roman"/>
          <w:i/>
          <w:lang w:val="id-ID"/>
        </w:rPr>
        <w:t>...</w:t>
      </w:r>
      <w:r w:rsidRPr="00D31F30">
        <w:rPr>
          <w:rFonts w:ascii="Times New Roman" w:hAnsi="Times New Roman" w:cs="Times New Roman"/>
          <w:i/>
          <w:lang w:val="id-ID"/>
        </w:rPr>
        <w:t>,</w:t>
      </w:r>
      <w:r w:rsidRPr="00D31F30">
        <w:rPr>
          <w:rFonts w:ascii="Times New Roman" w:hAnsi="Times New Roman" w:cs="Times New Roman"/>
          <w:lang w:val="id-ID"/>
        </w:rPr>
        <w:t xml:space="preserve"> 63</w:t>
      </w:r>
    </w:p>
  </w:footnote>
  <w:footnote w:id="31">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Dennie Olden Frans, </w:t>
      </w:r>
      <w:r w:rsidR="00747B36" w:rsidRPr="00D31F30">
        <w:rPr>
          <w:rFonts w:ascii="Times New Roman" w:hAnsi="Times New Roman" w:cs="Times New Roman"/>
          <w:i/>
          <w:lang w:val="id-ID"/>
        </w:rPr>
        <w:t xml:space="preserve">Metodologi </w:t>
      </w:r>
      <w:r w:rsidRPr="00D31F30">
        <w:rPr>
          <w:rFonts w:ascii="Times New Roman" w:hAnsi="Times New Roman" w:cs="Times New Roman"/>
          <w:i/>
          <w:lang w:val="id-ID"/>
        </w:rPr>
        <w:t>Penelitian</w:t>
      </w:r>
      <w:r w:rsidRPr="00D31F30">
        <w:rPr>
          <w:rFonts w:ascii="Times New Roman" w:hAnsi="Times New Roman" w:cs="Times New Roman"/>
          <w:lang w:val="id-ID"/>
        </w:rPr>
        <w:t>, (Tanjung Enim: Sekolah Tinggi Theologia Ebenhaezer, 1998), 37</w:t>
      </w:r>
    </w:p>
  </w:footnote>
  <w:footnote w:id="32">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747B36">
        <w:rPr>
          <w:rFonts w:ascii="Times New Roman" w:hAnsi="Times New Roman" w:cs="Times New Roman"/>
          <w:lang w:val="id-ID"/>
        </w:rPr>
        <w:t xml:space="preserve"> </w:t>
      </w:r>
      <w:r w:rsidRPr="00D31F30">
        <w:rPr>
          <w:rFonts w:ascii="Times New Roman" w:hAnsi="Times New Roman" w:cs="Times New Roman"/>
          <w:lang w:val="id-ID"/>
        </w:rPr>
        <w:t xml:space="preserve">Salim, </w:t>
      </w:r>
      <w:r w:rsidRPr="00D31F30">
        <w:rPr>
          <w:rFonts w:ascii="Times New Roman" w:hAnsi="Times New Roman" w:cs="Times New Roman"/>
          <w:i/>
          <w:lang w:val="id-ID"/>
        </w:rPr>
        <w:t>Kamus Bahasa Indonesia Kontemporer</w:t>
      </w:r>
      <w:r w:rsidR="00D31F30">
        <w:rPr>
          <w:rFonts w:ascii="Times New Roman" w:hAnsi="Times New Roman" w:cs="Times New Roman"/>
          <w:i/>
          <w:lang w:val="id-ID"/>
        </w:rPr>
        <w:t>...</w:t>
      </w:r>
      <w:r w:rsidRPr="00D31F30">
        <w:rPr>
          <w:rFonts w:ascii="Times New Roman" w:hAnsi="Times New Roman" w:cs="Times New Roman"/>
          <w:i/>
          <w:lang w:val="id-ID"/>
        </w:rPr>
        <w:t>,</w:t>
      </w:r>
      <w:r w:rsidRPr="00D31F30">
        <w:rPr>
          <w:rFonts w:ascii="Times New Roman" w:hAnsi="Times New Roman" w:cs="Times New Roman"/>
          <w:lang w:val="id-ID"/>
        </w:rPr>
        <w:t xml:space="preserve"> 916</w:t>
      </w:r>
    </w:p>
  </w:footnote>
  <w:footnote w:id="33">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00D31F30">
        <w:rPr>
          <w:rFonts w:ascii="Times New Roman" w:hAnsi="Times New Roman" w:cs="Times New Roman"/>
          <w:lang w:val="id-ID"/>
        </w:rPr>
        <w:t xml:space="preserve">Anton </w:t>
      </w:r>
      <w:r w:rsidRPr="00D31F30">
        <w:rPr>
          <w:rFonts w:ascii="Times New Roman" w:hAnsi="Times New Roman" w:cs="Times New Roman"/>
          <w:lang w:val="id-ID"/>
        </w:rPr>
        <w:t xml:space="preserve">Moeliono, </w:t>
      </w:r>
      <w:r w:rsidRPr="00D31F30">
        <w:rPr>
          <w:rFonts w:ascii="Times New Roman" w:hAnsi="Times New Roman" w:cs="Times New Roman"/>
          <w:i/>
          <w:lang w:val="id-ID"/>
        </w:rPr>
        <w:t>Kamus Besar Bahasa Indonesia</w:t>
      </w:r>
      <w:r w:rsidRPr="00D31F30">
        <w:rPr>
          <w:rFonts w:ascii="Times New Roman" w:hAnsi="Times New Roman" w:cs="Times New Roman"/>
          <w:lang w:val="id-ID"/>
        </w:rPr>
        <w:t>, ( Jakarta: Balai Pustaka, 1988),</w:t>
      </w:r>
      <w:r w:rsidR="00D31F30">
        <w:rPr>
          <w:rFonts w:ascii="Times New Roman" w:hAnsi="Times New Roman" w:cs="Times New Roman"/>
          <w:lang w:val="id-ID"/>
        </w:rPr>
        <w:t xml:space="preserve"> 557</w:t>
      </w:r>
    </w:p>
  </w:footnote>
  <w:footnote w:id="34">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7A3261">
        <w:rPr>
          <w:rFonts w:ascii="Times New Roman" w:hAnsi="Times New Roman" w:cs="Times New Roman"/>
          <w:lang w:val="id-ID"/>
        </w:rPr>
        <w:t xml:space="preserve"> </w:t>
      </w:r>
      <w:r w:rsidR="007A3261" w:rsidRPr="00D31F30">
        <w:rPr>
          <w:rFonts w:ascii="Times New Roman" w:hAnsi="Times New Roman" w:cs="Times New Roman"/>
          <w:lang w:val="id-ID"/>
        </w:rPr>
        <w:t xml:space="preserve">Moeliono, </w:t>
      </w:r>
      <w:r w:rsidR="007A3261" w:rsidRPr="00D31F30">
        <w:rPr>
          <w:rFonts w:ascii="Times New Roman" w:hAnsi="Times New Roman" w:cs="Times New Roman"/>
          <w:i/>
          <w:lang w:val="id-ID"/>
        </w:rPr>
        <w:t>Kamus Besar</w:t>
      </w:r>
      <w:r w:rsidR="007A3261">
        <w:rPr>
          <w:rFonts w:ascii="Times New Roman" w:hAnsi="Times New Roman" w:cs="Times New Roman"/>
          <w:lang w:val="id-ID"/>
        </w:rPr>
        <w:t>...,</w:t>
      </w:r>
      <w:r w:rsidR="007A3261" w:rsidRPr="00D31F30">
        <w:rPr>
          <w:rFonts w:ascii="Times New Roman" w:hAnsi="Times New Roman" w:cs="Times New Roman"/>
          <w:lang w:val="id-ID"/>
        </w:rPr>
        <w:t xml:space="preserve"> 880</w:t>
      </w:r>
    </w:p>
  </w:footnote>
  <w:footnote w:id="35">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J.D. Doughlas, </w:t>
      </w:r>
      <w:r w:rsidRPr="00D31F30">
        <w:rPr>
          <w:rFonts w:ascii="Times New Roman" w:hAnsi="Times New Roman" w:cs="Times New Roman"/>
          <w:i/>
          <w:lang w:val="id-ID"/>
        </w:rPr>
        <w:t xml:space="preserve">Ensiklopedi Alkitab Masa Kini </w:t>
      </w:r>
      <w:r w:rsidR="00747B36" w:rsidRPr="00D31F30">
        <w:rPr>
          <w:rFonts w:ascii="Times New Roman" w:hAnsi="Times New Roman" w:cs="Times New Roman"/>
          <w:i/>
          <w:lang w:val="id-ID"/>
        </w:rPr>
        <w:t xml:space="preserve">Jilid </w:t>
      </w:r>
      <w:r w:rsidRPr="00D31F30">
        <w:rPr>
          <w:rFonts w:ascii="Times New Roman" w:hAnsi="Times New Roman" w:cs="Times New Roman"/>
          <w:i/>
          <w:lang w:val="id-ID"/>
        </w:rPr>
        <w:t>II,</w:t>
      </w:r>
      <w:r w:rsidRPr="00D31F30">
        <w:rPr>
          <w:rFonts w:ascii="Times New Roman" w:hAnsi="Times New Roman" w:cs="Times New Roman"/>
          <w:lang w:val="id-ID"/>
        </w:rPr>
        <w:t xml:space="preserve"> ( Jakarta: YKBK, 2002), 433</w:t>
      </w:r>
      <w:r w:rsidRPr="00D31F30">
        <w:rPr>
          <w:rFonts w:ascii="Times New Roman" w:hAnsi="Times New Roman" w:cs="Times New Roman"/>
        </w:rPr>
        <w:t xml:space="preserve"> </w:t>
      </w:r>
    </w:p>
  </w:footnote>
  <w:footnote w:id="36">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F00F21">
        <w:rPr>
          <w:rFonts w:ascii="Times New Roman" w:hAnsi="Times New Roman" w:cs="Times New Roman"/>
          <w:lang w:val="id-ID"/>
        </w:rPr>
        <w:t xml:space="preserve"> </w:t>
      </w:r>
      <w:r w:rsidR="00A92609" w:rsidRPr="00D31F30">
        <w:rPr>
          <w:rFonts w:ascii="Times New Roman" w:hAnsi="Times New Roman" w:cs="Times New Roman"/>
          <w:lang w:val="id-ID"/>
        </w:rPr>
        <w:t xml:space="preserve">Doughlas, </w:t>
      </w:r>
      <w:r w:rsidR="00A92609">
        <w:rPr>
          <w:rFonts w:ascii="Times New Roman" w:hAnsi="Times New Roman" w:cs="Times New Roman"/>
          <w:i/>
          <w:lang w:val="id-ID"/>
        </w:rPr>
        <w:t>Ensiklopedi Alkitab</w:t>
      </w:r>
      <w:r w:rsidR="00A92609">
        <w:rPr>
          <w:rFonts w:ascii="Times New Roman" w:hAnsi="Times New Roman" w:cs="Times New Roman"/>
          <w:lang w:val="id-ID"/>
        </w:rPr>
        <w:t>..., 33</w:t>
      </w:r>
      <w:r w:rsidRPr="00D31F30">
        <w:rPr>
          <w:rFonts w:ascii="Times New Roman" w:hAnsi="Times New Roman" w:cs="Times New Roman"/>
          <w:lang w:val="id-ID"/>
        </w:rPr>
        <w:t xml:space="preserve"> </w:t>
      </w:r>
      <w:r w:rsidRPr="00D31F30">
        <w:rPr>
          <w:rFonts w:ascii="Times New Roman" w:hAnsi="Times New Roman" w:cs="Times New Roman"/>
        </w:rPr>
        <w:t xml:space="preserve"> </w:t>
      </w:r>
    </w:p>
  </w:footnote>
  <w:footnote w:id="37">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Henk Ten Napel, </w:t>
      </w:r>
      <w:r w:rsidRPr="00D31F30">
        <w:rPr>
          <w:rFonts w:ascii="Times New Roman" w:hAnsi="Times New Roman" w:cs="Times New Roman"/>
          <w:i/>
          <w:lang w:val="id-ID"/>
        </w:rPr>
        <w:t>Kamus Teologi,</w:t>
      </w:r>
      <w:r w:rsidRPr="00D31F30">
        <w:rPr>
          <w:rFonts w:ascii="Times New Roman" w:hAnsi="Times New Roman" w:cs="Times New Roman"/>
          <w:lang w:val="id-ID"/>
        </w:rPr>
        <w:t xml:space="preserve"> ( Jakarta: BPK Gunung Mulia, 2011), 24</w:t>
      </w:r>
      <w:r w:rsidRPr="00D31F30">
        <w:rPr>
          <w:rFonts w:ascii="Times New Roman" w:hAnsi="Times New Roman" w:cs="Times New Roman"/>
        </w:rPr>
        <w:t xml:space="preserve"> </w:t>
      </w:r>
    </w:p>
  </w:footnote>
  <w:footnote w:id="38">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Peter Salim &amp; Kenny Salim, </w:t>
      </w:r>
      <w:r w:rsidRPr="00D31F30">
        <w:rPr>
          <w:rFonts w:ascii="Times New Roman" w:hAnsi="Times New Roman" w:cs="Times New Roman"/>
          <w:i/>
          <w:lang w:val="id-ID"/>
        </w:rPr>
        <w:t>Kamus Bahasa Indonesia Kontemporer</w:t>
      </w:r>
      <w:r w:rsidRPr="00D31F30">
        <w:rPr>
          <w:rFonts w:ascii="Times New Roman" w:hAnsi="Times New Roman" w:cs="Times New Roman"/>
          <w:lang w:val="id-ID"/>
        </w:rPr>
        <w:t>, 45</w:t>
      </w:r>
    </w:p>
  </w:footnote>
  <w:footnote w:id="39">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Poerwadarminta, </w:t>
      </w:r>
      <w:r w:rsidRPr="00D31F30">
        <w:rPr>
          <w:rFonts w:ascii="Times New Roman" w:hAnsi="Times New Roman" w:cs="Times New Roman"/>
          <w:i/>
          <w:lang w:val="id-ID"/>
        </w:rPr>
        <w:t>Kamus Umum Bahasa Indonesia</w:t>
      </w:r>
      <w:r w:rsidRPr="00D31F30">
        <w:rPr>
          <w:rFonts w:ascii="Times New Roman" w:hAnsi="Times New Roman" w:cs="Times New Roman"/>
          <w:lang w:val="id-ID"/>
        </w:rPr>
        <w:t xml:space="preserve">, ( Jakarta: </w:t>
      </w:r>
      <w:r w:rsidR="00F00F21" w:rsidRPr="00D31F30">
        <w:rPr>
          <w:rFonts w:ascii="Times New Roman" w:hAnsi="Times New Roman" w:cs="Times New Roman"/>
          <w:lang w:val="id-ID"/>
        </w:rPr>
        <w:t xml:space="preserve">Balai </w:t>
      </w:r>
      <w:r w:rsidRPr="00D31F30">
        <w:rPr>
          <w:rFonts w:ascii="Times New Roman" w:hAnsi="Times New Roman" w:cs="Times New Roman"/>
          <w:lang w:val="id-ID"/>
        </w:rPr>
        <w:t>Pustaka, 1976), 32</w:t>
      </w:r>
      <w:r w:rsidRPr="00D31F30">
        <w:rPr>
          <w:rFonts w:ascii="Times New Roman" w:hAnsi="Times New Roman" w:cs="Times New Roman"/>
        </w:rPr>
        <w:t xml:space="preserve"> </w:t>
      </w:r>
    </w:p>
  </w:footnote>
  <w:footnote w:id="40">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F00F21">
        <w:rPr>
          <w:rFonts w:ascii="Times New Roman" w:hAnsi="Times New Roman" w:cs="Times New Roman"/>
          <w:lang w:val="id-ID"/>
        </w:rPr>
        <w:t xml:space="preserve"> </w:t>
      </w:r>
      <w:r w:rsidRPr="00D31F30">
        <w:rPr>
          <w:rFonts w:ascii="Times New Roman" w:hAnsi="Times New Roman" w:cs="Times New Roman"/>
          <w:lang w:val="id-ID"/>
        </w:rPr>
        <w:t xml:space="preserve">Moeliono, </w:t>
      </w:r>
      <w:r w:rsidRPr="00D31F30">
        <w:rPr>
          <w:rFonts w:ascii="Times New Roman" w:hAnsi="Times New Roman" w:cs="Times New Roman"/>
          <w:i/>
          <w:lang w:val="id-ID"/>
        </w:rPr>
        <w:t>Kamus Besar</w:t>
      </w:r>
      <w:r w:rsidR="00F00F21">
        <w:rPr>
          <w:rFonts w:ascii="Times New Roman" w:hAnsi="Times New Roman" w:cs="Times New Roman"/>
          <w:i/>
          <w:lang w:val="id-ID"/>
        </w:rPr>
        <w:t>...</w:t>
      </w:r>
      <w:r w:rsidRPr="00D31F30">
        <w:rPr>
          <w:rFonts w:ascii="Times New Roman" w:hAnsi="Times New Roman" w:cs="Times New Roman"/>
          <w:i/>
          <w:lang w:val="id-ID"/>
        </w:rPr>
        <w:t>,</w:t>
      </w:r>
      <w:r w:rsidRPr="00D31F30">
        <w:rPr>
          <w:rFonts w:ascii="Times New Roman" w:hAnsi="Times New Roman" w:cs="Times New Roman"/>
          <w:lang w:val="id-ID"/>
        </w:rPr>
        <w:t xml:space="preserve">  558</w:t>
      </w:r>
    </w:p>
  </w:footnote>
  <w:footnote w:id="41">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F00F21">
        <w:rPr>
          <w:rFonts w:ascii="Times New Roman" w:hAnsi="Times New Roman" w:cs="Times New Roman"/>
          <w:lang w:val="id-ID"/>
        </w:rPr>
        <w:t xml:space="preserve"> </w:t>
      </w:r>
      <w:r w:rsidRPr="00D31F30">
        <w:rPr>
          <w:rFonts w:ascii="Times New Roman" w:hAnsi="Times New Roman" w:cs="Times New Roman"/>
          <w:lang w:val="id-ID"/>
        </w:rPr>
        <w:t xml:space="preserve">Salim, </w:t>
      </w:r>
      <w:r w:rsidRPr="00D31F30">
        <w:rPr>
          <w:rFonts w:ascii="Times New Roman" w:hAnsi="Times New Roman" w:cs="Times New Roman"/>
          <w:i/>
          <w:lang w:val="id-ID"/>
        </w:rPr>
        <w:t>Kamus</w:t>
      </w:r>
      <w:r w:rsidR="00404CDE">
        <w:rPr>
          <w:rFonts w:ascii="Times New Roman" w:hAnsi="Times New Roman" w:cs="Times New Roman"/>
          <w:i/>
          <w:lang w:val="id-ID"/>
        </w:rPr>
        <w:t xml:space="preserve"> umum</w:t>
      </w:r>
      <w:r w:rsidRPr="00D31F30">
        <w:rPr>
          <w:rFonts w:ascii="Times New Roman" w:hAnsi="Times New Roman" w:cs="Times New Roman"/>
          <w:i/>
          <w:lang w:val="id-ID"/>
        </w:rPr>
        <w:t>...,</w:t>
      </w:r>
      <w:r w:rsidRPr="00D31F30">
        <w:rPr>
          <w:rFonts w:ascii="Times New Roman" w:hAnsi="Times New Roman" w:cs="Times New Roman"/>
          <w:lang w:val="id-ID"/>
        </w:rPr>
        <w:t xml:space="preserve"> 935 </w:t>
      </w:r>
      <w:r w:rsidRPr="00D31F30">
        <w:rPr>
          <w:rFonts w:ascii="Times New Roman" w:hAnsi="Times New Roman" w:cs="Times New Roman"/>
        </w:rPr>
        <w:t xml:space="preserve"> </w:t>
      </w:r>
    </w:p>
  </w:footnote>
  <w:footnote w:id="42">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423A7C" w:rsidRPr="00423A7C">
        <w:rPr>
          <w:rFonts w:ascii="Times New Roman" w:hAnsi="Times New Roman" w:cs="Times New Roman"/>
          <w:lang w:val="id-ID"/>
        </w:rPr>
        <w:t xml:space="preserve"> </w:t>
      </w:r>
      <w:r w:rsidR="00572CA7">
        <w:rPr>
          <w:rFonts w:ascii="Times New Roman" w:hAnsi="Times New Roman" w:cs="Times New Roman"/>
          <w:lang w:val="id-ID"/>
        </w:rPr>
        <w:t>Ibid.</w:t>
      </w:r>
      <w:r w:rsidR="0019006A" w:rsidRPr="00D31F30">
        <w:rPr>
          <w:rFonts w:ascii="Times New Roman" w:hAnsi="Times New Roman" w:cs="Times New Roman"/>
          <w:i/>
          <w:lang w:val="id-ID"/>
        </w:rPr>
        <w:t>,</w:t>
      </w:r>
      <w:r w:rsidRPr="00D31F30">
        <w:rPr>
          <w:rFonts w:ascii="Times New Roman" w:hAnsi="Times New Roman" w:cs="Times New Roman"/>
          <w:lang w:val="id-ID"/>
        </w:rPr>
        <w:t>1191</w:t>
      </w:r>
    </w:p>
  </w:footnote>
  <w:footnote w:id="43">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Pr="00D31F30">
        <w:rPr>
          <w:rFonts w:ascii="Times New Roman" w:hAnsi="Times New Roman" w:cs="Times New Roman"/>
          <w:lang w:val="id-ID"/>
        </w:rPr>
        <w:t xml:space="preserve">Moeliono, </w:t>
      </w:r>
      <w:r w:rsidR="00404CDE">
        <w:rPr>
          <w:rFonts w:ascii="Times New Roman" w:hAnsi="Times New Roman" w:cs="Times New Roman"/>
          <w:i/>
          <w:lang w:val="id-ID"/>
        </w:rPr>
        <w:t>Kamus Besar...</w:t>
      </w:r>
      <w:r w:rsidRPr="00D31F30">
        <w:rPr>
          <w:rFonts w:ascii="Times New Roman" w:hAnsi="Times New Roman" w:cs="Times New Roman"/>
          <w:lang w:val="id-ID"/>
        </w:rPr>
        <w:t xml:space="preserve">, 701 </w:t>
      </w:r>
    </w:p>
  </w:footnote>
  <w:footnote w:id="44">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00404CDE">
        <w:rPr>
          <w:rFonts w:ascii="Times New Roman" w:hAnsi="Times New Roman" w:cs="Times New Roman"/>
          <w:lang w:val="id-ID"/>
        </w:rPr>
        <w:t xml:space="preserve"> </w:t>
      </w:r>
      <w:r w:rsidR="007066F7" w:rsidRPr="00D31F30">
        <w:rPr>
          <w:rFonts w:ascii="Times New Roman" w:hAnsi="Times New Roman" w:cs="Times New Roman"/>
          <w:lang w:val="id-ID"/>
        </w:rPr>
        <w:t xml:space="preserve">Moeliono, </w:t>
      </w:r>
      <w:r w:rsidR="007066F7">
        <w:rPr>
          <w:rFonts w:ascii="Times New Roman" w:hAnsi="Times New Roman" w:cs="Times New Roman"/>
          <w:i/>
          <w:lang w:val="id-ID"/>
        </w:rPr>
        <w:t>Kamus Besar...</w:t>
      </w:r>
      <w:r w:rsidR="007066F7" w:rsidRPr="00D31F30">
        <w:rPr>
          <w:rFonts w:ascii="Times New Roman" w:hAnsi="Times New Roman" w:cs="Times New Roman"/>
          <w:lang w:val="id-ID"/>
        </w:rPr>
        <w:t>,</w:t>
      </w:r>
      <w:r w:rsidR="00404CDE">
        <w:rPr>
          <w:rFonts w:ascii="Times New Roman" w:hAnsi="Times New Roman" w:cs="Times New Roman"/>
          <w:lang w:val="id-ID"/>
        </w:rPr>
        <w:t xml:space="preserve"> 190</w:t>
      </w:r>
    </w:p>
  </w:footnote>
  <w:footnote w:id="45">
    <w:p w:rsidR="00207058" w:rsidRPr="00D31F3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rPr>
        <w:t xml:space="preserve"> </w:t>
      </w:r>
      <w:r w:rsidR="005A2B7F">
        <w:rPr>
          <w:rFonts w:ascii="Times New Roman" w:hAnsi="Times New Roman" w:cs="Times New Roman"/>
          <w:lang w:val="id-ID"/>
        </w:rPr>
        <w:t>Doug</w:t>
      </w:r>
      <w:r w:rsidRPr="00D31F30">
        <w:rPr>
          <w:rFonts w:ascii="Times New Roman" w:hAnsi="Times New Roman" w:cs="Times New Roman"/>
          <w:lang w:val="id-ID"/>
        </w:rPr>
        <w:t xml:space="preserve">las, </w:t>
      </w:r>
      <w:r w:rsidRPr="00D31F30">
        <w:rPr>
          <w:rFonts w:ascii="Times New Roman" w:hAnsi="Times New Roman" w:cs="Times New Roman"/>
          <w:i/>
          <w:lang w:val="id-ID"/>
        </w:rPr>
        <w:t>Ensiklopedi</w:t>
      </w:r>
      <w:r w:rsidR="00027226">
        <w:rPr>
          <w:rFonts w:ascii="Times New Roman" w:hAnsi="Times New Roman" w:cs="Times New Roman"/>
          <w:i/>
          <w:lang w:val="id-ID"/>
        </w:rPr>
        <w:t xml:space="preserve"> Alkitab</w:t>
      </w:r>
      <w:r w:rsidRPr="00D31F30">
        <w:rPr>
          <w:rFonts w:ascii="Times New Roman" w:hAnsi="Times New Roman" w:cs="Times New Roman"/>
          <w:i/>
          <w:lang w:val="id-ID"/>
        </w:rPr>
        <w:t>..., jilid I</w:t>
      </w:r>
      <w:r w:rsidRPr="00D31F30">
        <w:rPr>
          <w:rFonts w:ascii="Times New Roman" w:hAnsi="Times New Roman" w:cs="Times New Roman"/>
          <w:lang w:val="id-ID"/>
        </w:rPr>
        <w:t>, 182</w:t>
      </w:r>
    </w:p>
  </w:footnote>
  <w:footnote w:id="46">
    <w:p w:rsidR="00207058" w:rsidRPr="00D50470" w:rsidRDefault="00207058" w:rsidP="00207058">
      <w:pPr>
        <w:pStyle w:val="FootnoteText"/>
        <w:ind w:firstLine="720"/>
        <w:jc w:val="both"/>
        <w:rPr>
          <w:rFonts w:ascii="Times New Roman" w:hAnsi="Times New Roman" w:cs="Times New Roman"/>
          <w:lang w:val="id-ID"/>
        </w:rPr>
      </w:pPr>
      <w:r w:rsidRPr="00D31F30">
        <w:rPr>
          <w:rStyle w:val="FootnoteReference"/>
          <w:rFonts w:ascii="Times New Roman" w:hAnsi="Times New Roman" w:cs="Times New Roman"/>
        </w:rPr>
        <w:footnoteRef/>
      </w:r>
      <w:r w:rsidRPr="00D31F30">
        <w:rPr>
          <w:rFonts w:ascii="Times New Roman" w:hAnsi="Times New Roman" w:cs="Times New Roman"/>
          <w:lang w:val="id-ID"/>
        </w:rPr>
        <w:t xml:space="preserve"> Elvin Manafe, </w:t>
      </w:r>
      <w:r w:rsidRPr="00D31F30">
        <w:rPr>
          <w:rFonts w:ascii="Times New Roman" w:hAnsi="Times New Roman" w:cs="Times New Roman"/>
          <w:i/>
          <w:lang w:val="id-ID"/>
        </w:rPr>
        <w:t>Penginjilan Pribadi</w:t>
      </w:r>
      <w:r w:rsidRPr="00D31F30">
        <w:rPr>
          <w:rFonts w:ascii="Times New Roman" w:hAnsi="Times New Roman" w:cs="Times New Roman"/>
          <w:lang w:val="id-ID"/>
        </w:rPr>
        <w:t xml:space="preserve">, </w:t>
      </w:r>
      <w:r w:rsidR="005543BD" w:rsidRPr="00D31F30">
        <w:rPr>
          <w:rFonts w:ascii="Times New Roman" w:hAnsi="Times New Roman" w:cs="Times New Roman"/>
          <w:i/>
          <w:lang w:val="id-ID"/>
        </w:rPr>
        <w:t>Diktat</w:t>
      </w:r>
      <w:r w:rsidR="005543BD">
        <w:rPr>
          <w:rFonts w:ascii="Times New Roman" w:hAnsi="Times New Roman" w:cs="Times New Roman"/>
          <w:i/>
          <w:lang w:val="id-ID"/>
        </w:rPr>
        <w:t>,</w:t>
      </w:r>
      <w:r w:rsidR="005543BD" w:rsidRPr="00D31F30">
        <w:rPr>
          <w:rFonts w:ascii="Times New Roman" w:hAnsi="Times New Roman" w:cs="Times New Roman"/>
          <w:i/>
          <w:lang w:val="id-ID"/>
        </w:rPr>
        <w:t xml:space="preserve"> </w:t>
      </w:r>
      <w:r w:rsidRPr="00D31F30">
        <w:rPr>
          <w:rFonts w:ascii="Times New Roman" w:hAnsi="Times New Roman" w:cs="Times New Roman"/>
          <w:lang w:val="id-ID"/>
        </w:rPr>
        <w:t>(Tanjung Enim: STTE, 2009), 11</w:t>
      </w:r>
      <w:r w:rsidRPr="00D31F30">
        <w:rPr>
          <w:rFonts w:ascii="Times New Roman" w:hAnsi="Times New Roman" w:cs="Times New Roman"/>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2418"/>
      <w:docPartObj>
        <w:docPartGallery w:val="Page Numbers (Top of Page)"/>
        <w:docPartUnique/>
      </w:docPartObj>
    </w:sdtPr>
    <w:sdtContent>
      <w:p w:rsidR="003E7BC1" w:rsidRDefault="003E2EBC">
        <w:pPr>
          <w:pStyle w:val="Header"/>
          <w:jc w:val="right"/>
        </w:pPr>
        <w:fldSimple w:instr=" PAGE   \* MERGEFORMAT ">
          <w:r w:rsidR="00E978BE">
            <w:rPr>
              <w:noProof/>
            </w:rPr>
            <w:t>9</w:t>
          </w:r>
        </w:fldSimple>
      </w:p>
    </w:sdtContent>
  </w:sdt>
  <w:p w:rsidR="004E7C21" w:rsidRDefault="004E7C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B4593"/>
    <w:multiLevelType w:val="hybridMultilevel"/>
    <w:tmpl w:val="E9E8F68C"/>
    <w:lvl w:ilvl="0" w:tplc="DE0E7414">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C684FFA"/>
    <w:multiLevelType w:val="hybridMultilevel"/>
    <w:tmpl w:val="9C9ED5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47C3D3A"/>
    <w:multiLevelType w:val="hybridMultilevel"/>
    <w:tmpl w:val="4AEE22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A0809D0"/>
    <w:multiLevelType w:val="hybridMultilevel"/>
    <w:tmpl w:val="CB20222A"/>
    <w:lvl w:ilvl="0" w:tplc="4BEA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7C26AB"/>
    <w:multiLevelType w:val="hybridMultilevel"/>
    <w:tmpl w:val="2CB6D126"/>
    <w:lvl w:ilvl="0" w:tplc="F00820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60E5BBA"/>
    <w:multiLevelType w:val="hybridMultilevel"/>
    <w:tmpl w:val="A21201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79448E4"/>
    <w:multiLevelType w:val="hybridMultilevel"/>
    <w:tmpl w:val="91364EA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B3612CD"/>
    <w:multiLevelType w:val="hybridMultilevel"/>
    <w:tmpl w:val="15527128"/>
    <w:lvl w:ilvl="0" w:tplc="F19CA4B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88D6E91"/>
    <w:multiLevelType w:val="hybridMultilevel"/>
    <w:tmpl w:val="E160D7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8A16D6F"/>
    <w:multiLevelType w:val="hybridMultilevel"/>
    <w:tmpl w:val="225EDAE4"/>
    <w:lvl w:ilvl="0" w:tplc="90EC2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AF777CA"/>
    <w:multiLevelType w:val="hybridMultilevel"/>
    <w:tmpl w:val="CC7AF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A145B"/>
    <w:multiLevelType w:val="hybridMultilevel"/>
    <w:tmpl w:val="7D5EE99A"/>
    <w:lvl w:ilvl="0" w:tplc="3CF6342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E7C0B3E"/>
    <w:multiLevelType w:val="hybridMultilevel"/>
    <w:tmpl w:val="FF80586A"/>
    <w:lvl w:ilvl="0" w:tplc="50EA84DA">
      <w:start w:val="1"/>
      <w:numFmt w:val="decimal"/>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2883C1B"/>
    <w:multiLevelType w:val="hybridMultilevel"/>
    <w:tmpl w:val="D89C5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E25984"/>
    <w:multiLevelType w:val="hybridMultilevel"/>
    <w:tmpl w:val="6348545C"/>
    <w:lvl w:ilvl="0" w:tplc="36C804A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7E4E3BA4"/>
    <w:multiLevelType w:val="hybridMultilevel"/>
    <w:tmpl w:val="52BED702"/>
    <w:lvl w:ilvl="0" w:tplc="3C46CD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2"/>
  </w:num>
  <w:num w:numId="2">
    <w:abstractNumId w:val="13"/>
  </w:num>
  <w:num w:numId="3">
    <w:abstractNumId w:val="3"/>
  </w:num>
  <w:num w:numId="4">
    <w:abstractNumId w:val="9"/>
  </w:num>
  <w:num w:numId="5">
    <w:abstractNumId w:val="0"/>
  </w:num>
  <w:num w:numId="6">
    <w:abstractNumId w:val="10"/>
  </w:num>
  <w:num w:numId="7">
    <w:abstractNumId w:val="2"/>
  </w:num>
  <w:num w:numId="8">
    <w:abstractNumId w:val="7"/>
  </w:num>
  <w:num w:numId="9">
    <w:abstractNumId w:val="5"/>
  </w:num>
  <w:num w:numId="10">
    <w:abstractNumId w:val="15"/>
  </w:num>
  <w:num w:numId="11">
    <w:abstractNumId w:val="1"/>
  </w:num>
  <w:num w:numId="12">
    <w:abstractNumId w:val="11"/>
  </w:num>
  <w:num w:numId="13">
    <w:abstractNumId w:val="8"/>
  </w:num>
  <w:num w:numId="14">
    <w:abstractNumId w:val="14"/>
  </w:num>
  <w:num w:numId="15">
    <w:abstractNumId w:val="6"/>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hdrShapeDefaults>
    <o:shapedefaults v:ext="edit" spidmax="114690"/>
  </w:hdrShapeDefaults>
  <w:footnotePr>
    <w:footnote w:id="0"/>
    <w:footnote w:id="1"/>
  </w:footnotePr>
  <w:endnotePr>
    <w:endnote w:id="0"/>
    <w:endnote w:id="1"/>
  </w:endnotePr>
  <w:compat/>
  <w:rsids>
    <w:rsidRoot w:val="008A3925"/>
    <w:rsid w:val="00007FF2"/>
    <w:rsid w:val="0001585E"/>
    <w:rsid w:val="00015F38"/>
    <w:rsid w:val="0001788D"/>
    <w:rsid w:val="000213D8"/>
    <w:rsid w:val="00027226"/>
    <w:rsid w:val="00027FA9"/>
    <w:rsid w:val="00030EE2"/>
    <w:rsid w:val="000312C9"/>
    <w:rsid w:val="000315FE"/>
    <w:rsid w:val="00033CE8"/>
    <w:rsid w:val="000362AC"/>
    <w:rsid w:val="00037A4B"/>
    <w:rsid w:val="00042694"/>
    <w:rsid w:val="00046B74"/>
    <w:rsid w:val="0004718C"/>
    <w:rsid w:val="00050332"/>
    <w:rsid w:val="00050580"/>
    <w:rsid w:val="00053718"/>
    <w:rsid w:val="000575DF"/>
    <w:rsid w:val="00061227"/>
    <w:rsid w:val="0006140A"/>
    <w:rsid w:val="00062980"/>
    <w:rsid w:val="000635A0"/>
    <w:rsid w:val="00066633"/>
    <w:rsid w:val="000675FE"/>
    <w:rsid w:val="00071DE8"/>
    <w:rsid w:val="00073F81"/>
    <w:rsid w:val="00082D68"/>
    <w:rsid w:val="00084A71"/>
    <w:rsid w:val="00094301"/>
    <w:rsid w:val="00095C19"/>
    <w:rsid w:val="000A3D85"/>
    <w:rsid w:val="000A7823"/>
    <w:rsid w:val="000B02BC"/>
    <w:rsid w:val="000B2254"/>
    <w:rsid w:val="000B3DB7"/>
    <w:rsid w:val="000B648B"/>
    <w:rsid w:val="000B7BB9"/>
    <w:rsid w:val="000C07EB"/>
    <w:rsid w:val="000C1835"/>
    <w:rsid w:val="000C3F9C"/>
    <w:rsid w:val="000C6B4B"/>
    <w:rsid w:val="000C7D09"/>
    <w:rsid w:val="000E11AF"/>
    <w:rsid w:val="000E1A0D"/>
    <w:rsid w:val="000E51B3"/>
    <w:rsid w:val="00104759"/>
    <w:rsid w:val="00110D09"/>
    <w:rsid w:val="00112640"/>
    <w:rsid w:val="00116238"/>
    <w:rsid w:val="00117AEC"/>
    <w:rsid w:val="0012145F"/>
    <w:rsid w:val="001240B8"/>
    <w:rsid w:val="0012462F"/>
    <w:rsid w:val="0012579E"/>
    <w:rsid w:val="0012682F"/>
    <w:rsid w:val="001357FB"/>
    <w:rsid w:val="001364E9"/>
    <w:rsid w:val="00141649"/>
    <w:rsid w:val="00145CF3"/>
    <w:rsid w:val="00146DB5"/>
    <w:rsid w:val="001504AB"/>
    <w:rsid w:val="00151310"/>
    <w:rsid w:val="00156341"/>
    <w:rsid w:val="00160DE2"/>
    <w:rsid w:val="0016456D"/>
    <w:rsid w:val="00165117"/>
    <w:rsid w:val="00166006"/>
    <w:rsid w:val="00175CBE"/>
    <w:rsid w:val="001817B8"/>
    <w:rsid w:val="00181A1B"/>
    <w:rsid w:val="0018203B"/>
    <w:rsid w:val="0019006A"/>
    <w:rsid w:val="0019113D"/>
    <w:rsid w:val="00193890"/>
    <w:rsid w:val="001944D7"/>
    <w:rsid w:val="001A18E3"/>
    <w:rsid w:val="001A229E"/>
    <w:rsid w:val="001A26CB"/>
    <w:rsid w:val="001B111B"/>
    <w:rsid w:val="001B2DD8"/>
    <w:rsid w:val="001B5C6C"/>
    <w:rsid w:val="001C0837"/>
    <w:rsid w:val="001C2D91"/>
    <w:rsid w:val="001C3328"/>
    <w:rsid w:val="001C75A5"/>
    <w:rsid w:val="001D066C"/>
    <w:rsid w:val="001D7C58"/>
    <w:rsid w:val="001E0394"/>
    <w:rsid w:val="001F0978"/>
    <w:rsid w:val="001F2C5F"/>
    <w:rsid w:val="001F71CE"/>
    <w:rsid w:val="001F76FF"/>
    <w:rsid w:val="0020199E"/>
    <w:rsid w:val="00202F44"/>
    <w:rsid w:val="00207058"/>
    <w:rsid w:val="00210879"/>
    <w:rsid w:val="002123D0"/>
    <w:rsid w:val="00216243"/>
    <w:rsid w:val="002210B8"/>
    <w:rsid w:val="00224DAA"/>
    <w:rsid w:val="002261FE"/>
    <w:rsid w:val="002339AD"/>
    <w:rsid w:val="00242005"/>
    <w:rsid w:val="00242AC4"/>
    <w:rsid w:val="0024540A"/>
    <w:rsid w:val="00251908"/>
    <w:rsid w:val="00254CDF"/>
    <w:rsid w:val="00261AA9"/>
    <w:rsid w:val="00272483"/>
    <w:rsid w:val="0027267B"/>
    <w:rsid w:val="00273F22"/>
    <w:rsid w:val="00283DF8"/>
    <w:rsid w:val="00285102"/>
    <w:rsid w:val="00291742"/>
    <w:rsid w:val="0029560B"/>
    <w:rsid w:val="00297915"/>
    <w:rsid w:val="002B0221"/>
    <w:rsid w:val="002B4710"/>
    <w:rsid w:val="002B4DBB"/>
    <w:rsid w:val="002C1D52"/>
    <w:rsid w:val="002C4CEA"/>
    <w:rsid w:val="002C5459"/>
    <w:rsid w:val="002C5D49"/>
    <w:rsid w:val="002C656F"/>
    <w:rsid w:val="002D521A"/>
    <w:rsid w:val="002D6A6A"/>
    <w:rsid w:val="002D6C6C"/>
    <w:rsid w:val="002E21C3"/>
    <w:rsid w:val="002F0232"/>
    <w:rsid w:val="002F16BF"/>
    <w:rsid w:val="002F186C"/>
    <w:rsid w:val="002F4E34"/>
    <w:rsid w:val="002F6E97"/>
    <w:rsid w:val="003000DB"/>
    <w:rsid w:val="00303F47"/>
    <w:rsid w:val="0031717D"/>
    <w:rsid w:val="00317ACA"/>
    <w:rsid w:val="0032661F"/>
    <w:rsid w:val="00330E44"/>
    <w:rsid w:val="003361FD"/>
    <w:rsid w:val="003418F5"/>
    <w:rsid w:val="00342F02"/>
    <w:rsid w:val="00351B80"/>
    <w:rsid w:val="003542B0"/>
    <w:rsid w:val="00356746"/>
    <w:rsid w:val="00363E66"/>
    <w:rsid w:val="003655F9"/>
    <w:rsid w:val="003719AD"/>
    <w:rsid w:val="003719B3"/>
    <w:rsid w:val="00373DEA"/>
    <w:rsid w:val="0038447A"/>
    <w:rsid w:val="00384DDB"/>
    <w:rsid w:val="0039361C"/>
    <w:rsid w:val="003937CA"/>
    <w:rsid w:val="003B3223"/>
    <w:rsid w:val="003B4FFD"/>
    <w:rsid w:val="003B5463"/>
    <w:rsid w:val="003D3F30"/>
    <w:rsid w:val="003E1DD0"/>
    <w:rsid w:val="003E2EBC"/>
    <w:rsid w:val="003E4B44"/>
    <w:rsid w:val="003E4F0E"/>
    <w:rsid w:val="003E6D8B"/>
    <w:rsid w:val="003E7BC1"/>
    <w:rsid w:val="003F366E"/>
    <w:rsid w:val="003F4A47"/>
    <w:rsid w:val="003F5303"/>
    <w:rsid w:val="003F54C9"/>
    <w:rsid w:val="003F6876"/>
    <w:rsid w:val="004000EA"/>
    <w:rsid w:val="00404CDE"/>
    <w:rsid w:val="004212A0"/>
    <w:rsid w:val="00423958"/>
    <w:rsid w:val="00423A7C"/>
    <w:rsid w:val="00440E6D"/>
    <w:rsid w:val="004417BD"/>
    <w:rsid w:val="00441D98"/>
    <w:rsid w:val="00447B76"/>
    <w:rsid w:val="004541EF"/>
    <w:rsid w:val="00456BCD"/>
    <w:rsid w:val="00460A9A"/>
    <w:rsid w:val="0046528E"/>
    <w:rsid w:val="004736D7"/>
    <w:rsid w:val="00482606"/>
    <w:rsid w:val="00484863"/>
    <w:rsid w:val="00490368"/>
    <w:rsid w:val="00493F10"/>
    <w:rsid w:val="004A0E64"/>
    <w:rsid w:val="004A4498"/>
    <w:rsid w:val="004A50BA"/>
    <w:rsid w:val="004B4268"/>
    <w:rsid w:val="004B6EBA"/>
    <w:rsid w:val="004D2283"/>
    <w:rsid w:val="004D351E"/>
    <w:rsid w:val="004D4E49"/>
    <w:rsid w:val="004D79F6"/>
    <w:rsid w:val="004E50E1"/>
    <w:rsid w:val="004E7C21"/>
    <w:rsid w:val="004F5B61"/>
    <w:rsid w:val="004F6592"/>
    <w:rsid w:val="004F6D2D"/>
    <w:rsid w:val="004F78D6"/>
    <w:rsid w:val="00500EBD"/>
    <w:rsid w:val="00501A95"/>
    <w:rsid w:val="00503C32"/>
    <w:rsid w:val="00505DA8"/>
    <w:rsid w:val="00507B22"/>
    <w:rsid w:val="005149AC"/>
    <w:rsid w:val="00523768"/>
    <w:rsid w:val="005326F6"/>
    <w:rsid w:val="00535C56"/>
    <w:rsid w:val="00540236"/>
    <w:rsid w:val="00541DEB"/>
    <w:rsid w:val="0055016C"/>
    <w:rsid w:val="005543BD"/>
    <w:rsid w:val="00556FD1"/>
    <w:rsid w:val="00561B17"/>
    <w:rsid w:val="00562520"/>
    <w:rsid w:val="00562D6E"/>
    <w:rsid w:val="00565639"/>
    <w:rsid w:val="005706EA"/>
    <w:rsid w:val="00572486"/>
    <w:rsid w:val="00572CA7"/>
    <w:rsid w:val="005750E1"/>
    <w:rsid w:val="0057560E"/>
    <w:rsid w:val="00575657"/>
    <w:rsid w:val="00575BB6"/>
    <w:rsid w:val="005765CD"/>
    <w:rsid w:val="00586758"/>
    <w:rsid w:val="0059270F"/>
    <w:rsid w:val="00596921"/>
    <w:rsid w:val="005A2B7F"/>
    <w:rsid w:val="005A46E9"/>
    <w:rsid w:val="005A5C36"/>
    <w:rsid w:val="005A6909"/>
    <w:rsid w:val="005A7679"/>
    <w:rsid w:val="005B28E1"/>
    <w:rsid w:val="005B42CD"/>
    <w:rsid w:val="005C0E7A"/>
    <w:rsid w:val="005C3596"/>
    <w:rsid w:val="005C44E4"/>
    <w:rsid w:val="005D346D"/>
    <w:rsid w:val="005F1D11"/>
    <w:rsid w:val="005F5651"/>
    <w:rsid w:val="005F5B02"/>
    <w:rsid w:val="005F6267"/>
    <w:rsid w:val="00604CA1"/>
    <w:rsid w:val="00606FAB"/>
    <w:rsid w:val="00607DF9"/>
    <w:rsid w:val="0062692A"/>
    <w:rsid w:val="00626E41"/>
    <w:rsid w:val="0063300F"/>
    <w:rsid w:val="00641A2C"/>
    <w:rsid w:val="0064471A"/>
    <w:rsid w:val="00647C84"/>
    <w:rsid w:val="00651B2E"/>
    <w:rsid w:val="00652482"/>
    <w:rsid w:val="00664723"/>
    <w:rsid w:val="00675D86"/>
    <w:rsid w:val="0067731D"/>
    <w:rsid w:val="00682DAE"/>
    <w:rsid w:val="00684D9E"/>
    <w:rsid w:val="006957F6"/>
    <w:rsid w:val="00697FBA"/>
    <w:rsid w:val="006A3D0A"/>
    <w:rsid w:val="006C1605"/>
    <w:rsid w:val="006C5796"/>
    <w:rsid w:val="006D2D2B"/>
    <w:rsid w:val="006D30F8"/>
    <w:rsid w:val="006E0477"/>
    <w:rsid w:val="006E4893"/>
    <w:rsid w:val="006E6E5C"/>
    <w:rsid w:val="006E7B3F"/>
    <w:rsid w:val="006F18E3"/>
    <w:rsid w:val="006F620A"/>
    <w:rsid w:val="006F69F3"/>
    <w:rsid w:val="006F7D2E"/>
    <w:rsid w:val="007066F7"/>
    <w:rsid w:val="007071E4"/>
    <w:rsid w:val="00707CF7"/>
    <w:rsid w:val="007106DB"/>
    <w:rsid w:val="007125EE"/>
    <w:rsid w:val="00715EF1"/>
    <w:rsid w:val="00716A94"/>
    <w:rsid w:val="007239CD"/>
    <w:rsid w:val="00723EDD"/>
    <w:rsid w:val="0072760E"/>
    <w:rsid w:val="007317E0"/>
    <w:rsid w:val="007328F8"/>
    <w:rsid w:val="00747B36"/>
    <w:rsid w:val="00752825"/>
    <w:rsid w:val="00753DF5"/>
    <w:rsid w:val="00755214"/>
    <w:rsid w:val="0077148B"/>
    <w:rsid w:val="00773A3F"/>
    <w:rsid w:val="0078096B"/>
    <w:rsid w:val="00780D56"/>
    <w:rsid w:val="007819C3"/>
    <w:rsid w:val="00782F53"/>
    <w:rsid w:val="00784EC1"/>
    <w:rsid w:val="007865D5"/>
    <w:rsid w:val="0079213F"/>
    <w:rsid w:val="007A3261"/>
    <w:rsid w:val="007A554B"/>
    <w:rsid w:val="007A5E71"/>
    <w:rsid w:val="007A608B"/>
    <w:rsid w:val="007B62A7"/>
    <w:rsid w:val="007B65D5"/>
    <w:rsid w:val="007B7D5D"/>
    <w:rsid w:val="007C00BE"/>
    <w:rsid w:val="007C1934"/>
    <w:rsid w:val="007C43EB"/>
    <w:rsid w:val="007C49F0"/>
    <w:rsid w:val="007D4EF1"/>
    <w:rsid w:val="007F0E86"/>
    <w:rsid w:val="007F12F1"/>
    <w:rsid w:val="007F2070"/>
    <w:rsid w:val="00810813"/>
    <w:rsid w:val="00813350"/>
    <w:rsid w:val="00816508"/>
    <w:rsid w:val="00820202"/>
    <w:rsid w:val="00824226"/>
    <w:rsid w:val="00831B28"/>
    <w:rsid w:val="00832DF9"/>
    <w:rsid w:val="008331E6"/>
    <w:rsid w:val="00834509"/>
    <w:rsid w:val="00835EEB"/>
    <w:rsid w:val="00842244"/>
    <w:rsid w:val="00850A11"/>
    <w:rsid w:val="0085544F"/>
    <w:rsid w:val="0086003B"/>
    <w:rsid w:val="008602CD"/>
    <w:rsid w:val="00863076"/>
    <w:rsid w:val="00863A88"/>
    <w:rsid w:val="00865C0F"/>
    <w:rsid w:val="008670FB"/>
    <w:rsid w:val="008745E8"/>
    <w:rsid w:val="00880952"/>
    <w:rsid w:val="00881363"/>
    <w:rsid w:val="00881F05"/>
    <w:rsid w:val="008918FB"/>
    <w:rsid w:val="00894292"/>
    <w:rsid w:val="008A31E4"/>
    <w:rsid w:val="008A3925"/>
    <w:rsid w:val="008A4BA0"/>
    <w:rsid w:val="008A642B"/>
    <w:rsid w:val="008C5206"/>
    <w:rsid w:val="008C76C0"/>
    <w:rsid w:val="008D1147"/>
    <w:rsid w:val="008D1DA1"/>
    <w:rsid w:val="008E0355"/>
    <w:rsid w:val="008E2E0B"/>
    <w:rsid w:val="008E430E"/>
    <w:rsid w:val="008E6E5E"/>
    <w:rsid w:val="008E7470"/>
    <w:rsid w:val="008F449B"/>
    <w:rsid w:val="009009D2"/>
    <w:rsid w:val="00902691"/>
    <w:rsid w:val="00907152"/>
    <w:rsid w:val="00913728"/>
    <w:rsid w:val="0091400E"/>
    <w:rsid w:val="009200E0"/>
    <w:rsid w:val="00925E2D"/>
    <w:rsid w:val="00932562"/>
    <w:rsid w:val="00940ACC"/>
    <w:rsid w:val="00944AAC"/>
    <w:rsid w:val="009460A7"/>
    <w:rsid w:val="009471F2"/>
    <w:rsid w:val="00950ED7"/>
    <w:rsid w:val="00953C67"/>
    <w:rsid w:val="00953E83"/>
    <w:rsid w:val="00956266"/>
    <w:rsid w:val="00960E9E"/>
    <w:rsid w:val="00963948"/>
    <w:rsid w:val="00971ACD"/>
    <w:rsid w:val="00976FA8"/>
    <w:rsid w:val="009905BD"/>
    <w:rsid w:val="00992203"/>
    <w:rsid w:val="0099276E"/>
    <w:rsid w:val="0099336B"/>
    <w:rsid w:val="00994986"/>
    <w:rsid w:val="009A30D1"/>
    <w:rsid w:val="009A57BA"/>
    <w:rsid w:val="009A5FC9"/>
    <w:rsid w:val="009A62E7"/>
    <w:rsid w:val="009B2962"/>
    <w:rsid w:val="009B4617"/>
    <w:rsid w:val="009C2FF7"/>
    <w:rsid w:val="009D6C8A"/>
    <w:rsid w:val="009E6799"/>
    <w:rsid w:val="009F0BB8"/>
    <w:rsid w:val="009F27DC"/>
    <w:rsid w:val="009F4553"/>
    <w:rsid w:val="00A070FB"/>
    <w:rsid w:val="00A1281D"/>
    <w:rsid w:val="00A12F2E"/>
    <w:rsid w:val="00A13317"/>
    <w:rsid w:val="00A16834"/>
    <w:rsid w:val="00A20128"/>
    <w:rsid w:val="00A30283"/>
    <w:rsid w:val="00A30B6F"/>
    <w:rsid w:val="00A35D7F"/>
    <w:rsid w:val="00A36E5F"/>
    <w:rsid w:val="00A37ECA"/>
    <w:rsid w:val="00A433B5"/>
    <w:rsid w:val="00A4495D"/>
    <w:rsid w:val="00A50052"/>
    <w:rsid w:val="00A528DD"/>
    <w:rsid w:val="00A53F75"/>
    <w:rsid w:val="00A562BC"/>
    <w:rsid w:val="00A644EA"/>
    <w:rsid w:val="00A647EB"/>
    <w:rsid w:val="00A649B8"/>
    <w:rsid w:val="00A65DD7"/>
    <w:rsid w:val="00A664A1"/>
    <w:rsid w:val="00A73ED2"/>
    <w:rsid w:val="00A744D0"/>
    <w:rsid w:val="00A76042"/>
    <w:rsid w:val="00A801D7"/>
    <w:rsid w:val="00A83628"/>
    <w:rsid w:val="00A879B3"/>
    <w:rsid w:val="00A92609"/>
    <w:rsid w:val="00A95F2F"/>
    <w:rsid w:val="00AA0BBF"/>
    <w:rsid w:val="00AA4CC7"/>
    <w:rsid w:val="00AA58C1"/>
    <w:rsid w:val="00AB2DB6"/>
    <w:rsid w:val="00AB6ED6"/>
    <w:rsid w:val="00AD5D15"/>
    <w:rsid w:val="00AE098F"/>
    <w:rsid w:val="00AE0E94"/>
    <w:rsid w:val="00AE3395"/>
    <w:rsid w:val="00B00F53"/>
    <w:rsid w:val="00B1029B"/>
    <w:rsid w:val="00B12913"/>
    <w:rsid w:val="00B12FA4"/>
    <w:rsid w:val="00B1468C"/>
    <w:rsid w:val="00B16575"/>
    <w:rsid w:val="00B1730D"/>
    <w:rsid w:val="00B2156E"/>
    <w:rsid w:val="00B23238"/>
    <w:rsid w:val="00B25651"/>
    <w:rsid w:val="00B32143"/>
    <w:rsid w:val="00B32EB7"/>
    <w:rsid w:val="00B33A51"/>
    <w:rsid w:val="00B369F5"/>
    <w:rsid w:val="00B36A05"/>
    <w:rsid w:val="00B40161"/>
    <w:rsid w:val="00B43635"/>
    <w:rsid w:val="00B4751E"/>
    <w:rsid w:val="00B54E18"/>
    <w:rsid w:val="00B54E82"/>
    <w:rsid w:val="00B70CCD"/>
    <w:rsid w:val="00B72E8A"/>
    <w:rsid w:val="00B73E1D"/>
    <w:rsid w:val="00B77D20"/>
    <w:rsid w:val="00B81A04"/>
    <w:rsid w:val="00B83C3B"/>
    <w:rsid w:val="00B947B1"/>
    <w:rsid w:val="00B94839"/>
    <w:rsid w:val="00B964D8"/>
    <w:rsid w:val="00B9682C"/>
    <w:rsid w:val="00BA364C"/>
    <w:rsid w:val="00BA71E9"/>
    <w:rsid w:val="00BA7CE0"/>
    <w:rsid w:val="00BB226A"/>
    <w:rsid w:val="00BC0C79"/>
    <w:rsid w:val="00BD09E0"/>
    <w:rsid w:val="00BD6B99"/>
    <w:rsid w:val="00BE6251"/>
    <w:rsid w:val="00BF021D"/>
    <w:rsid w:val="00BF17D1"/>
    <w:rsid w:val="00BF1AA4"/>
    <w:rsid w:val="00BF2B40"/>
    <w:rsid w:val="00BF600F"/>
    <w:rsid w:val="00C01285"/>
    <w:rsid w:val="00C01712"/>
    <w:rsid w:val="00C0512C"/>
    <w:rsid w:val="00C1367E"/>
    <w:rsid w:val="00C1519D"/>
    <w:rsid w:val="00C175C5"/>
    <w:rsid w:val="00C229E6"/>
    <w:rsid w:val="00C27D78"/>
    <w:rsid w:val="00C30869"/>
    <w:rsid w:val="00C31B06"/>
    <w:rsid w:val="00C46B4C"/>
    <w:rsid w:val="00C475E1"/>
    <w:rsid w:val="00C6322B"/>
    <w:rsid w:val="00C655DE"/>
    <w:rsid w:val="00C66FA1"/>
    <w:rsid w:val="00C77F3D"/>
    <w:rsid w:val="00C8363D"/>
    <w:rsid w:val="00C91CFA"/>
    <w:rsid w:val="00C91D2C"/>
    <w:rsid w:val="00C94A67"/>
    <w:rsid w:val="00CA137A"/>
    <w:rsid w:val="00CA3B37"/>
    <w:rsid w:val="00CA6B19"/>
    <w:rsid w:val="00CB18B2"/>
    <w:rsid w:val="00CC1AC3"/>
    <w:rsid w:val="00CC355B"/>
    <w:rsid w:val="00CC4069"/>
    <w:rsid w:val="00CD0076"/>
    <w:rsid w:val="00CD0546"/>
    <w:rsid w:val="00CD25C1"/>
    <w:rsid w:val="00CD60FC"/>
    <w:rsid w:val="00CE2B44"/>
    <w:rsid w:val="00CE569A"/>
    <w:rsid w:val="00CF044F"/>
    <w:rsid w:val="00D0006C"/>
    <w:rsid w:val="00D12213"/>
    <w:rsid w:val="00D142BA"/>
    <w:rsid w:val="00D16BA7"/>
    <w:rsid w:val="00D21DB3"/>
    <w:rsid w:val="00D276F2"/>
    <w:rsid w:val="00D27C60"/>
    <w:rsid w:val="00D31F30"/>
    <w:rsid w:val="00D34B6C"/>
    <w:rsid w:val="00D36B1A"/>
    <w:rsid w:val="00D43217"/>
    <w:rsid w:val="00D51792"/>
    <w:rsid w:val="00D51D85"/>
    <w:rsid w:val="00D52873"/>
    <w:rsid w:val="00D55BB6"/>
    <w:rsid w:val="00D571A3"/>
    <w:rsid w:val="00D60455"/>
    <w:rsid w:val="00D6228B"/>
    <w:rsid w:val="00D62697"/>
    <w:rsid w:val="00D72E71"/>
    <w:rsid w:val="00D80712"/>
    <w:rsid w:val="00D820BD"/>
    <w:rsid w:val="00D82638"/>
    <w:rsid w:val="00D91802"/>
    <w:rsid w:val="00DA14F8"/>
    <w:rsid w:val="00DA4C52"/>
    <w:rsid w:val="00DB6546"/>
    <w:rsid w:val="00DC22DB"/>
    <w:rsid w:val="00DC30B0"/>
    <w:rsid w:val="00DC340F"/>
    <w:rsid w:val="00DC3428"/>
    <w:rsid w:val="00DD4BDE"/>
    <w:rsid w:val="00DD7D34"/>
    <w:rsid w:val="00DE1958"/>
    <w:rsid w:val="00DE3FFE"/>
    <w:rsid w:val="00DF0F9A"/>
    <w:rsid w:val="00DF1193"/>
    <w:rsid w:val="00DF4AF4"/>
    <w:rsid w:val="00E0243F"/>
    <w:rsid w:val="00E0715D"/>
    <w:rsid w:val="00E117BD"/>
    <w:rsid w:val="00E207E2"/>
    <w:rsid w:val="00E2192C"/>
    <w:rsid w:val="00E22C30"/>
    <w:rsid w:val="00E24B02"/>
    <w:rsid w:val="00E24F78"/>
    <w:rsid w:val="00E30332"/>
    <w:rsid w:val="00E3182E"/>
    <w:rsid w:val="00E32E98"/>
    <w:rsid w:val="00E4290B"/>
    <w:rsid w:val="00E45354"/>
    <w:rsid w:val="00E47385"/>
    <w:rsid w:val="00E527FC"/>
    <w:rsid w:val="00E65DF3"/>
    <w:rsid w:val="00E66EBA"/>
    <w:rsid w:val="00E71817"/>
    <w:rsid w:val="00E72251"/>
    <w:rsid w:val="00E72938"/>
    <w:rsid w:val="00E82EB8"/>
    <w:rsid w:val="00E9363A"/>
    <w:rsid w:val="00E93DBD"/>
    <w:rsid w:val="00E960C9"/>
    <w:rsid w:val="00E978BE"/>
    <w:rsid w:val="00E978DA"/>
    <w:rsid w:val="00EB0D22"/>
    <w:rsid w:val="00EB2B3C"/>
    <w:rsid w:val="00EB4921"/>
    <w:rsid w:val="00EC03C6"/>
    <w:rsid w:val="00EC3D19"/>
    <w:rsid w:val="00EC519C"/>
    <w:rsid w:val="00EC60F9"/>
    <w:rsid w:val="00EC7D37"/>
    <w:rsid w:val="00EC7D99"/>
    <w:rsid w:val="00ED3349"/>
    <w:rsid w:val="00ED6C5E"/>
    <w:rsid w:val="00EE2594"/>
    <w:rsid w:val="00EE6598"/>
    <w:rsid w:val="00EE7FA3"/>
    <w:rsid w:val="00EF06C8"/>
    <w:rsid w:val="00EF19BB"/>
    <w:rsid w:val="00EF2A3C"/>
    <w:rsid w:val="00EF35EF"/>
    <w:rsid w:val="00EF5C7A"/>
    <w:rsid w:val="00F005C9"/>
    <w:rsid w:val="00F00F21"/>
    <w:rsid w:val="00F0793B"/>
    <w:rsid w:val="00F12AE8"/>
    <w:rsid w:val="00F20686"/>
    <w:rsid w:val="00F236EA"/>
    <w:rsid w:val="00F2765A"/>
    <w:rsid w:val="00F34EDE"/>
    <w:rsid w:val="00F35419"/>
    <w:rsid w:val="00F4069D"/>
    <w:rsid w:val="00F41C15"/>
    <w:rsid w:val="00F43A98"/>
    <w:rsid w:val="00F51C0B"/>
    <w:rsid w:val="00F558B2"/>
    <w:rsid w:val="00F6156C"/>
    <w:rsid w:val="00F65A79"/>
    <w:rsid w:val="00F74608"/>
    <w:rsid w:val="00F7685C"/>
    <w:rsid w:val="00F76D03"/>
    <w:rsid w:val="00F77117"/>
    <w:rsid w:val="00F82BF9"/>
    <w:rsid w:val="00F8526A"/>
    <w:rsid w:val="00F854D6"/>
    <w:rsid w:val="00F87989"/>
    <w:rsid w:val="00F928CC"/>
    <w:rsid w:val="00FA0BF7"/>
    <w:rsid w:val="00FA18CD"/>
    <w:rsid w:val="00FA3234"/>
    <w:rsid w:val="00FA50EC"/>
    <w:rsid w:val="00FB2C90"/>
    <w:rsid w:val="00FC03A9"/>
    <w:rsid w:val="00FC75DD"/>
    <w:rsid w:val="00FD5596"/>
    <w:rsid w:val="00FD6C2E"/>
    <w:rsid w:val="00FE2876"/>
    <w:rsid w:val="00FE3276"/>
    <w:rsid w:val="00FE6B40"/>
    <w:rsid w:val="00FE6B6F"/>
    <w:rsid w:val="00FF0399"/>
    <w:rsid w:val="00FF2D11"/>
    <w:rsid w:val="00FF3AE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46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0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3925"/>
    <w:pPr>
      <w:ind w:left="720"/>
      <w:contextualSpacing/>
    </w:pPr>
  </w:style>
  <w:style w:type="paragraph" w:styleId="FootnoteText">
    <w:name w:val="footnote text"/>
    <w:basedOn w:val="Normal"/>
    <w:link w:val="FootnoteTextChar"/>
    <w:uiPriority w:val="99"/>
    <w:semiHidden/>
    <w:unhideWhenUsed/>
    <w:rsid w:val="008A39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925"/>
    <w:rPr>
      <w:sz w:val="20"/>
      <w:szCs w:val="20"/>
    </w:rPr>
  </w:style>
  <w:style w:type="character" w:styleId="FootnoteReference">
    <w:name w:val="footnote reference"/>
    <w:basedOn w:val="DefaultParagraphFont"/>
    <w:uiPriority w:val="99"/>
    <w:semiHidden/>
    <w:unhideWhenUsed/>
    <w:rsid w:val="008A3925"/>
    <w:rPr>
      <w:vertAlign w:val="superscript"/>
    </w:rPr>
  </w:style>
  <w:style w:type="paragraph" w:styleId="Header">
    <w:name w:val="header"/>
    <w:basedOn w:val="Normal"/>
    <w:link w:val="HeaderChar"/>
    <w:uiPriority w:val="99"/>
    <w:unhideWhenUsed/>
    <w:rsid w:val="005402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0236"/>
  </w:style>
  <w:style w:type="paragraph" w:styleId="Footer">
    <w:name w:val="footer"/>
    <w:basedOn w:val="Normal"/>
    <w:link w:val="FooterChar"/>
    <w:uiPriority w:val="99"/>
    <w:unhideWhenUsed/>
    <w:rsid w:val="005402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023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4B66E-8DEC-478D-9814-9E2FEAF0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4121</TotalTime>
  <Pages>20</Pages>
  <Words>3685</Words>
  <Characters>21011</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AntHer</dc:creator>
  <cp:keywords/>
  <dc:description/>
  <cp:lastModifiedBy>Victor Y. Asone</cp:lastModifiedBy>
  <cp:revision>314</cp:revision>
  <cp:lastPrinted>2014-02-13T03:52:00Z</cp:lastPrinted>
  <dcterms:created xsi:type="dcterms:W3CDTF">2013-05-22T14:37:00Z</dcterms:created>
  <dcterms:modified xsi:type="dcterms:W3CDTF">2014-02-24T05:03:00Z</dcterms:modified>
</cp:coreProperties>
</file>