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088F" w14:textId="77777777" w:rsidR="00FB322D" w:rsidRPr="00DD5BBE" w:rsidRDefault="00FB322D" w:rsidP="00FB322D">
      <w:pPr>
        <w:spacing w:line="480" w:lineRule="auto"/>
        <w:ind w:firstLine="0"/>
        <w:jc w:val="center"/>
        <w:rPr>
          <w:b/>
        </w:rPr>
      </w:pPr>
      <w:r w:rsidRPr="00DD5BBE">
        <w:rPr>
          <w:b/>
        </w:rPr>
        <w:t>BAB I</w:t>
      </w:r>
    </w:p>
    <w:p w14:paraId="620D042E" w14:textId="77777777" w:rsidR="00FB322D" w:rsidRPr="00DD5BBE" w:rsidRDefault="00FB322D" w:rsidP="00FB322D">
      <w:pPr>
        <w:spacing w:line="480" w:lineRule="auto"/>
        <w:ind w:firstLine="0"/>
        <w:jc w:val="center"/>
        <w:rPr>
          <w:b/>
        </w:rPr>
      </w:pPr>
      <w:r w:rsidRPr="00DD5BBE">
        <w:rPr>
          <w:b/>
        </w:rPr>
        <w:t>PENDAHULUAN</w:t>
      </w:r>
    </w:p>
    <w:p w14:paraId="28663553" w14:textId="77777777" w:rsidR="00FB322D" w:rsidRDefault="00FB322D" w:rsidP="00FB322D">
      <w:pPr>
        <w:spacing w:line="480" w:lineRule="auto"/>
      </w:pPr>
    </w:p>
    <w:p w14:paraId="7418781B" w14:textId="77777777" w:rsidR="00FB322D" w:rsidRDefault="00FB322D" w:rsidP="00FB322D">
      <w:pPr>
        <w:spacing w:line="480" w:lineRule="auto"/>
      </w:pPr>
      <w:r>
        <w:t xml:space="preserve">Bab </w:t>
      </w:r>
      <w:proofErr w:type="spellStart"/>
      <w:r>
        <w:t>ini</w:t>
      </w:r>
      <w:proofErr w:type="spellEnd"/>
      <w:r>
        <w:t xml:space="preserve"> </w:t>
      </w:r>
      <w:proofErr w:type="spellStart"/>
      <w:r>
        <w:t>adalah</w:t>
      </w:r>
      <w:proofErr w:type="spellEnd"/>
      <w:r>
        <w:t xml:space="preserve"> </w:t>
      </w:r>
      <w:proofErr w:type="spellStart"/>
      <w:r>
        <w:t>bab</w:t>
      </w:r>
      <w:proofErr w:type="spellEnd"/>
      <w:r>
        <w:t xml:space="preserve"> yang </w:t>
      </w:r>
      <w:proofErr w:type="spellStart"/>
      <w:r>
        <w:t>memberikan</w:t>
      </w:r>
      <w:proofErr w:type="spellEnd"/>
      <w:r>
        <w:t xml:space="preserve"> </w:t>
      </w:r>
      <w:proofErr w:type="spellStart"/>
      <w:r>
        <w:t>deskripsi</w:t>
      </w:r>
      <w:proofErr w:type="spellEnd"/>
      <w:r>
        <w:rPr>
          <w:lang w:val="id-ID"/>
        </w:rPr>
        <w:t xml:space="preserve"> mendasar untuk</w:t>
      </w:r>
      <w:r>
        <w:t xml:space="preserve"> </w:t>
      </w:r>
      <w:proofErr w:type="spellStart"/>
      <w:r>
        <w:t>menjelaskan</w:t>
      </w:r>
      <w:proofErr w:type="spellEnd"/>
      <w:r>
        <w:t xml:space="preserve"> </w:t>
      </w:r>
      <w:proofErr w:type="spellStart"/>
      <w:r>
        <w:t>keseluruhan</w:t>
      </w:r>
      <w:proofErr w:type="spellEnd"/>
      <w:r>
        <w:t xml:space="preserve"> </w:t>
      </w:r>
      <w:proofErr w:type="spellStart"/>
      <w:r>
        <w:t>skripsi</w:t>
      </w:r>
      <w:proofErr w:type="spellEnd"/>
      <w:r>
        <w:t xml:space="preserve">, </w:t>
      </w:r>
      <w:proofErr w:type="spellStart"/>
      <w:r>
        <w:t>dimana</w:t>
      </w:r>
      <w:proofErr w:type="spellEnd"/>
      <w:r>
        <w:t xml:space="preserve"> </w:t>
      </w:r>
      <w:proofErr w:type="spellStart"/>
      <w:r>
        <w:t>terdiri</w:t>
      </w:r>
      <w:proofErr w:type="spellEnd"/>
      <w:r>
        <w:t xml:space="preserve"> </w:t>
      </w:r>
      <w:proofErr w:type="spellStart"/>
      <w:r>
        <w:t>dari</w:t>
      </w:r>
      <w:proofErr w:type="spellEnd"/>
      <w:r>
        <w:t xml:space="preserve">: </w:t>
      </w:r>
      <w:r w:rsidRPr="00E4281C">
        <w:rPr>
          <w:lang w:val="id-ID"/>
        </w:rPr>
        <w:t xml:space="preserve">latar belakang </w:t>
      </w:r>
      <w:r>
        <w:rPr>
          <w:lang w:val="id-ID"/>
        </w:rPr>
        <w:t>penulisan</w:t>
      </w:r>
      <w:r>
        <w:t xml:space="preserve">, </w:t>
      </w:r>
      <w:proofErr w:type="spellStart"/>
      <w:r w:rsidRPr="00E4281C">
        <w:t>rumusan</w:t>
      </w:r>
      <w:proofErr w:type="spellEnd"/>
      <w:r w:rsidRPr="00E4281C">
        <w:rPr>
          <w:lang w:val="id-ID"/>
        </w:rPr>
        <w:t xml:space="preserve"> </w:t>
      </w:r>
      <w:r>
        <w:rPr>
          <w:lang w:val="id-ID"/>
        </w:rPr>
        <w:t>penulisan</w:t>
      </w:r>
      <w:r>
        <w:t xml:space="preserve">, </w:t>
      </w:r>
      <w:proofErr w:type="spellStart"/>
      <w:r w:rsidRPr="00E4281C">
        <w:t>maksud</w:t>
      </w:r>
      <w:proofErr w:type="spellEnd"/>
      <w:r w:rsidRPr="00E4281C">
        <w:t xml:space="preserve"> dan</w:t>
      </w:r>
      <w:r w:rsidRPr="00E4281C">
        <w:rPr>
          <w:lang w:val="id-ID"/>
        </w:rPr>
        <w:t xml:space="preserve"> t</w:t>
      </w:r>
      <w:proofErr w:type="spellStart"/>
      <w:r w:rsidRPr="00E4281C">
        <w:t>ujuan</w:t>
      </w:r>
      <w:proofErr w:type="spellEnd"/>
      <w:r w:rsidRPr="00E4281C">
        <w:rPr>
          <w:lang w:val="id-ID"/>
        </w:rPr>
        <w:t xml:space="preserve"> p</w:t>
      </w:r>
      <w:proofErr w:type="spellStart"/>
      <w:r w:rsidRPr="00E4281C">
        <w:t>en</w:t>
      </w:r>
      <w:proofErr w:type="spellEnd"/>
      <w:r>
        <w:rPr>
          <w:lang w:val="id-ID"/>
        </w:rPr>
        <w:t>ulisan</w:t>
      </w:r>
      <w:r>
        <w:t xml:space="preserve">, </w:t>
      </w:r>
      <w:proofErr w:type="spellStart"/>
      <w:r>
        <w:t>asumsi</w:t>
      </w:r>
      <w:proofErr w:type="spellEnd"/>
      <w:r>
        <w:t xml:space="preserve"> pen</w:t>
      </w:r>
      <w:r>
        <w:rPr>
          <w:lang w:val="id-ID"/>
        </w:rPr>
        <w:t>ulisan</w:t>
      </w:r>
      <w:r>
        <w:t xml:space="preserve">, </w:t>
      </w:r>
      <w:proofErr w:type="spellStart"/>
      <w:r>
        <w:t>hipotesa</w:t>
      </w:r>
      <w:proofErr w:type="spellEnd"/>
      <w:r>
        <w:t xml:space="preserve"> </w:t>
      </w:r>
      <w:r>
        <w:rPr>
          <w:lang w:val="id-ID"/>
        </w:rPr>
        <w:t>penulisan</w:t>
      </w:r>
      <w:r>
        <w:t xml:space="preserve">, </w:t>
      </w:r>
      <w:proofErr w:type="spellStart"/>
      <w:r w:rsidRPr="00E4281C">
        <w:t>pentingnya</w:t>
      </w:r>
      <w:proofErr w:type="spellEnd"/>
      <w:r>
        <w:rPr>
          <w:lang w:val="id-ID"/>
        </w:rPr>
        <w:t xml:space="preserve"> </w:t>
      </w:r>
      <w:r>
        <w:t>pen</w:t>
      </w:r>
      <w:r>
        <w:rPr>
          <w:lang w:val="id-ID"/>
        </w:rPr>
        <w:t>ulisan</w:t>
      </w:r>
      <w:r>
        <w:t xml:space="preserve">, </w:t>
      </w:r>
      <w:proofErr w:type="spellStart"/>
      <w:r w:rsidRPr="00E4281C">
        <w:t>metode</w:t>
      </w:r>
      <w:proofErr w:type="spellEnd"/>
      <w:r w:rsidRPr="00E4281C">
        <w:rPr>
          <w:lang w:val="id-ID"/>
        </w:rPr>
        <w:t xml:space="preserve"> </w:t>
      </w:r>
      <w:r>
        <w:rPr>
          <w:lang w:val="id-ID"/>
        </w:rPr>
        <w:t>penulisan</w:t>
      </w:r>
      <w:r>
        <w:t xml:space="preserve">, </w:t>
      </w:r>
      <w:proofErr w:type="spellStart"/>
      <w:r>
        <w:t>defi</w:t>
      </w:r>
      <w:r w:rsidRPr="00E4281C">
        <w:t>nisi</w:t>
      </w:r>
      <w:proofErr w:type="spellEnd"/>
      <w:r w:rsidRPr="00E4281C">
        <w:rPr>
          <w:lang w:val="id-ID"/>
        </w:rPr>
        <w:t xml:space="preserve"> i</w:t>
      </w:r>
      <w:proofErr w:type="spellStart"/>
      <w:r w:rsidRPr="00E4281C">
        <w:t>stilah</w:t>
      </w:r>
      <w:proofErr w:type="spellEnd"/>
      <w:r>
        <w:t>,</w:t>
      </w:r>
      <w:r w:rsidRPr="00E4281C">
        <w:t xml:space="preserve"> </w:t>
      </w:r>
      <w:proofErr w:type="spellStart"/>
      <w:r w:rsidRPr="00E4281C">
        <w:t>sistematika</w:t>
      </w:r>
      <w:proofErr w:type="spellEnd"/>
      <w:r w:rsidRPr="00E4281C">
        <w:rPr>
          <w:lang w:val="id-ID"/>
        </w:rPr>
        <w:t xml:space="preserve"> </w:t>
      </w:r>
      <w:r>
        <w:rPr>
          <w:lang w:val="id-ID"/>
        </w:rPr>
        <w:t>penulisan</w:t>
      </w:r>
      <w:r>
        <w:t>.</w:t>
      </w:r>
    </w:p>
    <w:p w14:paraId="69C4A488" w14:textId="77777777" w:rsidR="00FB322D" w:rsidRDefault="00FB322D" w:rsidP="00FB322D">
      <w:pPr>
        <w:spacing w:line="480" w:lineRule="auto"/>
      </w:pPr>
    </w:p>
    <w:p w14:paraId="37E8F802" w14:textId="77777777" w:rsidR="00FB322D" w:rsidRPr="002E4DE6" w:rsidRDefault="00FB322D" w:rsidP="00FB322D">
      <w:pPr>
        <w:spacing w:line="480" w:lineRule="auto"/>
        <w:ind w:firstLine="0"/>
        <w:jc w:val="center"/>
        <w:rPr>
          <w:b/>
          <w:u w:val="single"/>
          <w:lang w:val="id-ID"/>
        </w:rPr>
      </w:pPr>
      <w:r w:rsidRPr="00B52130">
        <w:rPr>
          <w:b/>
          <w:u w:val="single"/>
        </w:rPr>
        <w:t xml:space="preserve">Latar </w:t>
      </w:r>
      <w:proofErr w:type="spellStart"/>
      <w:r w:rsidRPr="00B52130">
        <w:rPr>
          <w:b/>
          <w:u w:val="single"/>
        </w:rPr>
        <w:t>Belakang</w:t>
      </w:r>
      <w:proofErr w:type="spellEnd"/>
      <w:r w:rsidRPr="00B52130">
        <w:rPr>
          <w:b/>
          <w:u w:val="single"/>
        </w:rPr>
        <w:t xml:space="preserve"> </w:t>
      </w:r>
      <w:r>
        <w:rPr>
          <w:b/>
          <w:u w:val="single"/>
          <w:lang w:val="id-ID"/>
        </w:rPr>
        <w:t>Penulisan</w:t>
      </w:r>
    </w:p>
    <w:p w14:paraId="7F7F2F34" w14:textId="77777777" w:rsidR="00FB322D" w:rsidRDefault="00FB322D" w:rsidP="00FB322D">
      <w:pPr>
        <w:spacing w:line="480" w:lineRule="auto"/>
        <w:rPr>
          <w:lang w:val="id-ID"/>
        </w:rPr>
      </w:pPr>
      <w:r>
        <w:rPr>
          <w:lang w:val="id-ID"/>
        </w:rPr>
        <w:t>Pada zaman Post-Modern ini, orang percaya harus menyadari bahwa tiap permasalahan yang  hadir di tengah-tengah kehidupan mereka seringkali membuat mereka sulit untuk memahami hal tersebut. Akibatnya, orang percaya sulit untuk mengerti mengenai apa yang menjadi maksud Tuhan di dalam kehidupannya.</w:t>
      </w:r>
    </w:p>
    <w:p w14:paraId="4D42CCDC" w14:textId="77777777" w:rsidR="00FB322D" w:rsidRPr="00FA1523" w:rsidRDefault="00FB322D" w:rsidP="00FB322D">
      <w:pPr>
        <w:spacing w:line="480" w:lineRule="auto"/>
        <w:rPr>
          <w:lang w:val="id-ID"/>
        </w:rPr>
      </w:pPr>
      <w:r>
        <w:rPr>
          <w:lang w:val="id-ID"/>
        </w:rPr>
        <w:t>Berusaha dan bekerja keras adalah usaha yang paling sering digunakan orang percaya untuk menyelesaikan permasalahan tersebut, karena dianggap lebih cepat dan efektif. Namun, pengertian berusaha dan bekerja keras yang dipahami orang percaya adalah mengupayakan segala cara untuk mengatasi permasalahan tersebut dengan mengesampingkan peran iman yang begitu penting. Akibatnya adalah orang percaya melupakan Allah di dalam kehidupannya. Hal ini sangatlah berbeda dengan kisah Abraham, dimana Abraham lebih memusatkan perhatiannya kepada Allah melalui imannya pada saat ia mengalami kesulitannya. Oleh karena itulah, Abraham disebut sebagai  Bapa orang beriman.</w:t>
      </w:r>
    </w:p>
    <w:p w14:paraId="16B9EE37" w14:textId="77777777" w:rsidR="00FB322D" w:rsidRDefault="00FB322D" w:rsidP="00FB322D">
      <w:pPr>
        <w:spacing w:line="480" w:lineRule="auto"/>
      </w:pPr>
      <w:r>
        <w:rPr>
          <w:lang w:val="id-ID"/>
        </w:rPr>
        <w:lastRenderedPageBreak/>
        <w:t xml:space="preserve">Perlu diketahui secara benar bahwa </w:t>
      </w:r>
      <w:r>
        <w:t xml:space="preserve">orang </w:t>
      </w:r>
      <w:r>
        <w:rPr>
          <w:lang w:val="id-ID"/>
        </w:rPr>
        <w:t xml:space="preserve">percaya </w:t>
      </w:r>
      <w:proofErr w:type="spellStart"/>
      <w:r>
        <w:t>tidak</w:t>
      </w:r>
      <w:proofErr w:type="spellEnd"/>
      <w:r>
        <w:t xml:space="preserve"> </w:t>
      </w:r>
      <w:r>
        <w:rPr>
          <w:lang w:val="id-ID"/>
        </w:rPr>
        <w:t>ter</w:t>
      </w:r>
      <w:proofErr w:type="spellStart"/>
      <w:r>
        <w:t>lepas</w:t>
      </w:r>
      <w:proofErr w:type="spellEnd"/>
      <w:r>
        <w:t xml:space="preserve"> </w:t>
      </w:r>
      <w:proofErr w:type="spellStart"/>
      <w:r>
        <w:t>dari</w:t>
      </w:r>
      <w:proofErr w:type="spellEnd"/>
      <w:r>
        <w:rPr>
          <w:lang w:val="id-ID"/>
        </w:rPr>
        <w:t xml:space="preserve"> </w:t>
      </w:r>
      <w:r>
        <w:t>per</w:t>
      </w:r>
      <w:r>
        <w:rPr>
          <w:lang w:val="id-ID"/>
        </w:rPr>
        <w:t>soalan hidup berupa per</w:t>
      </w:r>
      <w:proofErr w:type="spellStart"/>
      <w:r>
        <w:t>masalah</w:t>
      </w:r>
      <w:proofErr w:type="spellEnd"/>
      <w:r>
        <w:rPr>
          <w:lang w:val="id-ID"/>
        </w:rPr>
        <w:t>an ekonomi</w:t>
      </w:r>
      <w:r>
        <w:t xml:space="preserve">, </w:t>
      </w:r>
      <w:proofErr w:type="spellStart"/>
      <w:r>
        <w:t>sakit</w:t>
      </w:r>
      <w:proofErr w:type="spellEnd"/>
      <w:r>
        <w:t xml:space="preserve">, </w:t>
      </w:r>
      <w:r>
        <w:rPr>
          <w:lang w:val="id-ID"/>
        </w:rPr>
        <w:t xml:space="preserve">musibah, dan </w:t>
      </w:r>
      <w:proofErr w:type="spellStart"/>
      <w:r>
        <w:t>anggota</w:t>
      </w:r>
      <w:proofErr w:type="spellEnd"/>
      <w:r>
        <w:t xml:space="preserve"> </w:t>
      </w:r>
      <w:proofErr w:type="spellStart"/>
      <w:r>
        <w:t>keluarga</w:t>
      </w:r>
      <w:proofErr w:type="spellEnd"/>
      <w:r>
        <w:t xml:space="preserve"> </w:t>
      </w:r>
      <w:proofErr w:type="spellStart"/>
      <w:r>
        <w:t>meninggal</w:t>
      </w:r>
      <w:proofErr w:type="spellEnd"/>
      <w:r>
        <w:rPr>
          <w:lang w:val="id-ID"/>
        </w:rPr>
        <w:t>. Berkenaan dengan itu, Yohan Candawasa menjelaskan demikian:</w:t>
      </w:r>
    </w:p>
    <w:p w14:paraId="75F462BC" w14:textId="77777777" w:rsidR="00FB322D" w:rsidRDefault="00FB322D" w:rsidP="00FB322D">
      <w:pPr>
        <w:ind w:left="567" w:right="616" w:firstLine="0"/>
      </w:pPr>
      <w:r>
        <w:rPr>
          <w:lang w:val="id-ID"/>
        </w:rPr>
        <w:t>Sekalipun dipimpin Tuhan, hidup tetap merupakan perjalanan satu masalah ke masalah lainnya. Bahkan masalah-masalah itu seringkali menghampiri kita secara serentak, tidak mengantri menunggu giliran: setelah satu masalah selesai baru datang lagi masalah baru. Yang seringkali terjadi adalah masalah yang satu belum selesai, masalah baru sudah datang.</w:t>
      </w:r>
      <w:r>
        <w:rPr>
          <w:rStyle w:val="FootnoteReference"/>
          <w:lang w:val="id-ID"/>
        </w:rPr>
        <w:footnoteReference w:id="1"/>
      </w:r>
    </w:p>
    <w:p w14:paraId="3B7CAD53" w14:textId="77777777" w:rsidR="00FB322D" w:rsidRDefault="00FB322D" w:rsidP="00FB322D">
      <w:pPr>
        <w:ind w:firstLine="0"/>
      </w:pPr>
    </w:p>
    <w:p w14:paraId="391219B3" w14:textId="77777777" w:rsidR="00FB322D" w:rsidRDefault="00FB322D" w:rsidP="00FB322D">
      <w:pPr>
        <w:spacing w:line="480" w:lineRule="auto"/>
        <w:rPr>
          <w:lang w:val="id-ID"/>
        </w:rPr>
      </w:pPr>
      <w:r>
        <w:rPr>
          <w:lang w:val="id-ID"/>
        </w:rPr>
        <w:t>Melalui penjelasan tersebut, dapat dimengerti bahwa permasalahan atau pergumulan tidak pernah memilih tempat, situasi atau pribadi tertentu. Dengan kata lain, permasalahan atau pergumulan tidak dapat ditolak jika hadir di dalam kehidupan orang percaya.</w:t>
      </w:r>
    </w:p>
    <w:p w14:paraId="0670CBFC" w14:textId="77777777" w:rsidR="00FB322D" w:rsidRDefault="00FB322D" w:rsidP="00FB322D">
      <w:pPr>
        <w:spacing w:line="480" w:lineRule="auto"/>
        <w:rPr>
          <w:lang w:val="id-ID"/>
        </w:rPr>
      </w:pPr>
      <w:r>
        <w:rPr>
          <w:lang w:val="id-ID"/>
        </w:rPr>
        <w:t>Hal tersebut merupakan kesalahan fatal yang perlu diperbaiki oleh karena berbeda dengan apa yang tertulis tentang iman di dalam surat Ibrani 11:1. Secara tidak langsung, orang percaya terlalu mengikuti kehendaknya sendiri bukan kehendak Allah, seperti yang dikatakan dalam Yesaya 53:6, “Kita sekalian sesat seperti domba, masing-masing kita mengambil jalannya sendiri”. Menanggapi situasi tersebut, penulis akan memaparkan beberapa kasus yang sudah dicatat berdasarkan hasil wawancara dengan para informan, berikut beberapa kasus tersebut:</w:t>
      </w:r>
    </w:p>
    <w:p w14:paraId="304E41DD" w14:textId="77777777" w:rsidR="00FB322D" w:rsidRDefault="00FB322D" w:rsidP="00FB322D">
      <w:pPr>
        <w:spacing w:line="480" w:lineRule="auto"/>
        <w:rPr>
          <w:lang w:val="id-ID"/>
        </w:rPr>
      </w:pPr>
      <w:r>
        <w:rPr>
          <w:lang w:val="id-ID"/>
        </w:rPr>
        <w:t>Kasus yang pertama adalah Ibu S yang menjelaskan tentang permasalahan yang terjadi mengenai keadaan ekonomi keluarganya yang serba berkekurangan, dan ia mengungkapkan demikian:</w:t>
      </w:r>
    </w:p>
    <w:p w14:paraId="4541816B" w14:textId="77777777" w:rsidR="00FB322D" w:rsidRDefault="00FB322D" w:rsidP="00FB322D">
      <w:pPr>
        <w:ind w:left="567" w:right="616" w:firstLine="0"/>
        <w:rPr>
          <w:lang w:val="id-ID"/>
        </w:rPr>
      </w:pPr>
      <w:r>
        <w:rPr>
          <w:lang w:val="id-ID"/>
        </w:rPr>
        <w:t>“</w:t>
      </w:r>
      <w:r w:rsidRPr="006805D3">
        <w:rPr>
          <w:lang w:val="id-ID"/>
        </w:rPr>
        <w:t xml:space="preserve">Saya merasa Tuhan tidak sayang kepada saya dan keluarga saya, buktinya selama saya menjadi orang Kristen, keuangan saya masih saja pas-pasan </w:t>
      </w:r>
      <w:r>
        <w:rPr>
          <w:lang w:val="id-ID"/>
        </w:rPr>
        <w:t xml:space="preserve">dan </w:t>
      </w:r>
      <w:r w:rsidRPr="006805D3">
        <w:rPr>
          <w:lang w:val="id-ID"/>
        </w:rPr>
        <w:lastRenderedPageBreak/>
        <w:t xml:space="preserve">ekonomi keluarga saya tidak maju-maju. Untuk makan saja kurang apalagi untuk biaya sekolah anak, dan biaya yang lainnya. Padahal saya sudah ke gereja, baca Alkitab dan melakukan apa yang Tuhan mau, tapi sampai sekarang ini saya tidak mengalami perubahan sama sekali. </w:t>
      </w:r>
      <w:r>
        <w:rPr>
          <w:lang w:val="id-ID"/>
        </w:rPr>
        <w:t xml:space="preserve">Tuhan katakan harus beriman, dan saya sudah beriman tetapi tidak juga berubah dalam kondisi keuangan dan ekonomi keluarga saya. Apa salah saya kepada Tuhan sehingga Tuhan tidak memberkati saya dan keluarga saya. </w:t>
      </w:r>
      <w:r w:rsidRPr="006805D3">
        <w:rPr>
          <w:lang w:val="id-ID"/>
        </w:rPr>
        <w:t>Ini yang menyebabkan saya bertanya-tanya dalam hati, apakah Tuhan itu sayang atau tidak kepada saya? Apakah yang saya lakukan untuk Tuhan masih kurang?</w:t>
      </w:r>
      <w:r>
        <w:rPr>
          <w:lang w:val="id-ID"/>
        </w:rPr>
        <w:t>”</w:t>
      </w:r>
    </w:p>
    <w:p w14:paraId="7D0EC04E" w14:textId="77777777" w:rsidR="00FB322D" w:rsidRDefault="00FB322D" w:rsidP="00FB322D">
      <w:pPr>
        <w:ind w:left="567" w:right="616" w:firstLine="0"/>
        <w:rPr>
          <w:lang w:val="id-ID"/>
        </w:rPr>
      </w:pPr>
    </w:p>
    <w:p w14:paraId="39F479C1" w14:textId="77777777" w:rsidR="00FB322D" w:rsidRDefault="00FB322D" w:rsidP="00FB322D">
      <w:pPr>
        <w:spacing w:line="480" w:lineRule="auto"/>
        <w:ind w:right="49"/>
        <w:rPr>
          <w:lang w:val="id-ID"/>
        </w:rPr>
      </w:pPr>
      <w:r>
        <w:rPr>
          <w:lang w:val="id-ID"/>
        </w:rPr>
        <w:t>Melalui penjelasan ini, dapat diketahui bahwa Ibu S mengeluh dan kecewa kepada Tuhan. Oleh karena, apa yang sudah ia lakukan kepada Tuhan tidak dibalas sesuai dengan harapannya, sehingga hal tersebut tidak membawa perubahan apapun bagi kondisi ekonomi keluarganya.</w:t>
      </w:r>
    </w:p>
    <w:p w14:paraId="72EFC00B" w14:textId="77777777" w:rsidR="00FB322D" w:rsidRDefault="00FB322D" w:rsidP="00FB322D">
      <w:pPr>
        <w:spacing w:line="480" w:lineRule="auto"/>
        <w:ind w:right="49"/>
        <w:rPr>
          <w:lang w:val="id-ID"/>
        </w:rPr>
      </w:pPr>
      <w:r>
        <w:rPr>
          <w:lang w:val="id-ID"/>
        </w:rPr>
        <w:t>Kasus yang kedua adalah Bapak P yang menjelaskan tentang permasalahan atau pergumulan yang dihadapinya yaitu sakit penyakit yang dialaminya, ungkapannya demikian:</w:t>
      </w:r>
    </w:p>
    <w:p w14:paraId="72A76B84" w14:textId="77777777" w:rsidR="00FB322D" w:rsidRDefault="00FB322D" w:rsidP="00FB322D">
      <w:pPr>
        <w:ind w:left="567" w:right="616" w:firstLine="0"/>
        <w:rPr>
          <w:lang w:val="id-ID"/>
        </w:rPr>
      </w:pPr>
      <w:r>
        <w:rPr>
          <w:lang w:val="id-ID"/>
        </w:rPr>
        <w:t>“Selama saya menjadi orang Kristen, saya melihat bukti janji Tuhan kepada bangsa Israel itu selalu ada. Saya membaca Alkitab dari Perjanjian Lama sampai Perjanjian Baru dan melihat bahwa Tuhan begitu baik kepada umat-Nya, tetapi apa yang saya harapkan seperti di Alkitab ternyata tidak terjadi kepada saya? Apakah saya berbeda dengan bangsa Israel? Sekarang saya sedang sakit. Sakit saya sudah menahun dan saya membutuhkan pertolongan Tuhan sekarang agar bisa sembuh. Saya sudah berdoa, baca Alkitab dan sungguh-sungguh ikut ibadah di gereja, tetapi kesembuhan yang saya harapkan dari Tuhan tak kunjung datang. Dan ini yang membuat saya berpikir, dan saya melihat Tuhan itu tidak adil kepada saya.”</w:t>
      </w:r>
    </w:p>
    <w:p w14:paraId="1BD49B2B" w14:textId="77777777" w:rsidR="00FB322D" w:rsidRDefault="00FB322D" w:rsidP="00FB322D">
      <w:pPr>
        <w:ind w:left="567" w:right="616" w:firstLine="0"/>
        <w:rPr>
          <w:lang w:val="id-ID"/>
        </w:rPr>
      </w:pPr>
    </w:p>
    <w:p w14:paraId="46518FF8" w14:textId="77777777" w:rsidR="00FB322D" w:rsidRDefault="00FB322D" w:rsidP="00FB322D">
      <w:pPr>
        <w:spacing w:line="480" w:lineRule="auto"/>
        <w:ind w:right="49"/>
        <w:rPr>
          <w:lang w:val="id-ID"/>
        </w:rPr>
      </w:pPr>
      <w:r>
        <w:rPr>
          <w:lang w:val="id-ID"/>
        </w:rPr>
        <w:t>Dari penjelasan tersebut, dapat ditarik kesimpulan bahwa Bapak P marah terhadap Tuhan dan menganggap Tuhan tidak adil kepada keadaannya sehingga hal ini membuat Bapak P berpikir bahwa Tuhan hanya memberikan janji bukan bukti seperti yang diharapkan oleh Bapak P.</w:t>
      </w:r>
    </w:p>
    <w:p w14:paraId="420D04A5" w14:textId="77777777" w:rsidR="00FB322D" w:rsidRDefault="00FB322D" w:rsidP="00FB322D">
      <w:pPr>
        <w:spacing w:line="480" w:lineRule="auto"/>
        <w:ind w:right="49"/>
        <w:rPr>
          <w:lang w:val="id-ID"/>
        </w:rPr>
      </w:pPr>
      <w:r>
        <w:rPr>
          <w:lang w:val="id-ID"/>
        </w:rPr>
        <w:lastRenderedPageBreak/>
        <w:t>Kasus ketiga adalah Ibu S yang mengungkapkan mengenai musibah yang terjadi di dalam keluarga dan anaknya, dan ia mengemukakan:</w:t>
      </w:r>
    </w:p>
    <w:p w14:paraId="087808D5" w14:textId="77777777" w:rsidR="00FB322D" w:rsidRDefault="00FB322D" w:rsidP="00FB322D">
      <w:pPr>
        <w:ind w:left="567" w:right="616" w:firstLine="0"/>
        <w:rPr>
          <w:lang w:val="id-ID"/>
        </w:rPr>
      </w:pPr>
      <w:r>
        <w:rPr>
          <w:lang w:val="id-ID"/>
        </w:rPr>
        <w:t>“Tuhan itu tidak adil kepada saya dan keluarga saya. Setiap hari minggu saya tidak pernah absen mengikuti ibadah gereja, saya selalu aktif ikut kegiatan persekutuan wanita, saya memberikan yang terbaik untuk Tuhan dengan memberikan persembahan dan perpuluhan yang lebih besar dari pada jemaat yang lainnya. Semua yang saya lakukan itu dengan ketulusan dari hati saya. Tapi apa yang saya lakukan tidak dilihat Tuhan. Usaha saya tidak berkembang ditambah lagi dengan musibah yang dialami oleh anak saya. Dia mengalami kecelakaan padahal anak saya adalah anak yang baik, rajin beribadah, suka baca Firman Tuhan, melakukan yang baik, serta tidak pernah berbuat yang macam-macam.”</w:t>
      </w:r>
    </w:p>
    <w:p w14:paraId="7FF79384" w14:textId="77777777" w:rsidR="00FB322D" w:rsidRDefault="00FB322D" w:rsidP="00FB322D">
      <w:pPr>
        <w:ind w:left="567" w:right="616" w:firstLine="0"/>
        <w:rPr>
          <w:lang w:val="id-ID"/>
        </w:rPr>
      </w:pPr>
    </w:p>
    <w:p w14:paraId="57E31B60" w14:textId="77777777" w:rsidR="00FB322D" w:rsidRDefault="00FB322D" w:rsidP="00FB322D">
      <w:pPr>
        <w:spacing w:line="480" w:lineRule="auto"/>
        <w:ind w:right="49"/>
        <w:rPr>
          <w:lang w:val="id-ID"/>
        </w:rPr>
      </w:pPr>
      <w:r>
        <w:rPr>
          <w:lang w:val="id-ID"/>
        </w:rPr>
        <w:t>Melalui penjelasan tersebut, penulis memberikan kesimpulan bahwa Ibu S memiliki pemikiran mengenai teori balas budi terhadap Tuhan. Di mana teori ini dimengerti bahwa apa yang Ibu S kerjakan harus dibalas juga oleh Tuhan sesuai dengan apa yang ia inginkan, sebab jika tidak ada balasan dari Tuhan maka Ibu S. kecewa dengan Tuhan serta menganggap musibah itu hadir di kehidupannya oleh karena Tuhan.</w:t>
      </w:r>
    </w:p>
    <w:p w14:paraId="3E9E056C" w14:textId="77777777" w:rsidR="00FB322D" w:rsidRDefault="00FB322D" w:rsidP="00FB322D">
      <w:pPr>
        <w:spacing w:line="480" w:lineRule="auto"/>
        <w:rPr>
          <w:lang w:val="id-ID"/>
        </w:rPr>
      </w:pPr>
      <w:r>
        <w:rPr>
          <w:lang w:val="id-ID"/>
        </w:rPr>
        <w:t>Kasus yang keempat adalah Ibu N yang mengungkapkan keluhannya kepada penulis demikian:</w:t>
      </w:r>
    </w:p>
    <w:p w14:paraId="4F42C804" w14:textId="77777777" w:rsidR="00FB322D" w:rsidRDefault="00FB322D" w:rsidP="00FB322D">
      <w:pPr>
        <w:ind w:left="567" w:right="616" w:firstLine="0"/>
        <w:rPr>
          <w:lang w:val="id-ID"/>
        </w:rPr>
      </w:pPr>
      <w:r>
        <w:rPr>
          <w:lang w:val="id-ID"/>
        </w:rPr>
        <w:t>Selama suami saya sakit, saya selalu datang kepada Tuhan dan meminta pertolongan kepada Tuhan. Saya berdoa sungguh-sungguh dan membaca Alkitab sungguh-sungguh, dan saya tidak pernah absen ke gereja. Saya menemukan ayat firman Tuhan yang memberikan penguatan kepada saya pada saat suami saya sakit. Tetapi apa yang menjadi penguatan bagi saya ternyata hanya bersifat sementara karena apa yang saya harapkan tidak dijawab Tuhan. Bahkan apa yang tidak saya harapkan justru terjadi bagi suami saya. Suami saya meninggal dan apa yang saya lakukan itu sia-sia, tidak memiliki kekuatan sama sekali. Dari situ juga saya bingung untuk anak-anak saya ke depan, apakah Tuhan menyertai keluarga dan anak-anak saya atau tidak?</w:t>
      </w:r>
    </w:p>
    <w:p w14:paraId="50001BBE" w14:textId="77777777" w:rsidR="00FB322D" w:rsidRDefault="00FB322D" w:rsidP="00FB322D">
      <w:pPr>
        <w:ind w:left="567" w:right="616" w:firstLine="0"/>
        <w:rPr>
          <w:lang w:val="id-ID"/>
        </w:rPr>
      </w:pPr>
    </w:p>
    <w:p w14:paraId="2F351D25" w14:textId="77777777" w:rsidR="00FB322D" w:rsidRPr="00711350" w:rsidRDefault="00FB322D" w:rsidP="00FB322D">
      <w:pPr>
        <w:spacing w:line="480" w:lineRule="auto"/>
        <w:ind w:right="49"/>
        <w:rPr>
          <w:lang w:val="id-ID"/>
        </w:rPr>
      </w:pPr>
      <w:r>
        <w:rPr>
          <w:lang w:val="id-ID"/>
        </w:rPr>
        <w:lastRenderedPageBreak/>
        <w:t xml:space="preserve">Dengan penjelasan ini, bahwa ibu N pasrah dengan keadaan yang ia alami dan tidak mau bangkit dari keterpurukannya serta ragu-ragu terhadap Allah untuk kehidupannya kelak oleh karena sudah tidak ada yang menafkahi. </w:t>
      </w:r>
    </w:p>
    <w:p w14:paraId="23ABD51B" w14:textId="77777777" w:rsidR="00FB322D" w:rsidRDefault="00FB322D" w:rsidP="00FB322D">
      <w:pPr>
        <w:spacing w:line="480" w:lineRule="auto"/>
        <w:rPr>
          <w:lang w:val="id-ID"/>
        </w:rPr>
      </w:pPr>
      <w:r>
        <w:rPr>
          <w:lang w:val="id-ID"/>
        </w:rPr>
        <w:t>Melalui penjelasan dari beberapa kasus tersebut, dapat dirangkum kembali bahwa masalah orang percaya saat ini adalah orang percaya akan merasakan pertolongan Allah jika melihat bukti terlebih dahulu. Jika tidak ada bukti yang dapat dilihat dan dialami oleh orang percaya, maka mereka menganggap iman orang percaya tidak mampu menjawab pergumulan hidup.</w:t>
      </w:r>
    </w:p>
    <w:p w14:paraId="121B3D49" w14:textId="77777777" w:rsidR="00FB322D" w:rsidRPr="00083F49" w:rsidRDefault="00FB322D" w:rsidP="00FB322D">
      <w:pPr>
        <w:spacing w:line="480" w:lineRule="auto"/>
        <w:rPr>
          <w:lang w:val="id-ID"/>
        </w:rPr>
      </w:pPr>
      <w:r>
        <w:rPr>
          <w:lang w:val="id-ID"/>
        </w:rPr>
        <w:t xml:space="preserve">Jika orang percaya tidak dapat memahami maksud Allah dalam setiap persoalan hidup, maka ada dampak yang akan terlihat. Mulai dari hilangnya fokus kepada Allah, sehingga lebih berfokus kepada cara-cara yang mengabaikan aspek iman, ketaatan dan kesetiaan mengikut Kristus. Inilah kesalahan orang percaya yang lebih memusatkan perhatiannya kepada permasalahan bukan mencari dan datang kepada Allah untuk menyerahkan setiap permasalahan di hadapan-Nya. Seharusnya permasalahan ini diselesaikan secara cepat dan tepat, agar orang percaya tidak akan jatuh kepada skeptis iman atau iman yang skeptis terhadap Allah. Apabila ada orang percaya yang sudah memiliki pemahaman skeptis terhadap Allah dan </w:t>
      </w:r>
      <w:proofErr w:type="spellStart"/>
      <w:r>
        <w:t>tidak</w:t>
      </w:r>
      <w:proofErr w:type="spellEnd"/>
      <w:r>
        <w:t xml:space="preserve"> </w:t>
      </w:r>
      <w:r>
        <w:rPr>
          <w:lang w:val="id-ID"/>
        </w:rPr>
        <w:t>segera ditanggulangi</w:t>
      </w:r>
      <w:r>
        <w:t xml:space="preserve">, </w:t>
      </w:r>
      <w:proofErr w:type="spellStart"/>
      <w:r>
        <w:t>maka</w:t>
      </w:r>
      <w:proofErr w:type="spellEnd"/>
      <w:r>
        <w:t xml:space="preserve"> </w:t>
      </w:r>
      <w:r>
        <w:rPr>
          <w:lang w:val="id-ID"/>
        </w:rPr>
        <w:t xml:space="preserve">dampak selanjutnya adalah orang percaya tidak akan tunduk atau taat kepada Allah yang sudah menyertainya sepanjang kehidupannya. Bahkan </w:t>
      </w:r>
      <w:r>
        <w:t xml:space="preserve">orang </w:t>
      </w:r>
      <w:proofErr w:type="spellStart"/>
      <w:r>
        <w:t>percaya</w:t>
      </w:r>
      <w:proofErr w:type="spellEnd"/>
      <w:r>
        <w:rPr>
          <w:lang w:val="id-ID"/>
        </w:rPr>
        <w:t xml:space="preserve"> </w:t>
      </w:r>
      <w:proofErr w:type="spellStart"/>
      <w:r>
        <w:t>tidak</w:t>
      </w:r>
      <w:proofErr w:type="spellEnd"/>
      <w:r>
        <w:t xml:space="preserve"> </w:t>
      </w:r>
      <w:proofErr w:type="spellStart"/>
      <w:r>
        <w:t>lagi</w:t>
      </w:r>
      <w:proofErr w:type="spellEnd"/>
      <w:r>
        <w:t xml:space="preserve"> </w:t>
      </w:r>
      <w:proofErr w:type="spellStart"/>
      <w:r>
        <w:t>menempatkan</w:t>
      </w:r>
      <w:proofErr w:type="spellEnd"/>
      <w:r>
        <w:t xml:space="preserve"> Allah </w:t>
      </w:r>
      <w:proofErr w:type="spellStart"/>
      <w:r>
        <w:t>sebagai</w:t>
      </w:r>
      <w:proofErr w:type="spellEnd"/>
      <w:r>
        <w:t xml:space="preserve"> </w:t>
      </w:r>
      <w:proofErr w:type="spellStart"/>
      <w:r>
        <w:t>kekuatan</w:t>
      </w:r>
      <w:proofErr w:type="spellEnd"/>
      <w:r>
        <w:t xml:space="preserve"> </w:t>
      </w:r>
      <w:r>
        <w:rPr>
          <w:lang w:val="id-ID"/>
        </w:rPr>
        <w:t xml:space="preserve">utama </w:t>
      </w:r>
      <w:r>
        <w:t xml:space="preserve">di </w:t>
      </w:r>
      <w:proofErr w:type="spellStart"/>
      <w:r>
        <w:t>dalam</w:t>
      </w:r>
      <w:proofErr w:type="spellEnd"/>
      <w:r>
        <w:t xml:space="preserve"> </w:t>
      </w:r>
      <w:r>
        <w:rPr>
          <w:lang w:val="id-ID"/>
        </w:rPr>
        <w:t>kehidupannya</w:t>
      </w:r>
      <w:r>
        <w:t xml:space="preserve"> </w:t>
      </w:r>
      <w:proofErr w:type="spellStart"/>
      <w:r>
        <w:t>melainkan</w:t>
      </w:r>
      <w:proofErr w:type="spellEnd"/>
      <w:r>
        <w:t xml:space="preserve"> </w:t>
      </w:r>
      <w:proofErr w:type="spellStart"/>
      <w:r>
        <w:t>kekuasaan</w:t>
      </w:r>
      <w:proofErr w:type="spellEnd"/>
      <w:r>
        <w:t xml:space="preserve"> yang </w:t>
      </w:r>
      <w:proofErr w:type="spellStart"/>
      <w:r>
        <w:t>dimiliki</w:t>
      </w:r>
      <w:proofErr w:type="spellEnd"/>
      <w:r>
        <w:rPr>
          <w:lang w:val="id-ID"/>
        </w:rPr>
        <w:t xml:space="preserve"> orang percaya</w:t>
      </w:r>
      <w:r>
        <w:t xml:space="preserve"> </w:t>
      </w:r>
      <w:proofErr w:type="spellStart"/>
      <w:r>
        <w:t>sebagai</w:t>
      </w:r>
      <w:proofErr w:type="spellEnd"/>
      <w:r>
        <w:t xml:space="preserve"> </w:t>
      </w:r>
      <w:proofErr w:type="spellStart"/>
      <w:r>
        <w:t>kekuatan</w:t>
      </w:r>
      <w:proofErr w:type="spellEnd"/>
      <w:r>
        <w:t xml:space="preserve"> yang </w:t>
      </w:r>
      <w:proofErr w:type="spellStart"/>
      <w:r>
        <w:t>sebenarnya</w:t>
      </w:r>
      <w:proofErr w:type="spellEnd"/>
      <w:r>
        <w:rPr>
          <w:lang w:val="id-ID"/>
        </w:rPr>
        <w:t xml:space="preserve"> dan mengesampingkan Tuhan di dalam hidup mereka. Sampai pada akhirnya orang percaya </w:t>
      </w:r>
      <w:r>
        <w:rPr>
          <w:lang w:val="id-ID"/>
        </w:rPr>
        <w:lastRenderedPageBreak/>
        <w:t>tidak akan memiliki komitmen yang benar dalam mengikut Yesus bahkan meninggalkan-Nya</w:t>
      </w:r>
      <w:r>
        <w:t>.</w:t>
      </w:r>
      <w:r>
        <w:rPr>
          <w:rStyle w:val="FootnoteReference"/>
        </w:rPr>
        <w:footnoteReference w:id="2"/>
      </w:r>
      <w:r>
        <w:rPr>
          <w:lang w:val="id-ID"/>
        </w:rPr>
        <w:t xml:space="preserve"> Menanggapi hal tersebut </w:t>
      </w:r>
      <w:r>
        <w:t xml:space="preserve">J.I. Packer </w:t>
      </w:r>
      <w:r>
        <w:rPr>
          <w:lang w:val="id-ID"/>
        </w:rPr>
        <w:t>menyampaikan melalui bukunya, demikian:</w:t>
      </w:r>
    </w:p>
    <w:p w14:paraId="3A0AD025" w14:textId="77777777" w:rsidR="00FB322D" w:rsidRDefault="00FB322D" w:rsidP="00FB322D">
      <w:pPr>
        <w:ind w:left="567" w:right="616" w:firstLine="0"/>
      </w:pPr>
      <w:proofErr w:type="spellStart"/>
      <w:r>
        <w:t>Itulah</w:t>
      </w:r>
      <w:proofErr w:type="spellEnd"/>
      <w:r>
        <w:t xml:space="preserve"> </w:t>
      </w:r>
      <w:proofErr w:type="spellStart"/>
      <w:r>
        <w:t>iman</w:t>
      </w:r>
      <w:proofErr w:type="spellEnd"/>
      <w:r>
        <w:t xml:space="preserve"> “yang </w:t>
      </w:r>
      <w:proofErr w:type="spellStart"/>
      <w:r>
        <w:t>mati</w:t>
      </w:r>
      <w:proofErr w:type="spellEnd"/>
      <w:r>
        <w:t xml:space="preserve">”, yang </w:t>
      </w:r>
      <w:proofErr w:type="spellStart"/>
      <w:r>
        <w:t>Yakobus</w:t>
      </w:r>
      <w:proofErr w:type="spellEnd"/>
      <w:r>
        <w:t xml:space="preserve"> </w:t>
      </w:r>
      <w:proofErr w:type="spellStart"/>
      <w:r>
        <w:t>bicarakan</w:t>
      </w:r>
      <w:proofErr w:type="spellEnd"/>
      <w:r>
        <w:t xml:space="preserve"> </w:t>
      </w:r>
      <w:proofErr w:type="spellStart"/>
      <w:r>
        <w:t>dipasal</w:t>
      </w:r>
      <w:proofErr w:type="spellEnd"/>
      <w:r>
        <w:t xml:space="preserve"> </w:t>
      </w:r>
      <w:proofErr w:type="spellStart"/>
      <w:r>
        <w:t>pertama</w:t>
      </w:r>
      <w:proofErr w:type="spellEnd"/>
      <w:r>
        <w:t xml:space="preserve"> dan </w:t>
      </w:r>
      <w:proofErr w:type="spellStart"/>
      <w:r>
        <w:t>kedua</w:t>
      </w:r>
      <w:proofErr w:type="spellEnd"/>
      <w:r>
        <w:t xml:space="preserve"> </w:t>
      </w:r>
      <w:proofErr w:type="spellStart"/>
      <w:r>
        <w:t>dari</w:t>
      </w:r>
      <w:proofErr w:type="spellEnd"/>
      <w:r>
        <w:t xml:space="preserve"> </w:t>
      </w:r>
      <w:proofErr w:type="spellStart"/>
      <w:r>
        <w:t>suratnya</w:t>
      </w:r>
      <w:proofErr w:type="spellEnd"/>
      <w:r>
        <w:t>.</w:t>
      </w:r>
      <w:r>
        <w:rPr>
          <w:rStyle w:val="FootnoteReference"/>
        </w:rPr>
        <w:footnoteReference w:id="3"/>
      </w:r>
      <w:r>
        <w:t xml:space="preserve"> </w:t>
      </w:r>
      <w:proofErr w:type="spellStart"/>
      <w:r>
        <w:t>Tetapi</w:t>
      </w:r>
      <w:proofErr w:type="spellEnd"/>
      <w:r>
        <w:t xml:space="preserve">, </w:t>
      </w:r>
      <w:proofErr w:type="spellStart"/>
      <w:r>
        <w:t>meski</w:t>
      </w:r>
      <w:proofErr w:type="spellEnd"/>
      <w:r>
        <w:t xml:space="preserve"> </w:t>
      </w:r>
      <w:proofErr w:type="spellStart"/>
      <w:r>
        <w:t>mengaku</w:t>
      </w:r>
      <w:proofErr w:type="spellEnd"/>
      <w:r>
        <w:t xml:space="preserve"> </w:t>
      </w:r>
      <w:proofErr w:type="spellStart"/>
      <w:r>
        <w:t>beriman</w:t>
      </w:r>
      <w:proofErr w:type="spellEnd"/>
      <w:r>
        <w:t xml:space="preserve"> </w:t>
      </w:r>
      <w:proofErr w:type="spellStart"/>
      <w:r>
        <w:t>kepada</w:t>
      </w:r>
      <w:proofErr w:type="spellEnd"/>
      <w:r>
        <w:t xml:space="preserve"> </w:t>
      </w:r>
      <w:proofErr w:type="spellStart"/>
      <w:r>
        <w:t>Kristus</w:t>
      </w:r>
      <w:proofErr w:type="spellEnd"/>
      <w:r>
        <w:t xml:space="preserve"> </w:t>
      </w:r>
      <w:proofErr w:type="spellStart"/>
      <w:r>
        <w:t>sebagai</w:t>
      </w:r>
      <w:proofErr w:type="spellEnd"/>
      <w:r>
        <w:t xml:space="preserve"> </w:t>
      </w:r>
      <w:proofErr w:type="spellStart"/>
      <w:r>
        <w:t>juruselamat</w:t>
      </w:r>
      <w:proofErr w:type="spellEnd"/>
      <w:r>
        <w:t xml:space="preserve"> dan Tuhan, </w:t>
      </w:r>
      <w:proofErr w:type="spellStart"/>
      <w:r>
        <w:t>tekanan</w:t>
      </w:r>
      <w:proofErr w:type="spellEnd"/>
      <w:r>
        <w:t xml:space="preserve"> </w:t>
      </w:r>
      <w:proofErr w:type="spellStart"/>
      <w:r>
        <w:t>itulah</w:t>
      </w:r>
      <w:proofErr w:type="spellEnd"/>
      <w:r>
        <w:t xml:space="preserve"> yang </w:t>
      </w:r>
      <w:proofErr w:type="spellStart"/>
      <w:r>
        <w:t>membuat</w:t>
      </w:r>
      <w:proofErr w:type="spellEnd"/>
      <w:r>
        <w:t xml:space="preserve"> orang </w:t>
      </w:r>
      <w:proofErr w:type="spellStart"/>
      <w:r>
        <w:t>menjadi</w:t>
      </w:r>
      <w:proofErr w:type="spellEnd"/>
      <w:r>
        <w:t xml:space="preserve"> </w:t>
      </w:r>
      <w:proofErr w:type="spellStart"/>
      <w:r>
        <w:t>mendua</w:t>
      </w:r>
      <w:proofErr w:type="spellEnd"/>
      <w:r>
        <w:t xml:space="preserve"> </w:t>
      </w:r>
      <w:proofErr w:type="spellStart"/>
      <w:r>
        <w:t>hati</w:t>
      </w:r>
      <w:proofErr w:type="spellEnd"/>
      <w:r>
        <w:t xml:space="preserve"> dan </w:t>
      </w:r>
      <w:proofErr w:type="spellStart"/>
      <w:r>
        <w:t>menjadi</w:t>
      </w:r>
      <w:proofErr w:type="spellEnd"/>
      <w:r>
        <w:t xml:space="preserve"> </w:t>
      </w:r>
      <w:proofErr w:type="spellStart"/>
      <w:r>
        <w:t>panik</w:t>
      </w:r>
      <w:proofErr w:type="spellEnd"/>
      <w:r>
        <w:t xml:space="preserve">. </w:t>
      </w:r>
      <w:proofErr w:type="spellStart"/>
      <w:r>
        <w:t>Lebih</w:t>
      </w:r>
      <w:proofErr w:type="spellEnd"/>
      <w:r>
        <w:t xml:space="preserve"> </w:t>
      </w:r>
      <w:proofErr w:type="spellStart"/>
      <w:r>
        <w:t>memakai</w:t>
      </w:r>
      <w:proofErr w:type="spellEnd"/>
      <w:r>
        <w:t xml:space="preserve"> </w:t>
      </w:r>
      <w:proofErr w:type="spellStart"/>
      <w:r>
        <w:t>perasaan</w:t>
      </w:r>
      <w:proofErr w:type="spellEnd"/>
      <w:r>
        <w:t xml:space="preserve"> </w:t>
      </w:r>
      <w:proofErr w:type="spellStart"/>
      <w:r>
        <w:t>daripada</w:t>
      </w:r>
      <w:proofErr w:type="spellEnd"/>
      <w:r>
        <w:t xml:space="preserve"> </w:t>
      </w:r>
      <w:proofErr w:type="spellStart"/>
      <w:r>
        <w:t>pikiran</w:t>
      </w:r>
      <w:proofErr w:type="spellEnd"/>
      <w:r>
        <w:t xml:space="preserve">, dan </w:t>
      </w:r>
      <w:proofErr w:type="spellStart"/>
      <w:r>
        <w:t>menyimpulkan</w:t>
      </w:r>
      <w:proofErr w:type="spellEnd"/>
      <w:r>
        <w:t xml:space="preserve"> </w:t>
      </w:r>
      <w:proofErr w:type="spellStart"/>
      <w:r>
        <w:t>bahwa</w:t>
      </w:r>
      <w:proofErr w:type="spellEnd"/>
      <w:r>
        <w:t xml:space="preserve"> </w:t>
      </w:r>
      <w:proofErr w:type="spellStart"/>
      <w:r>
        <w:t>karena</w:t>
      </w:r>
      <w:proofErr w:type="spellEnd"/>
      <w:r>
        <w:t xml:space="preserve"> Allah </w:t>
      </w:r>
      <w:proofErr w:type="spellStart"/>
      <w:r>
        <w:t>terbukti</w:t>
      </w:r>
      <w:proofErr w:type="spellEnd"/>
      <w:r>
        <w:t xml:space="preserve"> </w:t>
      </w:r>
      <w:proofErr w:type="spellStart"/>
      <w:r>
        <w:t>tidak</w:t>
      </w:r>
      <w:proofErr w:type="spellEnd"/>
      <w:r>
        <w:t xml:space="preserve"> </w:t>
      </w:r>
      <w:proofErr w:type="spellStart"/>
      <w:r>
        <w:t>mempedulikannya</w:t>
      </w:r>
      <w:proofErr w:type="spellEnd"/>
      <w:r>
        <w:t xml:space="preserve">, </w:t>
      </w:r>
      <w:proofErr w:type="spellStart"/>
      <w:r>
        <w:t>doanya</w:t>
      </w:r>
      <w:proofErr w:type="spellEnd"/>
      <w:r>
        <w:t xml:space="preserve"> </w:t>
      </w:r>
      <w:proofErr w:type="spellStart"/>
      <w:r>
        <w:t>memohon</w:t>
      </w:r>
      <w:proofErr w:type="spellEnd"/>
      <w:r>
        <w:t xml:space="preserve"> </w:t>
      </w:r>
      <w:proofErr w:type="spellStart"/>
      <w:r>
        <w:t>hikmat</w:t>
      </w:r>
      <w:proofErr w:type="spellEnd"/>
      <w:r>
        <w:t xml:space="preserve"> dan </w:t>
      </w:r>
      <w:proofErr w:type="spellStart"/>
      <w:r>
        <w:t>kekuatan</w:t>
      </w:r>
      <w:proofErr w:type="spellEnd"/>
      <w:r>
        <w:t xml:space="preserve"> </w:t>
      </w:r>
      <w:proofErr w:type="spellStart"/>
      <w:r>
        <w:t>tak</w:t>
      </w:r>
      <w:proofErr w:type="spellEnd"/>
      <w:r>
        <w:t xml:space="preserve"> </w:t>
      </w:r>
      <w:proofErr w:type="spellStart"/>
      <w:r>
        <w:t>mungkin</w:t>
      </w:r>
      <w:proofErr w:type="spellEnd"/>
      <w:r>
        <w:t xml:space="preserve"> </w:t>
      </w:r>
      <w:proofErr w:type="spellStart"/>
      <w:r>
        <w:t>dijawab</w:t>
      </w:r>
      <w:proofErr w:type="spellEnd"/>
      <w:r>
        <w:t>.</w:t>
      </w:r>
      <w:r>
        <w:rPr>
          <w:rStyle w:val="FootnoteReference"/>
        </w:rPr>
        <w:footnoteReference w:id="4"/>
      </w:r>
    </w:p>
    <w:p w14:paraId="4BDFDEE0" w14:textId="77777777" w:rsidR="00FB322D" w:rsidRDefault="00FB322D" w:rsidP="00FB322D">
      <w:pPr>
        <w:ind w:left="567" w:right="616" w:firstLine="0"/>
      </w:pPr>
    </w:p>
    <w:p w14:paraId="6676237F" w14:textId="77777777" w:rsidR="00FB322D" w:rsidRPr="00744039" w:rsidRDefault="00FB322D" w:rsidP="00FB322D">
      <w:pPr>
        <w:spacing w:line="480" w:lineRule="auto"/>
        <w:ind w:right="49"/>
        <w:rPr>
          <w:lang w:val="id-ID"/>
        </w:rPr>
      </w:pPr>
      <w:r>
        <w:rPr>
          <w:lang w:val="id-ID"/>
        </w:rPr>
        <w:t>Melalui penjelasan tersebut, penulis akan memberikan pemahaman yang tepat dan benar dalam menyikapi permasalahan atau pergumulan di dalam kehidupan orang percaya agar kesalahan-kesalahan seperti ini tidak berlanjut. Berkaitan dengan hal tersebut, Harry Blamires menekankan hal penting bagi orang percaya</w:t>
      </w:r>
      <w:r>
        <w:t>:</w:t>
      </w:r>
    </w:p>
    <w:p w14:paraId="5D3C9D18" w14:textId="77777777" w:rsidR="00FB322D" w:rsidRDefault="00FB322D" w:rsidP="00FB322D">
      <w:pPr>
        <w:ind w:left="567" w:right="616" w:firstLine="0"/>
      </w:pPr>
      <w:r>
        <w:t xml:space="preserve">Orang Kristen </w:t>
      </w:r>
      <w:proofErr w:type="spellStart"/>
      <w:r>
        <w:t>harus</w:t>
      </w:r>
      <w:proofErr w:type="spellEnd"/>
      <w:r>
        <w:t xml:space="preserve"> </w:t>
      </w:r>
      <w:proofErr w:type="spellStart"/>
      <w:r>
        <w:t>realistis</w:t>
      </w:r>
      <w:proofErr w:type="spellEnd"/>
      <w:r>
        <w:t xml:space="preserve">. Kita </w:t>
      </w:r>
      <w:proofErr w:type="spellStart"/>
      <w:r>
        <w:t>harus</w:t>
      </w:r>
      <w:proofErr w:type="spellEnd"/>
      <w:r>
        <w:t xml:space="preserve"> </w:t>
      </w:r>
      <w:proofErr w:type="spellStart"/>
      <w:r>
        <w:t>mengenal</w:t>
      </w:r>
      <w:proofErr w:type="spellEnd"/>
      <w:r>
        <w:t xml:space="preserve"> dunia di mana </w:t>
      </w:r>
      <w:proofErr w:type="spellStart"/>
      <w:r>
        <w:t>kita</w:t>
      </w:r>
      <w:proofErr w:type="spellEnd"/>
      <w:r>
        <w:t xml:space="preserve"> </w:t>
      </w:r>
      <w:proofErr w:type="spellStart"/>
      <w:r>
        <w:t>hidup</w:t>
      </w:r>
      <w:proofErr w:type="spellEnd"/>
      <w:r>
        <w:t xml:space="preserve">. Kita </w:t>
      </w:r>
      <w:proofErr w:type="spellStart"/>
      <w:r>
        <w:t>harus</w:t>
      </w:r>
      <w:proofErr w:type="spellEnd"/>
      <w:r>
        <w:t xml:space="preserve"> </w:t>
      </w:r>
      <w:proofErr w:type="spellStart"/>
      <w:r>
        <w:t>sama</w:t>
      </w:r>
      <w:proofErr w:type="spellEnd"/>
      <w:r>
        <w:t xml:space="preserve"> </w:t>
      </w:r>
      <w:proofErr w:type="spellStart"/>
      <w:r>
        <w:t>cermatnya</w:t>
      </w:r>
      <w:proofErr w:type="spellEnd"/>
      <w:r>
        <w:t xml:space="preserve"> </w:t>
      </w:r>
      <w:proofErr w:type="spellStart"/>
      <w:r>
        <w:t>dengan</w:t>
      </w:r>
      <w:proofErr w:type="spellEnd"/>
      <w:r>
        <w:t xml:space="preserve"> orang lain </w:t>
      </w:r>
      <w:proofErr w:type="spellStart"/>
      <w:r>
        <w:t>dalam</w:t>
      </w:r>
      <w:proofErr w:type="spellEnd"/>
      <w:r>
        <w:t xml:space="preserve"> </w:t>
      </w:r>
      <w:proofErr w:type="spellStart"/>
      <w:r>
        <w:t>memperhatikan</w:t>
      </w:r>
      <w:proofErr w:type="spellEnd"/>
      <w:r>
        <w:t xml:space="preserve"> </w:t>
      </w:r>
      <w:proofErr w:type="spellStart"/>
      <w:r>
        <w:t>berbagai</w:t>
      </w:r>
      <w:proofErr w:type="spellEnd"/>
      <w:r>
        <w:t xml:space="preserve"> </w:t>
      </w:r>
      <w:proofErr w:type="spellStart"/>
      <w:r>
        <w:t>masalah</w:t>
      </w:r>
      <w:proofErr w:type="spellEnd"/>
      <w:r>
        <w:t xml:space="preserve"> </w:t>
      </w:r>
      <w:proofErr w:type="spellStart"/>
      <w:r>
        <w:t>praktis</w:t>
      </w:r>
      <w:proofErr w:type="spellEnd"/>
      <w:r>
        <w:t xml:space="preserve"> yang </w:t>
      </w:r>
      <w:proofErr w:type="spellStart"/>
      <w:r>
        <w:t>menyentuh</w:t>
      </w:r>
      <w:proofErr w:type="spellEnd"/>
      <w:r>
        <w:t xml:space="preserve"> </w:t>
      </w:r>
      <w:proofErr w:type="spellStart"/>
      <w:r>
        <w:t>kehidupan</w:t>
      </w:r>
      <w:proofErr w:type="spellEnd"/>
      <w:r>
        <w:t xml:space="preserve"> </w:t>
      </w:r>
      <w:proofErr w:type="spellStart"/>
      <w:r>
        <w:t>sesama</w:t>
      </w:r>
      <w:proofErr w:type="spellEnd"/>
      <w:r>
        <w:t xml:space="preserve"> </w:t>
      </w:r>
      <w:proofErr w:type="spellStart"/>
      <w:r>
        <w:t>lewat</w:t>
      </w:r>
      <w:proofErr w:type="spellEnd"/>
      <w:r>
        <w:t xml:space="preserve"> </w:t>
      </w:r>
      <w:proofErr w:type="spellStart"/>
      <w:r>
        <w:t>penderitaan</w:t>
      </w:r>
      <w:proofErr w:type="spellEnd"/>
      <w:r>
        <w:t xml:space="preserve"> dan </w:t>
      </w:r>
      <w:proofErr w:type="spellStart"/>
      <w:r>
        <w:t>keputusasaan</w:t>
      </w:r>
      <w:proofErr w:type="spellEnd"/>
      <w:r>
        <w:t xml:space="preserve">. </w:t>
      </w:r>
      <w:proofErr w:type="spellStart"/>
      <w:r>
        <w:t>Tetapi</w:t>
      </w:r>
      <w:proofErr w:type="spellEnd"/>
      <w:r>
        <w:t xml:space="preserve"> </w:t>
      </w:r>
      <w:proofErr w:type="spellStart"/>
      <w:r>
        <w:t>secara</w:t>
      </w:r>
      <w:proofErr w:type="spellEnd"/>
      <w:r>
        <w:t xml:space="preserve"> mental, </w:t>
      </w:r>
      <w:proofErr w:type="spellStart"/>
      <w:r>
        <w:t>kita</w:t>
      </w:r>
      <w:proofErr w:type="spellEnd"/>
      <w:r>
        <w:t xml:space="preserve"> </w:t>
      </w:r>
      <w:proofErr w:type="spellStart"/>
      <w:r>
        <w:t>tidak</w:t>
      </w:r>
      <w:proofErr w:type="spellEnd"/>
      <w:r>
        <w:t xml:space="preserve"> </w:t>
      </w:r>
      <w:proofErr w:type="spellStart"/>
      <w:r>
        <w:t>pernah</w:t>
      </w:r>
      <w:proofErr w:type="spellEnd"/>
      <w:r>
        <w:t xml:space="preserve"> </w:t>
      </w:r>
      <w:proofErr w:type="spellStart"/>
      <w:r>
        <w:t>boleh</w:t>
      </w:r>
      <w:proofErr w:type="spellEnd"/>
      <w:r>
        <w:t xml:space="preserve"> </w:t>
      </w:r>
      <w:proofErr w:type="spellStart"/>
      <w:r>
        <w:t>melepaskan</w:t>
      </w:r>
      <w:proofErr w:type="spellEnd"/>
      <w:r>
        <w:t xml:space="preserve"> </w:t>
      </w:r>
      <w:proofErr w:type="spellStart"/>
      <w:r>
        <w:t>perintah</w:t>
      </w:r>
      <w:proofErr w:type="spellEnd"/>
      <w:r>
        <w:t xml:space="preserve"> moral universal yang agung, yang </w:t>
      </w:r>
      <w:proofErr w:type="spellStart"/>
      <w:r>
        <w:t>ditentukan</w:t>
      </w:r>
      <w:proofErr w:type="spellEnd"/>
      <w:r>
        <w:t xml:space="preserve"> oleh </w:t>
      </w:r>
      <w:proofErr w:type="spellStart"/>
      <w:r>
        <w:t>iman</w:t>
      </w:r>
      <w:proofErr w:type="spellEnd"/>
      <w:r>
        <w:t xml:space="preserve"> </w:t>
      </w:r>
      <w:proofErr w:type="spellStart"/>
      <w:r>
        <w:t>kita</w:t>
      </w:r>
      <w:proofErr w:type="spellEnd"/>
      <w:r>
        <w:t xml:space="preserve"> </w:t>
      </w:r>
      <w:proofErr w:type="spellStart"/>
      <w:r>
        <w:t>sebagai</w:t>
      </w:r>
      <w:proofErr w:type="spellEnd"/>
      <w:r>
        <w:t xml:space="preserve"> </w:t>
      </w:r>
      <w:proofErr w:type="spellStart"/>
      <w:r>
        <w:t>prinsip-prinsip</w:t>
      </w:r>
      <w:proofErr w:type="spellEnd"/>
      <w:r>
        <w:t xml:space="preserve"> </w:t>
      </w:r>
      <w:proofErr w:type="spellStart"/>
      <w:r>
        <w:t>perilaku</w:t>
      </w:r>
      <w:proofErr w:type="spellEnd"/>
      <w:r>
        <w:t xml:space="preserve">. Dan di </w:t>
      </w:r>
      <w:proofErr w:type="spellStart"/>
      <w:r>
        <w:t>saat</w:t>
      </w:r>
      <w:proofErr w:type="spellEnd"/>
      <w:r>
        <w:t xml:space="preserve"> </w:t>
      </w:r>
      <w:proofErr w:type="spellStart"/>
      <w:r>
        <w:t>berdiskusi</w:t>
      </w:r>
      <w:proofErr w:type="spellEnd"/>
      <w:r>
        <w:t xml:space="preserve">, </w:t>
      </w:r>
      <w:proofErr w:type="spellStart"/>
      <w:r>
        <w:t>kita</w:t>
      </w:r>
      <w:proofErr w:type="spellEnd"/>
      <w:r>
        <w:t xml:space="preserve"> </w:t>
      </w:r>
      <w:proofErr w:type="spellStart"/>
      <w:r>
        <w:t>tidak</w:t>
      </w:r>
      <w:proofErr w:type="spellEnd"/>
      <w:r>
        <w:t xml:space="preserve"> </w:t>
      </w:r>
      <w:proofErr w:type="spellStart"/>
      <w:r>
        <w:t>boleh</w:t>
      </w:r>
      <w:proofErr w:type="spellEnd"/>
      <w:r>
        <w:t xml:space="preserve"> </w:t>
      </w:r>
      <w:proofErr w:type="spellStart"/>
      <w:r>
        <w:t>ragu</w:t>
      </w:r>
      <w:proofErr w:type="spellEnd"/>
      <w:r>
        <w:t xml:space="preserve"> </w:t>
      </w:r>
      <w:proofErr w:type="spellStart"/>
      <w:r>
        <w:t>untuk</w:t>
      </w:r>
      <w:proofErr w:type="spellEnd"/>
      <w:r>
        <w:t xml:space="preserve"> </w:t>
      </w:r>
      <w:proofErr w:type="spellStart"/>
      <w:r>
        <w:t>memindahkan</w:t>
      </w:r>
      <w:proofErr w:type="spellEnd"/>
      <w:r>
        <w:t xml:space="preserve"> </w:t>
      </w:r>
      <w:proofErr w:type="spellStart"/>
      <w:r>
        <w:t>dasar</w:t>
      </w:r>
      <w:proofErr w:type="spellEnd"/>
      <w:r>
        <w:t xml:space="preserve"> </w:t>
      </w:r>
      <w:proofErr w:type="spellStart"/>
      <w:r>
        <w:t>argumentasi</w:t>
      </w:r>
      <w:proofErr w:type="spellEnd"/>
      <w:r>
        <w:t xml:space="preserve"> </w:t>
      </w:r>
      <w:proofErr w:type="spellStart"/>
      <w:r>
        <w:t>dari</w:t>
      </w:r>
      <w:proofErr w:type="spellEnd"/>
      <w:r>
        <w:t xml:space="preserve"> </w:t>
      </w:r>
      <w:proofErr w:type="spellStart"/>
      <w:r>
        <w:t>hal</w:t>
      </w:r>
      <w:proofErr w:type="spellEnd"/>
      <w:r>
        <w:t xml:space="preserve"> yang </w:t>
      </w:r>
      <w:proofErr w:type="spellStart"/>
      <w:r>
        <w:t>bersifat</w:t>
      </w:r>
      <w:proofErr w:type="spellEnd"/>
      <w:r>
        <w:t xml:space="preserve"> </w:t>
      </w:r>
      <w:proofErr w:type="spellStart"/>
      <w:r>
        <w:t>turunan</w:t>
      </w:r>
      <w:proofErr w:type="spellEnd"/>
      <w:r>
        <w:t xml:space="preserve"> </w:t>
      </w:r>
      <w:proofErr w:type="spellStart"/>
      <w:r>
        <w:t>menuju</w:t>
      </w:r>
      <w:proofErr w:type="spellEnd"/>
      <w:r>
        <w:t xml:space="preserve"> </w:t>
      </w:r>
      <w:proofErr w:type="spellStart"/>
      <w:r>
        <w:t>hal</w:t>
      </w:r>
      <w:proofErr w:type="spellEnd"/>
      <w:r>
        <w:t xml:space="preserve"> yang primer </w:t>
      </w:r>
      <w:proofErr w:type="spellStart"/>
      <w:r>
        <w:t>dengan</w:t>
      </w:r>
      <w:proofErr w:type="spellEnd"/>
      <w:r>
        <w:t xml:space="preserve"> </w:t>
      </w:r>
      <w:proofErr w:type="spellStart"/>
      <w:r>
        <w:t>ketentuan-ketentuan</w:t>
      </w:r>
      <w:proofErr w:type="spellEnd"/>
      <w:r>
        <w:t xml:space="preserve"> </w:t>
      </w:r>
      <w:proofErr w:type="spellStart"/>
      <w:r>
        <w:t>tertentu</w:t>
      </w:r>
      <w:proofErr w:type="spellEnd"/>
      <w:r>
        <w:t xml:space="preserve"> </w:t>
      </w:r>
      <w:proofErr w:type="spellStart"/>
      <w:r>
        <w:t>bagi</w:t>
      </w:r>
      <w:proofErr w:type="spellEnd"/>
      <w:r>
        <w:t xml:space="preserve"> </w:t>
      </w:r>
      <w:proofErr w:type="spellStart"/>
      <w:r>
        <w:t>perilaku</w:t>
      </w:r>
      <w:proofErr w:type="spellEnd"/>
      <w:r>
        <w:t xml:space="preserve"> </w:t>
      </w:r>
      <w:proofErr w:type="spellStart"/>
      <w:r>
        <w:t>manusia</w:t>
      </w:r>
      <w:proofErr w:type="spellEnd"/>
      <w:r>
        <w:t>.</w:t>
      </w:r>
      <w:r>
        <w:rPr>
          <w:rStyle w:val="FootnoteReference"/>
        </w:rPr>
        <w:footnoteReference w:id="5"/>
      </w:r>
    </w:p>
    <w:p w14:paraId="79639960" w14:textId="77777777" w:rsidR="00FB322D" w:rsidRPr="003D2515" w:rsidRDefault="00FB322D" w:rsidP="00FB322D">
      <w:pPr>
        <w:ind w:left="567" w:right="616" w:firstLine="0"/>
      </w:pPr>
    </w:p>
    <w:p w14:paraId="7CFFFB25" w14:textId="77777777" w:rsidR="00FB322D" w:rsidRDefault="00FB322D" w:rsidP="00FB322D">
      <w:pPr>
        <w:spacing w:line="480" w:lineRule="auto"/>
        <w:rPr>
          <w:lang w:val="id-ID"/>
        </w:rPr>
      </w:pPr>
      <w:r>
        <w:rPr>
          <w:lang w:val="id-ID"/>
        </w:rPr>
        <w:t>Mendukung pernyataan Blamires, Alkitab menjelaskan bahwa Allah menghendaki agar orang percaya tetap taat, setia, berserah dan bersandar kepada-Nya meskipun Allah tidak memberikan pertolongan secara cepat dalam mengatasi permasalahan tersebut. Serta Ellen G. White memberikan penjelasan untuk menanggapi hal tersebut melalui bukunya yang berjudul Kemenangan Akhir:</w:t>
      </w:r>
    </w:p>
    <w:p w14:paraId="0352C3A4" w14:textId="77777777" w:rsidR="00FB322D" w:rsidRDefault="00FB322D" w:rsidP="00FB322D">
      <w:pPr>
        <w:ind w:left="567" w:right="616" w:firstLine="0"/>
        <w:rPr>
          <w:lang w:val="id-ID"/>
        </w:rPr>
      </w:pPr>
      <w:r>
        <w:rPr>
          <w:lang w:val="id-ID"/>
        </w:rPr>
        <w:lastRenderedPageBreak/>
        <w:t>Tak seorang pun dapat kuat dalam iman terkhusus orang percaya ketika ketidakpercayaan dibiarkan dan tidak dihindari. Karena bukti-bukti yang telah dikaruniakan Allah kepada orang percaya tidak diimani dengan benar, sehingga hal ini yang menyebabkan keragu-raguan mereka menjadi semakin kuat.</w:t>
      </w:r>
      <w:r>
        <w:rPr>
          <w:rStyle w:val="FootnoteReference"/>
          <w:lang w:val="id-ID"/>
        </w:rPr>
        <w:footnoteReference w:id="6"/>
      </w:r>
    </w:p>
    <w:p w14:paraId="19280E2C" w14:textId="77777777" w:rsidR="00FB322D" w:rsidRDefault="00FB322D" w:rsidP="00FB322D">
      <w:pPr>
        <w:ind w:left="567" w:firstLine="0"/>
        <w:rPr>
          <w:lang w:val="id-ID"/>
        </w:rPr>
      </w:pPr>
    </w:p>
    <w:p w14:paraId="30B46C2E" w14:textId="77777777" w:rsidR="00FB322D" w:rsidRPr="00FD5934" w:rsidRDefault="00FB322D" w:rsidP="00FB322D">
      <w:pPr>
        <w:spacing w:line="480" w:lineRule="auto"/>
        <w:rPr>
          <w:lang w:val="id-ID"/>
        </w:rPr>
      </w:pPr>
      <w:r>
        <w:rPr>
          <w:lang w:val="id-ID"/>
        </w:rPr>
        <w:t xml:space="preserve">Dengan adanya beberapa kasus dan pendapat dari literatur buku yang ada, penulis akan memberikan solusi terhadap iman orang percaya dalam menghadapi permasalahan yang timbul di dalam kehidupan mereka. Penulis akan memberikan penjelasan singkat mengenai keunggulan Sola Fide </w:t>
      </w:r>
      <w:r w:rsidRPr="004266FC">
        <w:rPr>
          <w:lang w:val="id-ID"/>
        </w:rPr>
        <w:t>(hanya oleh iman)</w:t>
      </w:r>
      <w:r>
        <w:rPr>
          <w:lang w:val="id-ID"/>
        </w:rPr>
        <w:t xml:space="preserve"> kaum Reformed untuk mengatasi kemerosotan iman orang percaya dengan merefleksikannya di dalam kehidupan mereka. Keunggulannya adalah </w:t>
      </w:r>
      <w:r w:rsidRPr="006F7CC8">
        <w:rPr>
          <w:lang w:val="id-ID"/>
        </w:rPr>
        <w:t>menyadarkan orang percaya, agar orang percaya sadar akan segala dosa yang ada di dalam dirinya. Yang dimaksud adalah sebuah upaya yang dilakukan kaum Reformed agar orang percaya sadar bahwa orang percaya tidak bisa terbebas dari dosa jika tidak dibenarkan oleh Allah.</w:t>
      </w:r>
      <w:r w:rsidRPr="006F7CC8">
        <w:rPr>
          <w:rStyle w:val="FootnoteReference"/>
          <w:lang w:val="id-ID"/>
        </w:rPr>
        <w:t xml:space="preserve"> </w:t>
      </w:r>
      <w:r>
        <w:rPr>
          <w:rStyle w:val="FootnoteReference"/>
          <w:lang w:val="id-ID"/>
        </w:rPr>
        <w:footnoteReference w:id="7"/>
      </w:r>
      <w:r>
        <w:rPr>
          <w:lang w:val="id-ID"/>
        </w:rPr>
        <w:t xml:space="preserve"> </w:t>
      </w:r>
      <w:r w:rsidRPr="006F7CC8">
        <w:rPr>
          <w:lang w:val="id-ID"/>
        </w:rPr>
        <w:t>Memperbaiki hubungan orang percaya dengan Allah. Dengan adanya pembenaran yang dilakukan oleh Allah maka orang percaya memiliki hubungan yang baik lagi dengan Allah.</w:t>
      </w:r>
      <w:r w:rsidRPr="006F7CC8">
        <w:rPr>
          <w:rStyle w:val="FootnoteReference"/>
          <w:lang w:val="id-ID"/>
        </w:rPr>
        <w:t xml:space="preserve"> </w:t>
      </w:r>
      <w:r>
        <w:rPr>
          <w:rStyle w:val="FootnoteReference"/>
          <w:lang w:val="id-ID"/>
        </w:rPr>
        <w:footnoteReference w:id="8"/>
      </w:r>
      <w:r>
        <w:rPr>
          <w:lang w:val="id-ID"/>
        </w:rPr>
        <w:t xml:space="preserve"> </w:t>
      </w:r>
      <w:r w:rsidRPr="006F7CC8">
        <w:rPr>
          <w:lang w:val="id-ID"/>
        </w:rPr>
        <w:t>Membenarkan dan memimpin orang percaya agar beriman kepada Kristus untuk bisa mendapatkan keselamatan itu melalui Roh Kudus. Kaum Reformed menjelaskan bahwa melalui pembenaran itu, maka orang percaya dapat beriman kepada Kristus sebagai Juruselamatnya.</w:t>
      </w:r>
      <w:r w:rsidRPr="006F7CC8">
        <w:rPr>
          <w:rStyle w:val="FootnoteReference"/>
          <w:lang w:val="id-ID"/>
        </w:rPr>
        <w:t xml:space="preserve"> </w:t>
      </w:r>
      <w:r>
        <w:rPr>
          <w:rStyle w:val="FootnoteReference"/>
          <w:lang w:val="id-ID"/>
        </w:rPr>
        <w:footnoteReference w:id="9"/>
      </w:r>
      <w:r>
        <w:rPr>
          <w:lang w:val="id-ID"/>
        </w:rPr>
        <w:t xml:space="preserve"> </w:t>
      </w:r>
      <w:r w:rsidRPr="006F7CC8">
        <w:rPr>
          <w:lang w:val="id-ID"/>
        </w:rPr>
        <w:t xml:space="preserve">Memberikan pengertian yang jelas mengenai peran iman di dalam kehidupan orang percaya agar tetap bersandar kepada Allah. Yang dimaksud adalah orang percaya yang sudah dibenarkan oleh Allah </w:t>
      </w:r>
      <w:r w:rsidRPr="006F7CC8">
        <w:rPr>
          <w:lang w:val="id-ID"/>
        </w:rPr>
        <w:lastRenderedPageBreak/>
        <w:t>akan memiliki pengertian yang jelas bahwa dalam mengatasi kesulitan yang terjadi di dalam hidupnya hanya melalui iman kepada Allah saja.</w:t>
      </w:r>
      <w:r w:rsidRPr="006F7CC8">
        <w:rPr>
          <w:rStyle w:val="FootnoteReference"/>
          <w:lang w:val="id-ID"/>
        </w:rPr>
        <w:t xml:space="preserve"> </w:t>
      </w:r>
      <w:r w:rsidRPr="006F7CC8">
        <w:rPr>
          <w:lang w:val="id-ID"/>
        </w:rPr>
        <w:t>Agar orang percaya memaknai apa yang menjadi maksud dan tujuan Allah dalam kehidupan mereka. Dengan hal ini, maka orang percaya aka mengerti apa yang menjadi maksud Allah di dalam kehidupan orang percaya melalui permasalahan atau pergumulan yang hadir di dalam kehidupannya.</w:t>
      </w:r>
      <w:r w:rsidRPr="006F7CC8">
        <w:rPr>
          <w:rStyle w:val="FootnoteReference"/>
          <w:lang w:val="id-ID"/>
        </w:rPr>
        <w:t xml:space="preserve"> </w:t>
      </w:r>
      <w:r>
        <w:rPr>
          <w:rStyle w:val="FootnoteReference"/>
          <w:lang w:val="id-ID"/>
        </w:rPr>
        <w:footnoteReference w:id="10"/>
      </w:r>
      <w:r>
        <w:rPr>
          <w:lang w:val="id-ID"/>
        </w:rPr>
        <w:t xml:space="preserve"> </w:t>
      </w:r>
      <w:r w:rsidRPr="006F7CC8">
        <w:rPr>
          <w:rStyle w:val="FootnoteReference"/>
          <w:lang w:val="id-ID"/>
        </w:rPr>
        <w:t xml:space="preserve"> </w:t>
      </w:r>
      <w:r w:rsidRPr="006F7CC8">
        <w:rPr>
          <w:lang w:val="id-ID"/>
        </w:rPr>
        <w:t>Memberikan kekuatan kepada orang percaya agar tetap bertahan dalam semua permasalahan yang di alami orang percaya. Orang percaya yang sudah dibenarkan oleh Allah pasti akan tetap bertahan meskipun permasalahan terus hadir di dalam kehidupannya.</w:t>
      </w:r>
      <w:r w:rsidRPr="006F7CC8">
        <w:rPr>
          <w:rStyle w:val="FootnoteReference"/>
          <w:lang w:val="id-ID"/>
        </w:rPr>
        <w:t xml:space="preserve"> </w:t>
      </w:r>
      <w:r>
        <w:rPr>
          <w:rStyle w:val="FootnoteReference"/>
          <w:lang w:val="id-ID"/>
        </w:rPr>
        <w:footnoteReference w:id="11"/>
      </w:r>
      <w:r>
        <w:rPr>
          <w:lang w:val="id-ID"/>
        </w:rPr>
        <w:t xml:space="preserve"> </w:t>
      </w:r>
      <w:r w:rsidRPr="006C1D03">
        <w:rPr>
          <w:lang w:val="id-ID"/>
        </w:rPr>
        <w:t>Memberikan kesungguhan hati agar orang percaya tetap bertekun sesuai kehendak Allah karena sudah dibenarkan oleh Allah. Melalui pembenaran Allah, orang percaya tetapi memiliki kesungguhan hati serta tetap bertekun kepada Allah meskipun permasalahan dan pergumulan tetap ada di dalam kehidupannya.</w:t>
      </w:r>
      <w:r w:rsidRPr="006C1D03">
        <w:rPr>
          <w:rStyle w:val="FootnoteReference"/>
          <w:lang w:val="id-ID"/>
        </w:rPr>
        <w:t xml:space="preserve"> </w:t>
      </w:r>
      <w:r>
        <w:rPr>
          <w:rStyle w:val="FootnoteReference"/>
          <w:lang w:val="id-ID"/>
        </w:rPr>
        <w:footnoteReference w:id="12"/>
      </w:r>
    </w:p>
    <w:p w14:paraId="14A6E20D" w14:textId="77777777" w:rsidR="00FB322D" w:rsidRDefault="00FB322D" w:rsidP="00FB322D">
      <w:pPr>
        <w:spacing w:line="480" w:lineRule="auto"/>
        <w:rPr>
          <w:lang w:val="id-ID"/>
        </w:rPr>
      </w:pPr>
      <w:r>
        <w:rPr>
          <w:lang w:val="id-ID"/>
        </w:rPr>
        <w:t>Dengan penjelasan tersebut, kaum Reformed berusaha untuk menolong orang percaya agar menyadari betapa pentingnya peran Allah di dalam kehidupan mereka melalui iman.</w:t>
      </w:r>
    </w:p>
    <w:p w14:paraId="613ACF2F" w14:textId="77777777" w:rsidR="00FB322D" w:rsidRPr="00696B91" w:rsidRDefault="00FB322D" w:rsidP="00FB322D">
      <w:pPr>
        <w:spacing w:line="480" w:lineRule="auto"/>
        <w:rPr>
          <w:lang w:val="id-ID"/>
        </w:rPr>
      </w:pPr>
      <w:r>
        <w:t xml:space="preserve">Oleh </w:t>
      </w:r>
      <w:proofErr w:type="spellStart"/>
      <w:r>
        <w:t>karena</w:t>
      </w:r>
      <w:proofErr w:type="spellEnd"/>
      <w:r>
        <w:t xml:space="preserve"> </w:t>
      </w:r>
      <w:proofErr w:type="spellStart"/>
      <w:r>
        <w:t>hal</w:t>
      </w:r>
      <w:proofErr w:type="spellEnd"/>
      <w:r>
        <w:t xml:space="preserve"> </w:t>
      </w:r>
      <w:proofErr w:type="spellStart"/>
      <w:r>
        <w:t>inilah</w:t>
      </w:r>
      <w:proofErr w:type="spellEnd"/>
      <w:r>
        <w:t xml:space="preserve"> </w:t>
      </w:r>
      <w:proofErr w:type="spellStart"/>
      <w:r>
        <w:t>penulis</w:t>
      </w:r>
      <w:proofErr w:type="spellEnd"/>
      <w:r>
        <w:t xml:space="preserve"> </w:t>
      </w:r>
      <w:r>
        <w:rPr>
          <w:lang w:val="id-ID"/>
        </w:rPr>
        <w:t xml:space="preserve">terdorong untuk </w:t>
      </w:r>
      <w:r>
        <w:t>men</w:t>
      </w:r>
      <w:r>
        <w:rPr>
          <w:lang w:val="id-ID"/>
        </w:rPr>
        <w:t>ulis</w:t>
      </w:r>
      <w:r>
        <w:t xml:space="preserve"> </w:t>
      </w:r>
      <w:proofErr w:type="spellStart"/>
      <w:r>
        <w:t>karya</w:t>
      </w:r>
      <w:proofErr w:type="spellEnd"/>
      <w:r>
        <w:t xml:space="preserve"> </w:t>
      </w:r>
      <w:proofErr w:type="spellStart"/>
      <w:r>
        <w:t>tulis</w:t>
      </w:r>
      <w:proofErr w:type="spellEnd"/>
      <w:r>
        <w:t xml:space="preserve"> yang </w:t>
      </w:r>
      <w:proofErr w:type="spellStart"/>
      <w:r>
        <w:t>berjudul</w:t>
      </w:r>
      <w:proofErr w:type="spellEnd"/>
      <w:r>
        <w:t xml:space="preserve">: </w:t>
      </w:r>
      <w:proofErr w:type="spellStart"/>
      <w:r w:rsidRPr="009B515B">
        <w:rPr>
          <w:i/>
        </w:rPr>
        <w:t>Pentingnya</w:t>
      </w:r>
      <w:proofErr w:type="spellEnd"/>
      <w:r w:rsidRPr="009B515B">
        <w:rPr>
          <w:i/>
        </w:rPr>
        <w:t xml:space="preserve"> </w:t>
      </w:r>
      <w:proofErr w:type="spellStart"/>
      <w:r>
        <w:rPr>
          <w:i/>
        </w:rPr>
        <w:t>Ajaran</w:t>
      </w:r>
      <w:proofErr w:type="spellEnd"/>
      <w:r w:rsidRPr="009B515B">
        <w:rPr>
          <w:i/>
        </w:rPr>
        <w:t xml:space="preserve"> Sola Fide Kaum Reformed Dalam </w:t>
      </w:r>
      <w:proofErr w:type="spellStart"/>
      <w:r w:rsidRPr="009B515B">
        <w:rPr>
          <w:i/>
        </w:rPr>
        <w:t>Membent</w:t>
      </w:r>
      <w:r>
        <w:rPr>
          <w:i/>
        </w:rPr>
        <w:t>engi</w:t>
      </w:r>
      <w:proofErr w:type="spellEnd"/>
      <w:r>
        <w:rPr>
          <w:i/>
        </w:rPr>
        <w:t xml:space="preserve"> Orang </w:t>
      </w:r>
      <w:proofErr w:type="spellStart"/>
      <w:r>
        <w:rPr>
          <w:i/>
        </w:rPr>
        <w:t>Percaya</w:t>
      </w:r>
      <w:proofErr w:type="spellEnd"/>
      <w:r>
        <w:rPr>
          <w:i/>
        </w:rPr>
        <w:t xml:space="preserve"> Dari</w:t>
      </w:r>
      <w:r w:rsidRPr="009B515B">
        <w:rPr>
          <w:i/>
        </w:rPr>
        <w:t xml:space="preserve"> </w:t>
      </w:r>
      <w:proofErr w:type="spellStart"/>
      <w:r w:rsidRPr="009B515B">
        <w:rPr>
          <w:i/>
        </w:rPr>
        <w:t>Skeptis</w:t>
      </w:r>
      <w:proofErr w:type="spellEnd"/>
      <w:r w:rsidRPr="009B515B">
        <w:rPr>
          <w:i/>
        </w:rPr>
        <w:t xml:space="preserve"> Iman</w:t>
      </w:r>
      <w:r>
        <w:t xml:space="preserve">. </w:t>
      </w:r>
      <w:r>
        <w:rPr>
          <w:lang w:val="id-ID"/>
        </w:rPr>
        <w:t>Tujuan penulisan karya tulis ini supaya</w:t>
      </w:r>
      <w:r>
        <w:t xml:space="preserve"> </w:t>
      </w:r>
      <w:r>
        <w:rPr>
          <w:lang w:val="id-ID"/>
        </w:rPr>
        <w:t xml:space="preserve">memberikan pemahaman kepada </w:t>
      </w:r>
      <w:r>
        <w:t xml:space="preserve">orang </w:t>
      </w:r>
      <w:proofErr w:type="spellStart"/>
      <w:r>
        <w:t>percaya</w:t>
      </w:r>
      <w:proofErr w:type="spellEnd"/>
      <w:r>
        <w:t xml:space="preserve"> </w:t>
      </w:r>
      <w:r>
        <w:rPr>
          <w:lang w:val="id-ID"/>
        </w:rPr>
        <w:t xml:space="preserve">tentang iman kepada Allah agar orang percaya </w:t>
      </w:r>
      <w:proofErr w:type="spellStart"/>
      <w:r>
        <w:t>tidak</w:t>
      </w:r>
      <w:proofErr w:type="spellEnd"/>
      <w:r>
        <w:t xml:space="preserve"> </w:t>
      </w:r>
      <w:proofErr w:type="spellStart"/>
      <w:r>
        <w:t>mudah</w:t>
      </w:r>
      <w:proofErr w:type="spellEnd"/>
      <w:r>
        <w:t xml:space="preserve"> </w:t>
      </w:r>
      <w:proofErr w:type="spellStart"/>
      <w:r>
        <w:t>terpengaruh</w:t>
      </w:r>
      <w:proofErr w:type="spellEnd"/>
      <w:r>
        <w:t xml:space="preserve"> </w:t>
      </w:r>
      <w:proofErr w:type="spellStart"/>
      <w:r>
        <w:lastRenderedPageBreak/>
        <w:t>dengan</w:t>
      </w:r>
      <w:proofErr w:type="spellEnd"/>
      <w:r>
        <w:t xml:space="preserve"> </w:t>
      </w:r>
      <w:proofErr w:type="spellStart"/>
      <w:r>
        <w:t>berbagai</w:t>
      </w:r>
      <w:proofErr w:type="spellEnd"/>
      <w:r>
        <w:t xml:space="preserve"> </w:t>
      </w:r>
      <w:proofErr w:type="spellStart"/>
      <w:r>
        <w:t>hal</w:t>
      </w:r>
      <w:proofErr w:type="spellEnd"/>
      <w:r>
        <w:t xml:space="preserve"> yang </w:t>
      </w:r>
      <w:proofErr w:type="spellStart"/>
      <w:r>
        <w:t>menyebabkan</w:t>
      </w:r>
      <w:proofErr w:type="spellEnd"/>
      <w:r>
        <w:t xml:space="preserve"> orang </w:t>
      </w:r>
      <w:proofErr w:type="spellStart"/>
      <w:r>
        <w:t>percaya</w:t>
      </w:r>
      <w:proofErr w:type="spellEnd"/>
      <w:r>
        <w:t xml:space="preserve"> </w:t>
      </w:r>
      <w:proofErr w:type="spellStart"/>
      <w:r>
        <w:t>tidak</w:t>
      </w:r>
      <w:proofErr w:type="spellEnd"/>
      <w:r>
        <w:t xml:space="preserve"> </w:t>
      </w:r>
      <w:proofErr w:type="spellStart"/>
      <w:r>
        <w:t>percaya</w:t>
      </w:r>
      <w:proofErr w:type="spellEnd"/>
      <w:r>
        <w:rPr>
          <w:lang w:val="id-ID"/>
        </w:rPr>
        <w:t xml:space="preserve"> kepada</w:t>
      </w:r>
      <w:r>
        <w:t xml:space="preserve"> </w:t>
      </w:r>
      <w:proofErr w:type="spellStart"/>
      <w:r>
        <w:t>providensia</w:t>
      </w:r>
      <w:proofErr w:type="spellEnd"/>
      <w:r>
        <w:t xml:space="preserve"> </w:t>
      </w:r>
      <w:r>
        <w:rPr>
          <w:lang w:val="id-ID"/>
        </w:rPr>
        <w:t>Allah</w:t>
      </w:r>
      <w:r>
        <w:t xml:space="preserve"> </w:t>
      </w:r>
      <w:proofErr w:type="spellStart"/>
      <w:r>
        <w:t>dalam</w:t>
      </w:r>
      <w:proofErr w:type="spellEnd"/>
      <w:r>
        <w:t xml:space="preserve"> </w:t>
      </w:r>
      <w:proofErr w:type="spellStart"/>
      <w:r>
        <w:t>segala</w:t>
      </w:r>
      <w:proofErr w:type="spellEnd"/>
      <w:r>
        <w:t xml:space="preserve"> </w:t>
      </w:r>
      <w:proofErr w:type="spellStart"/>
      <w:r>
        <w:t>eksistensi</w:t>
      </w:r>
      <w:proofErr w:type="spellEnd"/>
      <w:r>
        <w:t xml:space="preserve">-Nya </w:t>
      </w:r>
      <w:proofErr w:type="spellStart"/>
      <w:r>
        <w:t>sebagai</w:t>
      </w:r>
      <w:proofErr w:type="spellEnd"/>
      <w:r>
        <w:t xml:space="preserve"> Allah</w:t>
      </w:r>
      <w:r>
        <w:rPr>
          <w:lang w:val="id-ID"/>
        </w:rPr>
        <w:t xml:space="preserve"> </w:t>
      </w:r>
      <w:proofErr w:type="spellStart"/>
      <w:r>
        <w:t>hingga</w:t>
      </w:r>
      <w:proofErr w:type="spellEnd"/>
      <w:r>
        <w:t xml:space="preserve"> </w:t>
      </w:r>
      <w:proofErr w:type="spellStart"/>
      <w:r>
        <w:t>karya</w:t>
      </w:r>
      <w:proofErr w:type="spellEnd"/>
      <w:r>
        <w:t xml:space="preserve">-Nya yang </w:t>
      </w:r>
      <w:proofErr w:type="spellStart"/>
      <w:r>
        <w:t>begitu</w:t>
      </w:r>
      <w:proofErr w:type="spellEnd"/>
      <w:r>
        <w:t xml:space="preserve"> </w:t>
      </w:r>
      <w:proofErr w:type="spellStart"/>
      <w:r>
        <w:t>mulia</w:t>
      </w:r>
      <w:proofErr w:type="spellEnd"/>
      <w:r>
        <w:t xml:space="preserve"> </w:t>
      </w:r>
      <w:proofErr w:type="spellStart"/>
      <w:r>
        <w:t>bagi</w:t>
      </w:r>
      <w:proofErr w:type="spellEnd"/>
      <w:r>
        <w:t xml:space="preserve"> </w:t>
      </w:r>
      <w:r>
        <w:rPr>
          <w:lang w:val="id-ID"/>
        </w:rPr>
        <w:t>orang percaya</w:t>
      </w:r>
      <w:r>
        <w:t xml:space="preserve"> </w:t>
      </w:r>
      <w:r>
        <w:rPr>
          <w:lang w:val="id-ID"/>
        </w:rPr>
        <w:t>di kayu Salib hingga</w:t>
      </w:r>
      <w:r>
        <w:t xml:space="preserve"> </w:t>
      </w:r>
      <w:proofErr w:type="spellStart"/>
      <w:r>
        <w:t>kenaikan</w:t>
      </w:r>
      <w:proofErr w:type="spellEnd"/>
      <w:r>
        <w:t xml:space="preserve">-Nya </w:t>
      </w:r>
      <w:proofErr w:type="spellStart"/>
      <w:r>
        <w:t>ke</w:t>
      </w:r>
      <w:proofErr w:type="spellEnd"/>
      <w:r>
        <w:t xml:space="preserve"> surg</w:t>
      </w:r>
      <w:r>
        <w:rPr>
          <w:lang w:val="id-ID"/>
        </w:rPr>
        <w:t>a.</w:t>
      </w:r>
    </w:p>
    <w:p w14:paraId="282B1C56" w14:textId="77777777" w:rsidR="00FB322D" w:rsidRPr="00DA3450" w:rsidRDefault="00FB322D" w:rsidP="00FB322D">
      <w:pPr>
        <w:spacing w:line="480" w:lineRule="auto"/>
        <w:ind w:firstLine="0"/>
        <w:rPr>
          <w:b/>
          <w:u w:val="single"/>
          <w:lang w:val="id-ID"/>
        </w:rPr>
      </w:pPr>
    </w:p>
    <w:p w14:paraId="18EAD60D" w14:textId="77777777" w:rsidR="00FB322D" w:rsidRPr="00A65174" w:rsidRDefault="00FB322D" w:rsidP="00FB322D">
      <w:pPr>
        <w:spacing w:line="480" w:lineRule="auto"/>
        <w:ind w:firstLine="0"/>
        <w:jc w:val="center"/>
        <w:rPr>
          <w:b/>
          <w:u w:val="single"/>
          <w:lang w:val="id-ID"/>
        </w:rPr>
      </w:pPr>
      <w:proofErr w:type="spellStart"/>
      <w:r w:rsidRPr="003E1C2E">
        <w:rPr>
          <w:b/>
          <w:u w:val="single"/>
        </w:rPr>
        <w:t>Rumusan</w:t>
      </w:r>
      <w:proofErr w:type="spellEnd"/>
      <w:r w:rsidRPr="003E1C2E">
        <w:rPr>
          <w:b/>
          <w:u w:val="single"/>
        </w:rPr>
        <w:t xml:space="preserve"> </w:t>
      </w:r>
      <w:r>
        <w:rPr>
          <w:b/>
          <w:u w:val="single"/>
          <w:lang w:val="id-ID"/>
        </w:rPr>
        <w:t>Penulisan</w:t>
      </w:r>
    </w:p>
    <w:p w14:paraId="04227D27" w14:textId="77777777" w:rsidR="00FB322D" w:rsidRDefault="00FB322D" w:rsidP="00FB322D">
      <w:pPr>
        <w:spacing w:line="480" w:lineRule="auto"/>
      </w:pPr>
      <w:proofErr w:type="spellStart"/>
      <w:r>
        <w:t>Berdasarkan</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masalah</w:t>
      </w:r>
      <w:proofErr w:type="spellEnd"/>
      <w:r>
        <w:t xml:space="preserve"> yang </w:t>
      </w:r>
      <w:proofErr w:type="spellStart"/>
      <w:r>
        <w:t>telah</w:t>
      </w:r>
      <w:proofErr w:type="spellEnd"/>
      <w:r>
        <w:t xml:space="preserve"> </w:t>
      </w:r>
      <w:proofErr w:type="spellStart"/>
      <w:r>
        <w:t>ditulis</w:t>
      </w:r>
      <w:proofErr w:type="spellEnd"/>
      <w:r>
        <w:t xml:space="preserve"> dan </w:t>
      </w:r>
      <w:proofErr w:type="spellStart"/>
      <w:r>
        <w:t>dijelaskan</w:t>
      </w:r>
      <w:proofErr w:type="spellEnd"/>
      <w:r>
        <w:t xml:space="preserve"> pada </w:t>
      </w:r>
      <w:proofErr w:type="spellStart"/>
      <w:r>
        <w:t>bagian</w:t>
      </w:r>
      <w:proofErr w:type="spellEnd"/>
      <w:r>
        <w:t xml:space="preserve"> </w:t>
      </w:r>
      <w:proofErr w:type="spellStart"/>
      <w:r>
        <w:t>sebelumnya</w:t>
      </w:r>
      <w:proofErr w:type="spellEnd"/>
      <w:r>
        <w:t xml:space="preserve">, </w:t>
      </w:r>
      <w:proofErr w:type="spellStart"/>
      <w:r>
        <w:t>maka</w:t>
      </w:r>
      <w:proofErr w:type="spellEnd"/>
      <w:r>
        <w:t xml:space="preserve"> </w:t>
      </w:r>
      <w:proofErr w:type="spellStart"/>
      <w:r>
        <w:t>penulis</w:t>
      </w:r>
      <w:proofErr w:type="spellEnd"/>
      <w:r>
        <w:t xml:space="preserve"> </w:t>
      </w:r>
      <w:proofErr w:type="spellStart"/>
      <w:r>
        <w:t>merumuskan</w:t>
      </w:r>
      <w:proofErr w:type="spellEnd"/>
      <w:r>
        <w:t xml:space="preserve"> </w:t>
      </w:r>
      <w:proofErr w:type="spellStart"/>
      <w:r>
        <w:t>masalah</w:t>
      </w:r>
      <w:proofErr w:type="spellEnd"/>
      <w:r>
        <w:t xml:space="preserve"> </w:t>
      </w:r>
      <w:proofErr w:type="spellStart"/>
      <w:r>
        <w:t>tersebut</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pertanyaan-pertanyaan</w:t>
      </w:r>
      <w:proofErr w:type="spellEnd"/>
      <w:r>
        <w:t xml:space="preserve"> </w:t>
      </w:r>
      <w:proofErr w:type="spellStart"/>
      <w:r>
        <w:t>penulisan</w:t>
      </w:r>
      <w:proofErr w:type="spellEnd"/>
      <w:r>
        <w:t xml:space="preserve"> </w:t>
      </w:r>
      <w:proofErr w:type="spellStart"/>
      <w:r>
        <w:t>sebagai</w:t>
      </w:r>
      <w:proofErr w:type="spellEnd"/>
      <w:r>
        <w:t xml:space="preserve"> </w:t>
      </w:r>
      <w:proofErr w:type="spellStart"/>
      <w:r>
        <w:t>berikut</w:t>
      </w:r>
      <w:proofErr w:type="spellEnd"/>
      <w:r>
        <w:t>:</w:t>
      </w:r>
    </w:p>
    <w:p w14:paraId="3A27FF22" w14:textId="77777777" w:rsidR="00FB322D" w:rsidRDefault="00FB322D" w:rsidP="00FB322D">
      <w:pPr>
        <w:pStyle w:val="ListParagraph"/>
        <w:numPr>
          <w:ilvl w:val="0"/>
          <w:numId w:val="1"/>
        </w:numPr>
        <w:spacing w:line="480" w:lineRule="auto"/>
        <w:ind w:left="567" w:hanging="567"/>
      </w:pPr>
      <w:proofErr w:type="spellStart"/>
      <w:r>
        <w:t>Apa</w:t>
      </w:r>
      <w:proofErr w:type="spellEnd"/>
      <w:r>
        <w:t xml:space="preserve"> yang </w:t>
      </w:r>
      <w:proofErr w:type="spellStart"/>
      <w:r>
        <w:t>dimaksud</w:t>
      </w:r>
      <w:proofErr w:type="spellEnd"/>
      <w:r>
        <w:t xml:space="preserve"> </w:t>
      </w:r>
      <w:proofErr w:type="spellStart"/>
      <w:r>
        <w:t>dengan</w:t>
      </w:r>
      <w:proofErr w:type="spellEnd"/>
      <w:r>
        <w:t xml:space="preserve"> </w:t>
      </w:r>
      <w:proofErr w:type="spellStart"/>
      <w:r>
        <w:t>ajaran</w:t>
      </w:r>
      <w:proofErr w:type="spellEnd"/>
      <w:r>
        <w:t xml:space="preserve"> Sola Fide </w:t>
      </w:r>
      <w:proofErr w:type="spellStart"/>
      <w:r>
        <w:t>dari</w:t>
      </w:r>
      <w:proofErr w:type="spellEnd"/>
      <w:r>
        <w:t xml:space="preserve"> </w:t>
      </w:r>
      <w:proofErr w:type="spellStart"/>
      <w:r>
        <w:t>Teologi</w:t>
      </w:r>
      <w:proofErr w:type="spellEnd"/>
      <w:r>
        <w:t xml:space="preserve"> Reformed?</w:t>
      </w:r>
    </w:p>
    <w:p w14:paraId="2B739D82" w14:textId="77777777" w:rsidR="00FB322D" w:rsidRDefault="00FB322D" w:rsidP="00FB322D">
      <w:pPr>
        <w:pStyle w:val="ListParagraph"/>
        <w:numPr>
          <w:ilvl w:val="0"/>
          <w:numId w:val="1"/>
        </w:numPr>
        <w:spacing w:line="480" w:lineRule="auto"/>
        <w:ind w:left="567" w:hanging="567"/>
      </w:pPr>
      <w:r>
        <w:rPr>
          <w:lang w:val="id-ID"/>
        </w:rPr>
        <w:t>Apa saja bentuk</w:t>
      </w:r>
      <w:r>
        <w:t xml:space="preserve"> </w:t>
      </w:r>
      <w:proofErr w:type="spellStart"/>
      <w:r>
        <w:t>skeptisisme</w:t>
      </w:r>
      <w:proofErr w:type="spellEnd"/>
      <w:r>
        <w:t xml:space="preserve"> </w:t>
      </w:r>
      <w:proofErr w:type="spellStart"/>
      <w:r>
        <w:t>iman</w:t>
      </w:r>
      <w:proofErr w:type="spellEnd"/>
      <w:r>
        <w:t xml:space="preserve"> </w:t>
      </w:r>
      <w:r>
        <w:rPr>
          <w:lang w:val="id-ID"/>
        </w:rPr>
        <w:t xml:space="preserve">yang </w:t>
      </w:r>
      <w:proofErr w:type="spellStart"/>
      <w:r>
        <w:t>terjadi</w:t>
      </w:r>
      <w:proofErr w:type="spellEnd"/>
      <w:r>
        <w:t xml:space="preserve"> pada orang-orang</w:t>
      </w:r>
      <w:r>
        <w:rPr>
          <w:lang w:val="id-ID"/>
        </w:rPr>
        <w:t xml:space="preserve"> percaya</w:t>
      </w:r>
      <w:r>
        <w:t>?</w:t>
      </w:r>
    </w:p>
    <w:p w14:paraId="0D6E5C1F" w14:textId="77777777" w:rsidR="00FB322D" w:rsidRPr="00512EF6" w:rsidRDefault="00FB322D" w:rsidP="00FB322D">
      <w:pPr>
        <w:pStyle w:val="ListParagraph"/>
        <w:numPr>
          <w:ilvl w:val="0"/>
          <w:numId w:val="1"/>
        </w:numPr>
        <w:spacing w:line="480" w:lineRule="auto"/>
        <w:ind w:left="567" w:hanging="567"/>
      </w:pPr>
      <w:proofErr w:type="spellStart"/>
      <w:r>
        <w:t>Bagaimana</w:t>
      </w:r>
      <w:proofErr w:type="spellEnd"/>
      <w:r>
        <w:t xml:space="preserve"> </w:t>
      </w:r>
      <w:proofErr w:type="spellStart"/>
      <w:r>
        <w:t>peran</w:t>
      </w:r>
      <w:proofErr w:type="spellEnd"/>
      <w:r>
        <w:rPr>
          <w:lang w:val="id-ID"/>
        </w:rPr>
        <w:t>an</w:t>
      </w:r>
      <w:r>
        <w:t xml:space="preserve"> Sola Fide Kaum Reformed </w:t>
      </w:r>
      <w:proofErr w:type="spellStart"/>
      <w:r>
        <w:t>dalam</w:t>
      </w:r>
      <w:proofErr w:type="spellEnd"/>
      <w:r>
        <w:t xml:space="preserve"> </w:t>
      </w:r>
      <w:proofErr w:type="spellStart"/>
      <w:r>
        <w:t>membentengi</w:t>
      </w:r>
      <w:proofErr w:type="spellEnd"/>
      <w:r>
        <w:t xml:space="preserve"> orang </w:t>
      </w:r>
      <w:proofErr w:type="spellStart"/>
      <w:r>
        <w:t>percaya</w:t>
      </w:r>
      <w:proofErr w:type="spellEnd"/>
      <w:r>
        <w:t xml:space="preserve"> </w:t>
      </w:r>
      <w:proofErr w:type="spellStart"/>
      <w:r>
        <w:t>dari</w:t>
      </w:r>
      <w:proofErr w:type="spellEnd"/>
      <w:r>
        <w:t xml:space="preserve"> </w:t>
      </w:r>
      <w:proofErr w:type="spellStart"/>
      <w:r>
        <w:t>skeptisisme</w:t>
      </w:r>
      <w:proofErr w:type="spellEnd"/>
      <w:r>
        <w:t xml:space="preserve"> </w:t>
      </w:r>
      <w:proofErr w:type="spellStart"/>
      <w:r>
        <w:t>iman</w:t>
      </w:r>
      <w:proofErr w:type="spellEnd"/>
      <w:r>
        <w:t>?</w:t>
      </w:r>
    </w:p>
    <w:p w14:paraId="5DD0C735" w14:textId="77777777" w:rsidR="00FB322D" w:rsidRPr="00DA3450" w:rsidRDefault="00FB322D" w:rsidP="00FB322D">
      <w:pPr>
        <w:spacing w:line="480" w:lineRule="auto"/>
        <w:ind w:firstLine="0"/>
        <w:rPr>
          <w:lang w:val="id-ID"/>
        </w:rPr>
      </w:pPr>
    </w:p>
    <w:p w14:paraId="2D773411" w14:textId="77777777" w:rsidR="00FB322D" w:rsidRPr="003E1C2E" w:rsidRDefault="00FB322D" w:rsidP="00FB322D">
      <w:pPr>
        <w:spacing w:line="480" w:lineRule="auto"/>
        <w:ind w:firstLine="0"/>
        <w:jc w:val="center"/>
        <w:rPr>
          <w:b/>
          <w:u w:val="single"/>
        </w:rPr>
      </w:pPr>
      <w:r w:rsidRPr="003E1C2E">
        <w:rPr>
          <w:b/>
          <w:u w:val="single"/>
        </w:rPr>
        <w:t xml:space="preserve">Maksud dan Tujuan </w:t>
      </w:r>
      <w:proofErr w:type="spellStart"/>
      <w:r w:rsidRPr="003E1C2E">
        <w:rPr>
          <w:b/>
          <w:u w:val="single"/>
        </w:rPr>
        <w:t>Penulisan</w:t>
      </w:r>
      <w:proofErr w:type="spellEnd"/>
    </w:p>
    <w:p w14:paraId="511534A9" w14:textId="77777777" w:rsidR="00FB322D" w:rsidRDefault="00FB322D" w:rsidP="00FB322D">
      <w:pPr>
        <w:spacing w:line="480" w:lineRule="auto"/>
      </w:pPr>
      <w:r>
        <w:t xml:space="preserve">Adapun </w:t>
      </w:r>
      <w:proofErr w:type="spellStart"/>
      <w:r>
        <w:t>maksud</w:t>
      </w:r>
      <w:proofErr w:type="spellEnd"/>
      <w:r>
        <w:t xml:space="preserve"> dan </w:t>
      </w:r>
      <w:proofErr w:type="spellStart"/>
      <w:r>
        <w:t>tujuan</w:t>
      </w:r>
      <w:proofErr w:type="spellEnd"/>
      <w:r>
        <w:t xml:space="preserve"> </w:t>
      </w:r>
      <w:proofErr w:type="spellStart"/>
      <w:r>
        <w:t>penulisan</w:t>
      </w:r>
      <w:proofErr w:type="spellEnd"/>
      <w:r>
        <w:t xml:space="preserve"> </w:t>
      </w:r>
      <w:proofErr w:type="spellStart"/>
      <w:r>
        <w:t>skripsi</w:t>
      </w:r>
      <w:proofErr w:type="spellEnd"/>
      <w:r>
        <w:t xml:space="preserve"> </w:t>
      </w:r>
      <w:proofErr w:type="spellStart"/>
      <w:r>
        <w:t>ini</w:t>
      </w:r>
      <w:proofErr w:type="spellEnd"/>
      <w:r>
        <w:t xml:space="preserve"> </w:t>
      </w:r>
      <w:proofErr w:type="spellStart"/>
      <w:proofErr w:type="gramStart"/>
      <w:r>
        <w:t>adalah</w:t>
      </w:r>
      <w:proofErr w:type="spellEnd"/>
      <w:r>
        <w:t xml:space="preserve"> :</w:t>
      </w:r>
      <w:proofErr w:type="gramEnd"/>
    </w:p>
    <w:p w14:paraId="359211FC" w14:textId="77777777" w:rsidR="00FB322D" w:rsidRDefault="00FB322D" w:rsidP="00FB322D">
      <w:pPr>
        <w:pStyle w:val="ListParagraph"/>
        <w:numPr>
          <w:ilvl w:val="0"/>
          <w:numId w:val="2"/>
        </w:numPr>
        <w:spacing w:line="480" w:lineRule="auto"/>
        <w:ind w:left="567" w:hanging="567"/>
      </w:pPr>
      <w:proofErr w:type="spellStart"/>
      <w:r>
        <w:t>Untuk</w:t>
      </w:r>
      <w:proofErr w:type="spellEnd"/>
      <w:r>
        <w:t xml:space="preserve"> </w:t>
      </w:r>
      <w:proofErr w:type="spellStart"/>
      <w:r>
        <w:t>memberikan</w:t>
      </w:r>
      <w:proofErr w:type="spellEnd"/>
      <w:r>
        <w:t xml:space="preserve"> </w:t>
      </w:r>
      <w:proofErr w:type="spellStart"/>
      <w:r>
        <w:t>penjelasan</w:t>
      </w:r>
      <w:proofErr w:type="spellEnd"/>
      <w:r>
        <w:t xml:space="preserve"> </w:t>
      </w:r>
      <w:proofErr w:type="spellStart"/>
      <w:r>
        <w:t>mengenai</w:t>
      </w:r>
      <w:proofErr w:type="spellEnd"/>
      <w:r>
        <w:t xml:space="preserve"> Sola Fide </w:t>
      </w:r>
      <w:r>
        <w:rPr>
          <w:lang w:val="id-ID"/>
        </w:rPr>
        <w:t>menurut pemahaman</w:t>
      </w:r>
      <w:r>
        <w:t xml:space="preserve"> </w:t>
      </w:r>
      <w:proofErr w:type="spellStart"/>
      <w:r>
        <w:t>Teologi</w:t>
      </w:r>
      <w:proofErr w:type="spellEnd"/>
      <w:r>
        <w:t xml:space="preserve"> Reformed</w:t>
      </w:r>
      <w:r>
        <w:rPr>
          <w:lang w:val="id-ID"/>
        </w:rPr>
        <w:t>,</w:t>
      </w:r>
      <w:r>
        <w:t xml:space="preserve"> </w:t>
      </w:r>
      <w:proofErr w:type="spellStart"/>
      <w:r>
        <w:t>supaya</w:t>
      </w:r>
      <w:proofErr w:type="spellEnd"/>
      <w:r>
        <w:t xml:space="preserve"> orang </w:t>
      </w:r>
      <w:proofErr w:type="spellStart"/>
      <w:r>
        <w:t>percaya</w:t>
      </w:r>
      <w:proofErr w:type="spellEnd"/>
      <w:r>
        <w:t xml:space="preserve"> </w:t>
      </w:r>
      <w:proofErr w:type="spellStart"/>
      <w:r>
        <w:t>memahami</w:t>
      </w:r>
      <w:proofErr w:type="spellEnd"/>
      <w:r>
        <w:t xml:space="preserve"> </w:t>
      </w:r>
      <w:r>
        <w:rPr>
          <w:lang w:val="id-ID"/>
        </w:rPr>
        <w:t>dengan jelas makna Sola Fide serta memaknainya di dalam kehidupan beriman orang percaya.</w:t>
      </w:r>
    </w:p>
    <w:p w14:paraId="3FC8BB2D" w14:textId="77777777" w:rsidR="00FB322D" w:rsidRDefault="00FB322D" w:rsidP="00FB322D">
      <w:pPr>
        <w:pStyle w:val="ListParagraph"/>
        <w:numPr>
          <w:ilvl w:val="0"/>
          <w:numId w:val="2"/>
        </w:numPr>
        <w:spacing w:line="480" w:lineRule="auto"/>
        <w:ind w:left="567" w:hanging="567"/>
      </w:pPr>
      <w:proofErr w:type="spellStart"/>
      <w:r>
        <w:t>Untuk</w:t>
      </w:r>
      <w:proofErr w:type="spellEnd"/>
      <w:r>
        <w:t xml:space="preserve"> </w:t>
      </w:r>
      <w:proofErr w:type="spellStart"/>
      <w:r>
        <w:t>memaparkan</w:t>
      </w:r>
      <w:proofErr w:type="spellEnd"/>
      <w:r>
        <w:rPr>
          <w:lang w:val="id-ID"/>
        </w:rPr>
        <w:t xml:space="preserve"> dan menjelaskan</w:t>
      </w:r>
      <w:r>
        <w:t xml:space="preserve"> </w:t>
      </w:r>
      <w:proofErr w:type="spellStart"/>
      <w:r>
        <w:t>bentuk-bentuk</w:t>
      </w:r>
      <w:proofErr w:type="spellEnd"/>
      <w:r>
        <w:t xml:space="preserve"> </w:t>
      </w:r>
      <w:proofErr w:type="spellStart"/>
      <w:r>
        <w:t>skeptisisme</w:t>
      </w:r>
      <w:proofErr w:type="spellEnd"/>
      <w:r w:rsidRPr="00C26B7E">
        <w:t xml:space="preserve"> </w:t>
      </w:r>
      <w:proofErr w:type="spellStart"/>
      <w:r w:rsidRPr="00C26B7E">
        <w:t>iman</w:t>
      </w:r>
      <w:proofErr w:type="spellEnd"/>
      <w:r>
        <w:rPr>
          <w:lang w:val="id-ID"/>
        </w:rPr>
        <w:t xml:space="preserve"> yang</w:t>
      </w:r>
      <w:r w:rsidRPr="00C26B7E">
        <w:t xml:space="preserve"> </w:t>
      </w:r>
      <w:proofErr w:type="spellStart"/>
      <w:r>
        <w:t>terjadi</w:t>
      </w:r>
      <w:proofErr w:type="spellEnd"/>
      <w:r>
        <w:t xml:space="preserve"> pada orang-orang</w:t>
      </w:r>
      <w:r>
        <w:rPr>
          <w:lang w:val="id-ID"/>
        </w:rPr>
        <w:t xml:space="preserve"> percaya</w:t>
      </w:r>
      <w:r>
        <w:t xml:space="preserve">, </w:t>
      </w:r>
      <w:r>
        <w:rPr>
          <w:lang w:val="id-ID"/>
        </w:rPr>
        <w:t>supaya orang percaya terhindar dari bahaya skeptisisme iman.</w:t>
      </w:r>
    </w:p>
    <w:p w14:paraId="12C183E5" w14:textId="77777777" w:rsidR="00FB322D" w:rsidRPr="006D233E" w:rsidRDefault="00FB322D" w:rsidP="00FB322D">
      <w:pPr>
        <w:pStyle w:val="ListParagraph"/>
        <w:numPr>
          <w:ilvl w:val="0"/>
          <w:numId w:val="2"/>
        </w:numPr>
        <w:spacing w:line="480" w:lineRule="auto"/>
        <w:ind w:left="567" w:hanging="567"/>
      </w:pPr>
      <w:proofErr w:type="spellStart"/>
      <w:r w:rsidRPr="00C26B7E">
        <w:lastRenderedPageBreak/>
        <w:t>Untuk</w:t>
      </w:r>
      <w:proofErr w:type="spellEnd"/>
      <w:r w:rsidRPr="00C26B7E">
        <w:t xml:space="preserve"> </w:t>
      </w:r>
      <w:proofErr w:type="spellStart"/>
      <w:r>
        <w:t>membentengi</w:t>
      </w:r>
      <w:proofErr w:type="spellEnd"/>
      <w:r>
        <w:rPr>
          <w:lang w:val="id-ID"/>
        </w:rPr>
        <w:t xml:space="preserve"> orang percaya</w:t>
      </w:r>
      <w:r>
        <w:t xml:space="preserve"> agar </w:t>
      </w:r>
      <w:proofErr w:type="spellStart"/>
      <w:r>
        <w:t>iman</w:t>
      </w:r>
      <w:proofErr w:type="spellEnd"/>
      <w:r>
        <w:rPr>
          <w:lang w:val="id-ID"/>
        </w:rPr>
        <w:t>nya</w:t>
      </w:r>
      <w:r>
        <w:t xml:space="preserve"> </w:t>
      </w:r>
      <w:proofErr w:type="spellStart"/>
      <w:r>
        <w:t>tidak</w:t>
      </w:r>
      <w:proofErr w:type="spellEnd"/>
      <w:r>
        <w:t xml:space="preserve"> </w:t>
      </w:r>
      <w:proofErr w:type="spellStart"/>
      <w:r>
        <w:t>skeptis</w:t>
      </w:r>
      <w:proofErr w:type="spellEnd"/>
      <w:r>
        <w:t>,</w:t>
      </w:r>
      <w:r>
        <w:rPr>
          <w:lang w:val="id-ID"/>
        </w:rPr>
        <w:t xml:space="preserve"> </w:t>
      </w:r>
      <w:proofErr w:type="spellStart"/>
      <w:r>
        <w:t>supaya</w:t>
      </w:r>
      <w:proofErr w:type="spellEnd"/>
      <w:r>
        <w:t xml:space="preserve"> orang </w:t>
      </w:r>
      <w:proofErr w:type="spellStart"/>
      <w:r>
        <w:t>percaya</w:t>
      </w:r>
      <w:proofErr w:type="spellEnd"/>
      <w:r>
        <w:t xml:space="preserve"> </w:t>
      </w:r>
      <w:r>
        <w:rPr>
          <w:lang w:val="id-ID"/>
        </w:rPr>
        <w:t>tetap teguh, setia dan tidak memiliki keraguan dalam mengikut Kristus.</w:t>
      </w:r>
    </w:p>
    <w:p w14:paraId="24ED93CD" w14:textId="77777777" w:rsidR="00FB322D" w:rsidRPr="00DA3450" w:rsidRDefault="00FB322D" w:rsidP="00FB322D">
      <w:pPr>
        <w:spacing w:line="480" w:lineRule="auto"/>
        <w:ind w:firstLine="0"/>
        <w:rPr>
          <w:lang w:val="id-ID"/>
        </w:rPr>
      </w:pPr>
    </w:p>
    <w:p w14:paraId="494BEE5F" w14:textId="77777777" w:rsidR="00FB322D" w:rsidRPr="003E1C2E" w:rsidRDefault="00FB322D" w:rsidP="00FB322D">
      <w:pPr>
        <w:spacing w:line="480" w:lineRule="auto"/>
        <w:ind w:firstLine="0"/>
        <w:jc w:val="center"/>
        <w:rPr>
          <w:b/>
          <w:u w:val="single"/>
        </w:rPr>
      </w:pPr>
      <w:proofErr w:type="spellStart"/>
      <w:r w:rsidRPr="003E1C2E">
        <w:rPr>
          <w:b/>
          <w:u w:val="single"/>
        </w:rPr>
        <w:t>Asumsi</w:t>
      </w:r>
      <w:proofErr w:type="spellEnd"/>
      <w:r w:rsidRPr="003E1C2E">
        <w:rPr>
          <w:b/>
          <w:u w:val="single"/>
        </w:rPr>
        <w:t xml:space="preserve"> </w:t>
      </w:r>
      <w:proofErr w:type="spellStart"/>
      <w:r w:rsidRPr="003E1C2E">
        <w:rPr>
          <w:b/>
          <w:u w:val="single"/>
        </w:rPr>
        <w:t>Penulisan</w:t>
      </w:r>
      <w:proofErr w:type="spellEnd"/>
    </w:p>
    <w:p w14:paraId="0104969F" w14:textId="77777777" w:rsidR="00FB322D" w:rsidRDefault="00FB322D" w:rsidP="00FB322D">
      <w:pPr>
        <w:spacing w:line="480" w:lineRule="auto"/>
        <w:rPr>
          <w:lang w:val="id-ID"/>
        </w:rPr>
      </w:pPr>
      <w:r>
        <w:t xml:space="preserve">Dasar </w:t>
      </w:r>
      <w:proofErr w:type="spellStart"/>
      <w:r>
        <w:t>penulis</w:t>
      </w:r>
      <w:proofErr w:type="spellEnd"/>
      <w:r>
        <w:t xml:space="preserve"> </w:t>
      </w:r>
      <w:proofErr w:type="spellStart"/>
      <w:r>
        <w:t>menuliskan</w:t>
      </w:r>
      <w:proofErr w:type="spellEnd"/>
      <w:r>
        <w:t xml:space="preserve"> </w:t>
      </w:r>
      <w:proofErr w:type="spellStart"/>
      <w:r>
        <w:t>karya</w:t>
      </w:r>
      <w:proofErr w:type="spellEnd"/>
      <w:r>
        <w:t xml:space="preserve"> </w:t>
      </w:r>
      <w:proofErr w:type="spellStart"/>
      <w:r>
        <w:t>ilmiah</w:t>
      </w:r>
      <w:proofErr w:type="spellEnd"/>
      <w:r>
        <w:t xml:space="preserve"> </w:t>
      </w:r>
      <w:proofErr w:type="spellStart"/>
      <w:r>
        <w:t>ini</w:t>
      </w:r>
      <w:proofErr w:type="spellEnd"/>
      <w:r>
        <w:t xml:space="preserve"> </w:t>
      </w:r>
      <w:proofErr w:type="spellStart"/>
      <w:r>
        <w:t>adalah</w:t>
      </w:r>
      <w:proofErr w:type="spellEnd"/>
      <w:r>
        <w:t>:</w:t>
      </w:r>
      <w:r>
        <w:rPr>
          <w:lang w:val="id-ID"/>
        </w:rPr>
        <w:t xml:space="preserve"> </w:t>
      </w:r>
      <w:proofErr w:type="spellStart"/>
      <w:r>
        <w:t>Ajaran</w:t>
      </w:r>
      <w:proofErr w:type="spellEnd"/>
      <w:r>
        <w:t xml:space="preserve"> Reformed </w:t>
      </w:r>
      <w:proofErr w:type="spellStart"/>
      <w:r>
        <w:t>tentang</w:t>
      </w:r>
      <w:proofErr w:type="spellEnd"/>
      <w:r>
        <w:t xml:space="preserve"> Sola Fide </w:t>
      </w:r>
      <w:r>
        <w:rPr>
          <w:lang w:val="id-ID"/>
        </w:rPr>
        <w:t>merupakan</w:t>
      </w:r>
      <w:r>
        <w:t xml:space="preserve"> </w:t>
      </w:r>
      <w:proofErr w:type="spellStart"/>
      <w:r>
        <w:t>ajaran</w:t>
      </w:r>
      <w:proofErr w:type="spellEnd"/>
      <w:r>
        <w:t xml:space="preserve"> yang </w:t>
      </w:r>
      <w:proofErr w:type="spellStart"/>
      <w:r>
        <w:t>sangat</w:t>
      </w:r>
      <w:proofErr w:type="spellEnd"/>
      <w:r>
        <w:t xml:space="preserve"> </w:t>
      </w:r>
      <w:proofErr w:type="spellStart"/>
      <w:r>
        <w:t>penting</w:t>
      </w:r>
      <w:proofErr w:type="spellEnd"/>
      <w:r>
        <w:t xml:space="preserve"> dan </w:t>
      </w:r>
      <w:proofErr w:type="spellStart"/>
      <w:r>
        <w:t>tepat</w:t>
      </w:r>
      <w:proofErr w:type="spellEnd"/>
      <w:r>
        <w:t xml:space="preserve"> </w:t>
      </w:r>
      <w:r>
        <w:rPr>
          <w:lang w:val="id-ID"/>
        </w:rPr>
        <w:t>untuk</w:t>
      </w:r>
      <w:r>
        <w:t xml:space="preserve"> </w:t>
      </w:r>
      <w:proofErr w:type="spellStart"/>
      <w:r>
        <w:t>pemeliharaan</w:t>
      </w:r>
      <w:proofErr w:type="spellEnd"/>
      <w:r>
        <w:t xml:space="preserve"> </w:t>
      </w:r>
      <w:proofErr w:type="spellStart"/>
      <w:r>
        <w:t>iman</w:t>
      </w:r>
      <w:proofErr w:type="spellEnd"/>
      <w:r>
        <w:t xml:space="preserve"> Kristen</w:t>
      </w:r>
      <w:r>
        <w:rPr>
          <w:lang w:val="id-ID"/>
        </w:rPr>
        <w:t xml:space="preserve"> bagi orang percaya</w:t>
      </w:r>
      <w:r>
        <w:t>.</w:t>
      </w:r>
    </w:p>
    <w:p w14:paraId="2812F8A7" w14:textId="77777777" w:rsidR="00FB322D" w:rsidRPr="006D233E" w:rsidRDefault="00FB322D" w:rsidP="00FB322D">
      <w:pPr>
        <w:spacing w:line="480" w:lineRule="auto"/>
        <w:ind w:firstLine="0"/>
        <w:rPr>
          <w:lang w:val="id-ID"/>
        </w:rPr>
      </w:pPr>
    </w:p>
    <w:p w14:paraId="7AD9DC8F" w14:textId="77777777" w:rsidR="00FB322D" w:rsidRPr="003E1C2E" w:rsidRDefault="00FB322D" w:rsidP="00FB322D">
      <w:pPr>
        <w:spacing w:line="480" w:lineRule="auto"/>
        <w:ind w:firstLine="0"/>
        <w:jc w:val="center"/>
        <w:rPr>
          <w:b/>
          <w:u w:val="single"/>
        </w:rPr>
      </w:pPr>
      <w:proofErr w:type="spellStart"/>
      <w:r w:rsidRPr="003E1C2E">
        <w:rPr>
          <w:b/>
          <w:u w:val="single"/>
        </w:rPr>
        <w:t>Hipotesa</w:t>
      </w:r>
      <w:proofErr w:type="spellEnd"/>
      <w:r w:rsidRPr="003E1C2E">
        <w:rPr>
          <w:b/>
          <w:u w:val="single"/>
        </w:rPr>
        <w:t xml:space="preserve"> </w:t>
      </w:r>
      <w:proofErr w:type="spellStart"/>
      <w:r w:rsidRPr="003E1C2E">
        <w:rPr>
          <w:b/>
          <w:u w:val="single"/>
        </w:rPr>
        <w:t>Penulisan</w:t>
      </w:r>
      <w:proofErr w:type="spellEnd"/>
    </w:p>
    <w:p w14:paraId="12EF40A4" w14:textId="77777777" w:rsidR="00FB322D" w:rsidRPr="00BD1CE6" w:rsidRDefault="00FB322D" w:rsidP="00FB322D">
      <w:pPr>
        <w:spacing w:line="480" w:lineRule="auto"/>
        <w:rPr>
          <w:lang w:val="id-ID"/>
        </w:rPr>
      </w:pPr>
      <w:proofErr w:type="spellStart"/>
      <w:r>
        <w:t>Berdasarkan</w:t>
      </w:r>
      <w:proofErr w:type="spellEnd"/>
      <w:r>
        <w:t xml:space="preserve"> </w:t>
      </w:r>
      <w:proofErr w:type="spellStart"/>
      <w:r>
        <w:t>judul</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maka</w:t>
      </w:r>
      <w:proofErr w:type="spellEnd"/>
      <w:r>
        <w:t xml:space="preserve"> </w:t>
      </w:r>
      <w:proofErr w:type="spellStart"/>
      <w:r>
        <w:t>penulis</w:t>
      </w:r>
      <w:proofErr w:type="spellEnd"/>
      <w:r>
        <w:t xml:space="preserve"> </w:t>
      </w:r>
      <w:proofErr w:type="spellStart"/>
      <w:r>
        <w:t>mengemukakan</w:t>
      </w:r>
      <w:proofErr w:type="spellEnd"/>
      <w:r>
        <w:t xml:space="preserve"> </w:t>
      </w:r>
      <w:proofErr w:type="spellStart"/>
      <w:r>
        <w:t>hipotesa</w:t>
      </w:r>
      <w:proofErr w:type="spellEnd"/>
      <w:r>
        <w:t xml:space="preserve"> </w:t>
      </w:r>
      <w:proofErr w:type="spellStart"/>
      <w:r>
        <w:t>sebagai</w:t>
      </w:r>
      <w:proofErr w:type="spellEnd"/>
      <w:r>
        <w:t xml:space="preserve"> </w:t>
      </w:r>
      <w:proofErr w:type="spellStart"/>
      <w:r>
        <w:t>berikut</w:t>
      </w:r>
      <w:proofErr w:type="spellEnd"/>
      <w:r>
        <w:t xml:space="preserve">: Jika orang </w:t>
      </w:r>
      <w:proofErr w:type="spellStart"/>
      <w:r>
        <w:t>percaya</w:t>
      </w:r>
      <w:proofErr w:type="spellEnd"/>
      <w:r>
        <w:t xml:space="preserve"> </w:t>
      </w:r>
      <w:proofErr w:type="spellStart"/>
      <w:r>
        <w:t>memiliki</w:t>
      </w:r>
      <w:proofErr w:type="spellEnd"/>
      <w:r>
        <w:t xml:space="preserve"> </w:t>
      </w:r>
      <w:proofErr w:type="spellStart"/>
      <w:r>
        <w:t>pemahaman</w:t>
      </w:r>
      <w:proofErr w:type="spellEnd"/>
      <w:r>
        <w:t xml:space="preserve"> yang </w:t>
      </w:r>
      <w:proofErr w:type="spellStart"/>
      <w:r>
        <w:t>jelas</w:t>
      </w:r>
      <w:proofErr w:type="spellEnd"/>
      <w:r>
        <w:t xml:space="preserve"> </w:t>
      </w:r>
      <w:proofErr w:type="spellStart"/>
      <w:r>
        <w:t>mengenai</w:t>
      </w:r>
      <w:proofErr w:type="spellEnd"/>
      <w:r>
        <w:t xml:space="preserve"> </w:t>
      </w:r>
      <w:proofErr w:type="spellStart"/>
      <w:r>
        <w:t>ajaran</w:t>
      </w:r>
      <w:proofErr w:type="spellEnd"/>
      <w:r>
        <w:t xml:space="preserve"> Reformed </w:t>
      </w:r>
      <w:proofErr w:type="spellStart"/>
      <w:r>
        <w:t>tentang</w:t>
      </w:r>
      <w:proofErr w:type="spellEnd"/>
      <w:r>
        <w:t xml:space="preserve"> Sola Fide</w:t>
      </w:r>
      <w:r>
        <w:rPr>
          <w:lang w:val="id-ID"/>
        </w:rPr>
        <w:t>,</w:t>
      </w:r>
      <w:r>
        <w:t xml:space="preserve"> </w:t>
      </w:r>
      <w:proofErr w:type="spellStart"/>
      <w:r>
        <w:t>maka</w:t>
      </w:r>
      <w:proofErr w:type="spellEnd"/>
      <w:r>
        <w:t xml:space="preserve"> </w:t>
      </w:r>
      <w:proofErr w:type="spellStart"/>
      <w:r>
        <w:t>setiap</w:t>
      </w:r>
      <w:proofErr w:type="spellEnd"/>
      <w:r>
        <w:t xml:space="preserve"> orang </w:t>
      </w:r>
      <w:proofErr w:type="spellStart"/>
      <w:r>
        <w:t>percaya</w:t>
      </w:r>
      <w:proofErr w:type="spellEnd"/>
      <w:r>
        <w:t xml:space="preserve"> </w:t>
      </w:r>
      <w:proofErr w:type="spellStart"/>
      <w:r>
        <w:t>tidak</w:t>
      </w:r>
      <w:proofErr w:type="spellEnd"/>
      <w:r>
        <w:t xml:space="preserve"> </w:t>
      </w:r>
      <w:proofErr w:type="spellStart"/>
      <w:r>
        <w:t>akan</w:t>
      </w:r>
      <w:proofErr w:type="spellEnd"/>
      <w:r>
        <w:t xml:space="preserve"> </w:t>
      </w:r>
      <w:proofErr w:type="spellStart"/>
      <w:r>
        <w:t>mengalami</w:t>
      </w:r>
      <w:proofErr w:type="spellEnd"/>
      <w:r>
        <w:t xml:space="preserve"> </w:t>
      </w:r>
      <w:proofErr w:type="spellStart"/>
      <w:r>
        <w:t>skeptis</w:t>
      </w:r>
      <w:proofErr w:type="spellEnd"/>
      <w:r>
        <w:rPr>
          <w:lang w:val="id-ID"/>
        </w:rPr>
        <w:t>isme</w:t>
      </w:r>
      <w:r>
        <w:t xml:space="preserve"> </w:t>
      </w:r>
      <w:proofErr w:type="spellStart"/>
      <w:r>
        <w:t>iman</w:t>
      </w:r>
      <w:proofErr w:type="spellEnd"/>
      <w:r>
        <w:rPr>
          <w:lang w:val="id-ID"/>
        </w:rPr>
        <w:t xml:space="preserve"> </w:t>
      </w:r>
      <w:r w:rsidRPr="00BD1CE6">
        <w:rPr>
          <w:lang w:val="id-ID"/>
        </w:rPr>
        <w:t>(iman yang skeptis/ iman yang ragu-ragu)</w:t>
      </w:r>
      <w:r w:rsidRPr="00BD1CE6">
        <w:t>.</w:t>
      </w:r>
    </w:p>
    <w:p w14:paraId="7F8F97FC" w14:textId="77777777" w:rsidR="00FB322D" w:rsidRPr="00DA3450" w:rsidRDefault="00FB322D" w:rsidP="00FB322D">
      <w:pPr>
        <w:spacing w:line="480" w:lineRule="auto"/>
        <w:rPr>
          <w:lang w:val="id-ID"/>
        </w:rPr>
      </w:pPr>
    </w:p>
    <w:p w14:paraId="42C69888" w14:textId="77777777" w:rsidR="00FB322D" w:rsidRPr="003E1C2E" w:rsidRDefault="00FB322D" w:rsidP="00FB322D">
      <w:pPr>
        <w:spacing w:line="480" w:lineRule="auto"/>
        <w:ind w:firstLine="0"/>
        <w:jc w:val="center"/>
        <w:rPr>
          <w:b/>
          <w:u w:val="single"/>
        </w:rPr>
      </w:pPr>
      <w:proofErr w:type="spellStart"/>
      <w:r w:rsidRPr="003E1C2E">
        <w:rPr>
          <w:b/>
          <w:u w:val="single"/>
        </w:rPr>
        <w:t>Pentingnya</w:t>
      </w:r>
      <w:proofErr w:type="spellEnd"/>
      <w:r w:rsidRPr="003E1C2E">
        <w:rPr>
          <w:b/>
          <w:u w:val="single"/>
        </w:rPr>
        <w:t xml:space="preserve"> </w:t>
      </w:r>
      <w:proofErr w:type="spellStart"/>
      <w:r w:rsidRPr="003E1C2E">
        <w:rPr>
          <w:b/>
          <w:u w:val="single"/>
        </w:rPr>
        <w:t>Penulisan</w:t>
      </w:r>
      <w:proofErr w:type="spellEnd"/>
    </w:p>
    <w:p w14:paraId="57D66828" w14:textId="77777777" w:rsidR="00FB322D" w:rsidRDefault="00FB322D" w:rsidP="00FB322D">
      <w:pPr>
        <w:spacing w:line="480" w:lineRule="auto"/>
      </w:pPr>
      <w:proofErr w:type="spellStart"/>
      <w:r>
        <w:t>Penulisan</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sangatlah</w:t>
      </w:r>
      <w:proofErr w:type="spellEnd"/>
      <w:r>
        <w:t xml:space="preserve"> </w:t>
      </w:r>
      <w:proofErr w:type="spellStart"/>
      <w:r>
        <w:t>penting</w:t>
      </w:r>
      <w:proofErr w:type="spellEnd"/>
      <w:r>
        <w:t xml:space="preserve"> </w:t>
      </w:r>
      <w:proofErr w:type="spellStart"/>
      <w:r>
        <w:t>karena</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manfaat</w:t>
      </w:r>
      <w:proofErr w:type="spellEnd"/>
      <w:r>
        <w:t xml:space="preserve"> </w:t>
      </w:r>
      <w:proofErr w:type="spellStart"/>
      <w:r>
        <w:t>bagi</w:t>
      </w:r>
      <w:proofErr w:type="spellEnd"/>
      <w:r>
        <w:rPr>
          <w:lang w:val="id-ID"/>
        </w:rPr>
        <w:t xml:space="preserve"> orang percaya</w:t>
      </w:r>
      <w:r>
        <w:t>:</w:t>
      </w:r>
    </w:p>
    <w:p w14:paraId="57669CB3" w14:textId="77777777" w:rsidR="00FB322D" w:rsidRDefault="00FB322D" w:rsidP="00FB322D">
      <w:pPr>
        <w:pStyle w:val="ListParagraph"/>
        <w:numPr>
          <w:ilvl w:val="0"/>
          <w:numId w:val="3"/>
        </w:numPr>
        <w:spacing w:line="480" w:lineRule="auto"/>
        <w:ind w:left="567" w:hanging="567"/>
      </w:pPr>
      <w:r>
        <w:t xml:space="preserve">Yang </w:t>
      </w:r>
      <w:proofErr w:type="spellStart"/>
      <w:r>
        <w:t>sedang</w:t>
      </w:r>
      <w:proofErr w:type="spellEnd"/>
      <w:r>
        <w:t xml:space="preserve"> </w:t>
      </w:r>
      <w:proofErr w:type="spellStart"/>
      <w:r>
        <w:t>mengalami</w:t>
      </w:r>
      <w:proofErr w:type="spellEnd"/>
      <w:r>
        <w:t xml:space="preserve"> </w:t>
      </w:r>
      <w:proofErr w:type="spellStart"/>
      <w:r>
        <w:t>skeptisisme</w:t>
      </w:r>
      <w:proofErr w:type="spellEnd"/>
      <w:r>
        <w:t xml:space="preserve"> </w:t>
      </w:r>
      <w:proofErr w:type="spellStart"/>
      <w:r>
        <w:t>iman</w:t>
      </w:r>
      <w:proofErr w:type="spellEnd"/>
      <w:r>
        <w:t xml:space="preserve"> di </w:t>
      </w:r>
      <w:proofErr w:type="spellStart"/>
      <w:r>
        <w:t>dalam</w:t>
      </w:r>
      <w:proofErr w:type="spellEnd"/>
      <w:r>
        <w:t xml:space="preserve"> </w:t>
      </w:r>
      <w:proofErr w:type="spellStart"/>
      <w:r>
        <w:t>kehidupan</w:t>
      </w:r>
      <w:proofErr w:type="spellEnd"/>
      <w:r>
        <w:t xml:space="preserve"> </w:t>
      </w:r>
      <w:proofErr w:type="spellStart"/>
      <w:r>
        <w:t>mereka</w:t>
      </w:r>
      <w:proofErr w:type="spellEnd"/>
      <w:r>
        <w:t>.</w:t>
      </w:r>
    </w:p>
    <w:p w14:paraId="16965486" w14:textId="77777777" w:rsidR="00FB322D" w:rsidRPr="00DA3450" w:rsidRDefault="00FB322D" w:rsidP="00FB322D">
      <w:pPr>
        <w:pStyle w:val="ListParagraph"/>
        <w:numPr>
          <w:ilvl w:val="0"/>
          <w:numId w:val="3"/>
        </w:numPr>
        <w:spacing w:line="480" w:lineRule="auto"/>
        <w:ind w:left="567" w:hanging="567"/>
      </w:pPr>
      <w:r>
        <w:t xml:space="preserve">Supaya </w:t>
      </w:r>
      <w:proofErr w:type="spellStart"/>
      <w:r>
        <w:t>mereka</w:t>
      </w:r>
      <w:proofErr w:type="spellEnd"/>
      <w:r>
        <w:t xml:space="preserve"> </w:t>
      </w:r>
      <w:proofErr w:type="spellStart"/>
      <w:r>
        <w:t>tidak</w:t>
      </w:r>
      <w:proofErr w:type="spellEnd"/>
      <w:r>
        <w:t xml:space="preserve"> </w:t>
      </w:r>
      <w:proofErr w:type="spellStart"/>
      <w:r>
        <w:t>lagi</w:t>
      </w:r>
      <w:proofErr w:type="spellEnd"/>
      <w:r>
        <w:t xml:space="preserve"> </w:t>
      </w:r>
      <w:proofErr w:type="spellStart"/>
      <w:r>
        <w:t>terjebak</w:t>
      </w:r>
      <w:proofErr w:type="spellEnd"/>
      <w:r>
        <w:t xml:space="preserve"> </w:t>
      </w:r>
      <w:proofErr w:type="spellStart"/>
      <w:r>
        <w:t>dalam</w:t>
      </w:r>
      <w:proofErr w:type="spellEnd"/>
      <w:r>
        <w:t xml:space="preserve"> </w:t>
      </w:r>
      <w:proofErr w:type="spellStart"/>
      <w:r>
        <w:t>pemahaman</w:t>
      </w:r>
      <w:proofErr w:type="spellEnd"/>
      <w:r>
        <w:t xml:space="preserve"> yang salah </w:t>
      </w:r>
      <w:proofErr w:type="spellStart"/>
      <w:r>
        <w:t>tentang</w:t>
      </w:r>
      <w:proofErr w:type="spellEnd"/>
      <w:r>
        <w:t xml:space="preserve"> </w:t>
      </w:r>
      <w:proofErr w:type="spellStart"/>
      <w:r>
        <w:t>iman</w:t>
      </w:r>
      <w:proofErr w:type="spellEnd"/>
      <w:r>
        <w:t>.</w:t>
      </w:r>
    </w:p>
    <w:p w14:paraId="203555D3" w14:textId="77777777" w:rsidR="00FB322D" w:rsidRDefault="00FB322D" w:rsidP="00FB322D">
      <w:pPr>
        <w:pStyle w:val="ListParagraph"/>
        <w:numPr>
          <w:ilvl w:val="0"/>
          <w:numId w:val="3"/>
        </w:numPr>
        <w:spacing w:line="480" w:lineRule="auto"/>
        <w:ind w:left="567" w:hanging="567"/>
      </w:pPr>
      <w:r>
        <w:t xml:space="preserve">Agar </w:t>
      </w:r>
      <w:proofErr w:type="spellStart"/>
      <w:r>
        <w:t>mereka</w:t>
      </w:r>
      <w:proofErr w:type="spellEnd"/>
      <w:r>
        <w:t xml:space="preserve"> </w:t>
      </w:r>
      <w:proofErr w:type="spellStart"/>
      <w:r>
        <w:t>mengetahui</w:t>
      </w:r>
      <w:proofErr w:type="spellEnd"/>
      <w:r>
        <w:t xml:space="preserve"> </w:t>
      </w:r>
      <w:proofErr w:type="spellStart"/>
      <w:r>
        <w:t>secara</w:t>
      </w:r>
      <w:proofErr w:type="spellEnd"/>
      <w:r>
        <w:t xml:space="preserve"> </w:t>
      </w:r>
      <w:proofErr w:type="spellStart"/>
      <w:r>
        <w:t>tepat</w:t>
      </w:r>
      <w:proofErr w:type="spellEnd"/>
      <w:r>
        <w:t xml:space="preserve"> </w:t>
      </w:r>
      <w:proofErr w:type="spellStart"/>
      <w:r>
        <w:t>bagaimana</w:t>
      </w:r>
      <w:proofErr w:type="spellEnd"/>
      <w:r>
        <w:t xml:space="preserve"> </w:t>
      </w:r>
      <w:proofErr w:type="spellStart"/>
      <w:r>
        <w:t>mereka</w:t>
      </w:r>
      <w:proofErr w:type="spellEnd"/>
      <w:r>
        <w:t xml:space="preserve"> </w:t>
      </w:r>
      <w:proofErr w:type="spellStart"/>
      <w:r>
        <w:t>bisa</w:t>
      </w:r>
      <w:proofErr w:type="spellEnd"/>
      <w:r>
        <w:t xml:space="preserve"> </w:t>
      </w:r>
      <w:proofErr w:type="spellStart"/>
      <w:r>
        <w:t>membentengi</w:t>
      </w:r>
      <w:proofErr w:type="spellEnd"/>
      <w:r>
        <w:t xml:space="preserve"> </w:t>
      </w:r>
      <w:r>
        <w:rPr>
          <w:lang w:val="id-ID"/>
        </w:rPr>
        <w:t xml:space="preserve">serta memelihara </w:t>
      </w:r>
      <w:proofErr w:type="spellStart"/>
      <w:r>
        <w:t>iman</w:t>
      </w:r>
      <w:proofErr w:type="spellEnd"/>
      <w:r>
        <w:t xml:space="preserve"> </w:t>
      </w:r>
      <w:proofErr w:type="spellStart"/>
      <w:r>
        <w:t>mereka</w:t>
      </w:r>
      <w:proofErr w:type="spellEnd"/>
      <w:r>
        <w:t xml:space="preserve">, agar </w:t>
      </w:r>
      <w:proofErr w:type="spellStart"/>
      <w:r>
        <w:t>iman</w:t>
      </w:r>
      <w:proofErr w:type="spellEnd"/>
      <w:r>
        <w:t xml:space="preserve"> </w:t>
      </w:r>
      <w:proofErr w:type="spellStart"/>
      <w:r>
        <w:t>mereka</w:t>
      </w:r>
      <w:proofErr w:type="spellEnd"/>
      <w:r>
        <w:t xml:space="preserve"> </w:t>
      </w:r>
      <w:proofErr w:type="spellStart"/>
      <w:r>
        <w:t>tidak</w:t>
      </w:r>
      <w:proofErr w:type="spellEnd"/>
      <w:r>
        <w:t xml:space="preserve"> </w:t>
      </w:r>
      <w:proofErr w:type="spellStart"/>
      <w:r>
        <w:t>skeptis</w:t>
      </w:r>
      <w:proofErr w:type="spellEnd"/>
      <w:r>
        <w:t>.</w:t>
      </w:r>
    </w:p>
    <w:p w14:paraId="392A3B85" w14:textId="77777777" w:rsidR="00FB322D" w:rsidRPr="000C01C0" w:rsidRDefault="00FB322D" w:rsidP="00FB322D">
      <w:pPr>
        <w:spacing w:line="480" w:lineRule="auto"/>
        <w:ind w:firstLine="0"/>
      </w:pPr>
    </w:p>
    <w:p w14:paraId="243A3C2D" w14:textId="77777777" w:rsidR="00FB322D" w:rsidRPr="003E1C2E" w:rsidRDefault="00FB322D" w:rsidP="00FB322D">
      <w:pPr>
        <w:spacing w:line="480" w:lineRule="auto"/>
        <w:ind w:firstLine="0"/>
        <w:jc w:val="center"/>
        <w:rPr>
          <w:b/>
          <w:u w:val="single"/>
        </w:rPr>
      </w:pPr>
      <w:r w:rsidRPr="003E1C2E">
        <w:rPr>
          <w:b/>
          <w:u w:val="single"/>
        </w:rPr>
        <w:lastRenderedPageBreak/>
        <w:t xml:space="preserve">Metode </w:t>
      </w:r>
      <w:proofErr w:type="spellStart"/>
      <w:r w:rsidRPr="003E1C2E">
        <w:rPr>
          <w:b/>
          <w:u w:val="single"/>
        </w:rPr>
        <w:t>Pen</w:t>
      </w:r>
      <w:r>
        <w:rPr>
          <w:b/>
          <w:u w:val="single"/>
        </w:rPr>
        <w:t>ulisan</w:t>
      </w:r>
      <w:proofErr w:type="spellEnd"/>
    </w:p>
    <w:p w14:paraId="69236289" w14:textId="77777777" w:rsidR="00FB322D" w:rsidRDefault="00FB322D" w:rsidP="00FB322D">
      <w:pPr>
        <w:pStyle w:val="ListParagraph"/>
        <w:spacing w:line="480" w:lineRule="auto"/>
        <w:ind w:left="0"/>
        <w:rPr>
          <w:rFonts w:eastAsia="Times New Roman"/>
          <w:color w:val="000000" w:themeColor="text1"/>
          <w:szCs w:val="20"/>
        </w:rPr>
      </w:pPr>
      <w:proofErr w:type="spellStart"/>
      <w:r>
        <w:t>Penulisan</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deskriptif</w:t>
      </w:r>
      <w:proofErr w:type="spellEnd"/>
      <w:r>
        <w:rPr>
          <w:lang w:val="id-ID"/>
        </w:rPr>
        <w:t xml:space="preserve"> </w:t>
      </w:r>
      <w:proofErr w:type="spellStart"/>
      <w:r>
        <w:t>kualitatif</w:t>
      </w:r>
      <w:proofErr w:type="spellEnd"/>
      <w:r>
        <w:t xml:space="preserve">. </w:t>
      </w:r>
      <w:r>
        <w:rPr>
          <w:lang w:val="id-ID"/>
        </w:rPr>
        <w:t>Pengertian</w:t>
      </w:r>
      <w:r>
        <w:t xml:space="preserve"> </w:t>
      </w:r>
      <w:proofErr w:type="spellStart"/>
      <w:r>
        <w:t>deskriptif</w:t>
      </w:r>
      <w:proofErr w:type="spellEnd"/>
      <w:r>
        <w:rPr>
          <w:lang w:val="id-ID"/>
        </w:rPr>
        <w:t xml:space="preserve"> dalam hal</w:t>
      </w:r>
      <w:r>
        <w:t xml:space="preserve"> </w:t>
      </w:r>
      <w:proofErr w:type="spellStart"/>
      <w:r>
        <w:t>ini</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metode</w:t>
      </w:r>
      <w:proofErr w:type="spellEnd"/>
      <w:r>
        <w:t xml:space="preserve"> yang </w:t>
      </w:r>
      <w:proofErr w:type="spellStart"/>
      <w:r>
        <w:t>mempelajari</w:t>
      </w:r>
      <w:proofErr w:type="spellEnd"/>
      <w:r>
        <w:t xml:space="preserve"> </w:t>
      </w:r>
      <w:proofErr w:type="spellStart"/>
      <w:r>
        <w:t>masalah-masalah</w:t>
      </w:r>
      <w:proofErr w:type="spellEnd"/>
      <w:r>
        <w:t xml:space="preserve"> </w:t>
      </w:r>
      <w:proofErr w:type="spellStart"/>
      <w:r>
        <w:t>dalam</w:t>
      </w:r>
      <w:proofErr w:type="spellEnd"/>
      <w:r>
        <w:t xml:space="preserve"> </w:t>
      </w:r>
      <w:proofErr w:type="spellStart"/>
      <w:r>
        <w:t>masyarakat</w:t>
      </w:r>
      <w:proofErr w:type="spellEnd"/>
      <w:r>
        <w:t xml:space="preserve">, serta tata </w:t>
      </w:r>
      <w:proofErr w:type="spellStart"/>
      <w:r>
        <w:t>cara</w:t>
      </w:r>
      <w:proofErr w:type="spellEnd"/>
      <w:r>
        <w:t xml:space="preserve"> yang </w:t>
      </w:r>
      <w:proofErr w:type="spellStart"/>
      <w:r>
        <w:t>berlaku</w:t>
      </w:r>
      <w:proofErr w:type="spellEnd"/>
      <w:r>
        <w:t xml:space="preserve"> </w:t>
      </w:r>
      <w:proofErr w:type="spellStart"/>
      <w:r>
        <w:t>dalam</w:t>
      </w:r>
      <w:proofErr w:type="spellEnd"/>
      <w:r>
        <w:t xml:space="preserve"> </w:t>
      </w:r>
      <w:proofErr w:type="spellStart"/>
      <w:r>
        <w:t>masyarakat</w:t>
      </w:r>
      <w:proofErr w:type="spellEnd"/>
      <w:r>
        <w:t xml:space="preserve">, </w:t>
      </w:r>
      <w:proofErr w:type="spellStart"/>
      <w:r>
        <w:t>situasi-situasi</w:t>
      </w:r>
      <w:proofErr w:type="spellEnd"/>
      <w:r>
        <w:t xml:space="preserve"> </w:t>
      </w:r>
      <w:proofErr w:type="spellStart"/>
      <w:r>
        <w:t>tertentu</w:t>
      </w:r>
      <w:proofErr w:type="spellEnd"/>
      <w:r>
        <w:t xml:space="preserve">, </w:t>
      </w:r>
      <w:proofErr w:type="spellStart"/>
      <w:r>
        <w:t>termasuk</w:t>
      </w:r>
      <w:proofErr w:type="spellEnd"/>
      <w:r>
        <w:t xml:space="preserve"> </w:t>
      </w:r>
      <w:proofErr w:type="spellStart"/>
      <w:r>
        <w:t>tentang</w:t>
      </w:r>
      <w:proofErr w:type="spellEnd"/>
      <w:r>
        <w:t xml:space="preserve"> </w:t>
      </w:r>
      <w:proofErr w:type="spellStart"/>
      <w:r>
        <w:t>hubungan</w:t>
      </w:r>
      <w:proofErr w:type="spellEnd"/>
      <w:r>
        <w:t xml:space="preserve">, </w:t>
      </w:r>
      <w:proofErr w:type="spellStart"/>
      <w:r>
        <w:t>kegiatan-kegiatan</w:t>
      </w:r>
      <w:proofErr w:type="spellEnd"/>
      <w:r>
        <w:t xml:space="preserve">, </w:t>
      </w:r>
      <w:proofErr w:type="spellStart"/>
      <w:r>
        <w:t>sikap-sikap</w:t>
      </w:r>
      <w:proofErr w:type="spellEnd"/>
      <w:r>
        <w:t xml:space="preserve">, </w:t>
      </w:r>
      <w:proofErr w:type="spellStart"/>
      <w:r>
        <w:t>pandangan-pandangan</w:t>
      </w:r>
      <w:proofErr w:type="spellEnd"/>
      <w:r>
        <w:t xml:space="preserve"> </w:t>
      </w:r>
      <w:proofErr w:type="spellStart"/>
      <w:r>
        <w:t>dari</w:t>
      </w:r>
      <w:proofErr w:type="spellEnd"/>
      <w:r>
        <w:t xml:space="preserve"> </w:t>
      </w:r>
      <w:proofErr w:type="spellStart"/>
      <w:r>
        <w:t>suatu</w:t>
      </w:r>
      <w:proofErr w:type="spellEnd"/>
      <w:r>
        <w:t xml:space="preserve"> </w:t>
      </w:r>
      <w:proofErr w:type="spellStart"/>
      <w:r>
        <w:t>fenomena</w:t>
      </w:r>
      <w:proofErr w:type="spellEnd"/>
      <w:r>
        <w:t xml:space="preserve">; </w:t>
      </w:r>
      <w:proofErr w:type="spellStart"/>
      <w:r>
        <w:t>tujuan</w:t>
      </w:r>
      <w:proofErr w:type="spellEnd"/>
      <w:r>
        <w:t xml:space="preserve"> </w:t>
      </w:r>
      <w:proofErr w:type="spellStart"/>
      <w:r>
        <w:t>dari</w:t>
      </w:r>
      <w:proofErr w:type="spellEnd"/>
      <w:r>
        <w:t xml:space="preserve"> </w:t>
      </w:r>
      <w:proofErr w:type="spellStart"/>
      <w:r>
        <w:t>metode</w:t>
      </w:r>
      <w:proofErr w:type="spellEnd"/>
      <w:r>
        <w:t xml:space="preserve"> </w:t>
      </w:r>
      <w:proofErr w:type="spellStart"/>
      <w:r>
        <w:t>ini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membuat</w:t>
      </w:r>
      <w:proofErr w:type="spellEnd"/>
      <w:r>
        <w:t xml:space="preserve"> </w:t>
      </w:r>
      <w:proofErr w:type="spellStart"/>
      <w:r>
        <w:t>deskripsi</w:t>
      </w:r>
      <w:proofErr w:type="spellEnd"/>
      <w:r>
        <w:t xml:space="preserve">, </w:t>
      </w:r>
      <w:proofErr w:type="spellStart"/>
      <w:r>
        <w:t>gambaran</w:t>
      </w:r>
      <w:proofErr w:type="spellEnd"/>
      <w:r>
        <w:t xml:space="preserve"> </w:t>
      </w:r>
      <w:proofErr w:type="spellStart"/>
      <w:r>
        <w:t>atau</w:t>
      </w:r>
      <w:proofErr w:type="spellEnd"/>
      <w:r>
        <w:t xml:space="preserve"> </w:t>
      </w:r>
      <w:proofErr w:type="spellStart"/>
      <w:r>
        <w:t>lukisan</w:t>
      </w:r>
      <w:proofErr w:type="spellEnd"/>
      <w:r>
        <w:t xml:space="preserve"> </w:t>
      </w:r>
      <w:proofErr w:type="spellStart"/>
      <w:r>
        <w:t>secara</w:t>
      </w:r>
      <w:proofErr w:type="spellEnd"/>
      <w:r>
        <w:t xml:space="preserve"> </w:t>
      </w:r>
      <w:proofErr w:type="spellStart"/>
      <w:r>
        <w:t>sistematis</w:t>
      </w:r>
      <w:proofErr w:type="spellEnd"/>
      <w:r>
        <w:t xml:space="preserve">, </w:t>
      </w:r>
      <w:proofErr w:type="spellStart"/>
      <w:r>
        <w:t>faktual</w:t>
      </w:r>
      <w:proofErr w:type="spellEnd"/>
      <w:r>
        <w:t xml:space="preserve">, dan </w:t>
      </w:r>
      <w:proofErr w:type="spellStart"/>
      <w:r>
        <w:t>akurat</w:t>
      </w:r>
      <w:proofErr w:type="spellEnd"/>
      <w:r>
        <w:t xml:space="preserve">, </w:t>
      </w:r>
      <w:proofErr w:type="spellStart"/>
      <w:r>
        <w:t>antar</w:t>
      </w:r>
      <w:proofErr w:type="spellEnd"/>
      <w:r>
        <w:t xml:space="preserve"> </w:t>
      </w:r>
      <w:proofErr w:type="spellStart"/>
      <w:r>
        <w:t>fenomena</w:t>
      </w:r>
      <w:proofErr w:type="spellEnd"/>
      <w:r>
        <w:t xml:space="preserve"> yang </w:t>
      </w:r>
      <w:proofErr w:type="spellStart"/>
      <w:r>
        <w:t>diselidiki</w:t>
      </w:r>
      <w:proofErr w:type="spellEnd"/>
      <w:r>
        <w:t>.</w:t>
      </w:r>
      <w:r>
        <w:rPr>
          <w:rStyle w:val="FootnoteReference"/>
        </w:rPr>
        <w:footnoteReference w:id="13"/>
      </w:r>
      <w:r>
        <w:rPr>
          <w:lang w:val="id-ID"/>
        </w:rPr>
        <w:t xml:space="preserve"> Sedangkan pengertian </w:t>
      </w:r>
      <w:proofErr w:type="spellStart"/>
      <w:r w:rsidRPr="00B31765">
        <w:rPr>
          <w:szCs w:val="20"/>
        </w:rPr>
        <w:t>kualitatif</w:t>
      </w:r>
      <w:proofErr w:type="spellEnd"/>
      <w:r w:rsidRPr="00B31765">
        <w:rPr>
          <w:szCs w:val="20"/>
        </w:rPr>
        <w:t xml:space="preserve"> </w:t>
      </w:r>
      <w:proofErr w:type="spellStart"/>
      <w:r w:rsidRPr="00B31765">
        <w:rPr>
          <w:szCs w:val="20"/>
        </w:rPr>
        <w:t>adalah</w:t>
      </w:r>
      <w:proofErr w:type="spellEnd"/>
      <w:r w:rsidRPr="00B31765">
        <w:rPr>
          <w:szCs w:val="20"/>
        </w:rPr>
        <w:t xml:space="preserve"> </w:t>
      </w:r>
      <w:proofErr w:type="spellStart"/>
      <w:r w:rsidRPr="00B31765">
        <w:rPr>
          <w:szCs w:val="20"/>
        </w:rPr>
        <w:t>metode</w:t>
      </w:r>
      <w:proofErr w:type="spellEnd"/>
      <w:r w:rsidRPr="00B31765">
        <w:rPr>
          <w:szCs w:val="20"/>
        </w:rPr>
        <w:t xml:space="preserve"> yang </w:t>
      </w:r>
      <w:proofErr w:type="spellStart"/>
      <w:r w:rsidRPr="00B31765">
        <w:rPr>
          <w:szCs w:val="20"/>
        </w:rPr>
        <w:t>digunakan</w:t>
      </w:r>
      <w:proofErr w:type="spellEnd"/>
      <w:r w:rsidRPr="00B31765">
        <w:rPr>
          <w:szCs w:val="20"/>
        </w:rPr>
        <w:t xml:space="preserve"> </w:t>
      </w:r>
      <w:proofErr w:type="spellStart"/>
      <w:r w:rsidRPr="00B31765">
        <w:rPr>
          <w:szCs w:val="20"/>
        </w:rPr>
        <w:t>untuk</w:t>
      </w:r>
      <w:proofErr w:type="spellEnd"/>
      <w:r w:rsidRPr="00B31765">
        <w:rPr>
          <w:szCs w:val="20"/>
        </w:rPr>
        <w:t xml:space="preserve"> </w:t>
      </w:r>
      <w:proofErr w:type="spellStart"/>
      <w:r w:rsidRPr="00B31765">
        <w:rPr>
          <w:szCs w:val="20"/>
        </w:rPr>
        <w:t>memahami</w:t>
      </w:r>
      <w:proofErr w:type="spellEnd"/>
      <w:r w:rsidRPr="00B31765">
        <w:rPr>
          <w:szCs w:val="20"/>
        </w:rPr>
        <w:t xml:space="preserve"> </w:t>
      </w:r>
      <w:proofErr w:type="spellStart"/>
      <w:r w:rsidRPr="00B31765">
        <w:rPr>
          <w:szCs w:val="20"/>
        </w:rPr>
        <w:t>suatu</w:t>
      </w:r>
      <w:proofErr w:type="spellEnd"/>
      <w:r w:rsidRPr="00B31765">
        <w:rPr>
          <w:szCs w:val="20"/>
        </w:rPr>
        <w:t xml:space="preserve"> </w:t>
      </w:r>
      <w:proofErr w:type="spellStart"/>
      <w:r w:rsidRPr="00B31765">
        <w:rPr>
          <w:szCs w:val="20"/>
        </w:rPr>
        <w:t>fenomena</w:t>
      </w:r>
      <w:proofErr w:type="spellEnd"/>
      <w:r w:rsidRPr="00B31765">
        <w:rPr>
          <w:szCs w:val="20"/>
        </w:rPr>
        <w:t xml:space="preserve"> </w:t>
      </w:r>
      <w:proofErr w:type="spellStart"/>
      <w:r w:rsidRPr="00B31765">
        <w:rPr>
          <w:szCs w:val="20"/>
        </w:rPr>
        <w:t>dalam</w:t>
      </w:r>
      <w:proofErr w:type="spellEnd"/>
      <w:r w:rsidRPr="00B31765">
        <w:rPr>
          <w:szCs w:val="20"/>
        </w:rPr>
        <w:t xml:space="preserve"> </w:t>
      </w:r>
      <w:proofErr w:type="spellStart"/>
      <w:r w:rsidRPr="00B31765">
        <w:rPr>
          <w:szCs w:val="20"/>
        </w:rPr>
        <w:t>suatu</w:t>
      </w:r>
      <w:proofErr w:type="spellEnd"/>
      <w:r w:rsidRPr="00B31765">
        <w:rPr>
          <w:szCs w:val="20"/>
        </w:rPr>
        <w:t xml:space="preserve"> </w:t>
      </w:r>
      <w:proofErr w:type="spellStart"/>
      <w:r w:rsidRPr="00B31765">
        <w:rPr>
          <w:szCs w:val="20"/>
        </w:rPr>
        <w:t>konteks</w:t>
      </w:r>
      <w:proofErr w:type="spellEnd"/>
      <w:r w:rsidRPr="00B31765">
        <w:rPr>
          <w:szCs w:val="20"/>
        </w:rPr>
        <w:t xml:space="preserve"> </w:t>
      </w:r>
      <w:proofErr w:type="spellStart"/>
      <w:r w:rsidRPr="00B31765">
        <w:rPr>
          <w:szCs w:val="20"/>
        </w:rPr>
        <w:t>khusus</w:t>
      </w:r>
      <w:proofErr w:type="spellEnd"/>
      <w:r w:rsidRPr="00B31765">
        <w:rPr>
          <w:szCs w:val="20"/>
        </w:rPr>
        <w:t xml:space="preserve">. </w:t>
      </w:r>
      <w:proofErr w:type="spellStart"/>
      <w:r w:rsidRPr="00B31765">
        <w:rPr>
          <w:szCs w:val="20"/>
        </w:rPr>
        <w:t>Menggunakan</w:t>
      </w:r>
      <w:proofErr w:type="spellEnd"/>
      <w:r w:rsidRPr="00B31765">
        <w:rPr>
          <w:szCs w:val="20"/>
        </w:rPr>
        <w:t xml:space="preserve"> </w:t>
      </w:r>
      <w:proofErr w:type="spellStart"/>
      <w:r w:rsidRPr="00B31765">
        <w:rPr>
          <w:szCs w:val="20"/>
        </w:rPr>
        <w:t>pendekatan</w:t>
      </w:r>
      <w:proofErr w:type="spellEnd"/>
      <w:r w:rsidRPr="00B31765">
        <w:rPr>
          <w:szCs w:val="20"/>
        </w:rPr>
        <w:t xml:space="preserve"> </w:t>
      </w:r>
      <w:proofErr w:type="spellStart"/>
      <w:r w:rsidRPr="00B31765">
        <w:rPr>
          <w:szCs w:val="20"/>
        </w:rPr>
        <w:t>induktif</w:t>
      </w:r>
      <w:proofErr w:type="spellEnd"/>
      <w:r w:rsidRPr="00B31765">
        <w:rPr>
          <w:szCs w:val="20"/>
        </w:rPr>
        <w:t xml:space="preserve"> (</w:t>
      </w:r>
      <w:proofErr w:type="spellStart"/>
      <w:r w:rsidRPr="00B31765">
        <w:rPr>
          <w:szCs w:val="20"/>
        </w:rPr>
        <w:t>khusus</w:t>
      </w:r>
      <w:proofErr w:type="spellEnd"/>
      <w:r w:rsidRPr="00B31765">
        <w:rPr>
          <w:szCs w:val="20"/>
        </w:rPr>
        <w:t xml:space="preserve"> </w:t>
      </w:r>
      <w:proofErr w:type="spellStart"/>
      <w:r w:rsidRPr="00B31765">
        <w:rPr>
          <w:szCs w:val="20"/>
        </w:rPr>
        <w:t>ke</w:t>
      </w:r>
      <w:proofErr w:type="spellEnd"/>
      <w:r w:rsidRPr="00B31765">
        <w:rPr>
          <w:szCs w:val="20"/>
        </w:rPr>
        <w:t xml:space="preserve"> </w:t>
      </w:r>
      <w:proofErr w:type="spellStart"/>
      <w:r w:rsidRPr="00B31765">
        <w:rPr>
          <w:szCs w:val="20"/>
        </w:rPr>
        <w:t>umum</w:t>
      </w:r>
      <w:proofErr w:type="spellEnd"/>
      <w:r w:rsidRPr="00B31765">
        <w:rPr>
          <w:szCs w:val="20"/>
        </w:rPr>
        <w:t xml:space="preserve">). Menyusun </w:t>
      </w:r>
      <w:proofErr w:type="spellStart"/>
      <w:r w:rsidRPr="00B31765">
        <w:rPr>
          <w:szCs w:val="20"/>
        </w:rPr>
        <w:t>teori</w:t>
      </w:r>
      <w:proofErr w:type="spellEnd"/>
      <w:r w:rsidRPr="00B31765">
        <w:rPr>
          <w:szCs w:val="20"/>
        </w:rPr>
        <w:t xml:space="preserve"> </w:t>
      </w:r>
      <w:proofErr w:type="spellStart"/>
      <w:r w:rsidRPr="00B31765">
        <w:rPr>
          <w:rFonts w:eastAsia="Times New Roman"/>
          <w:color w:val="000000" w:themeColor="text1"/>
          <w:szCs w:val="20"/>
        </w:rPr>
        <w:t>melalui</w:t>
      </w:r>
      <w:proofErr w:type="spellEnd"/>
      <w:r w:rsidRPr="00B31765">
        <w:rPr>
          <w:rFonts w:eastAsia="Times New Roman"/>
          <w:color w:val="000000" w:themeColor="text1"/>
          <w:szCs w:val="20"/>
        </w:rPr>
        <w:t xml:space="preserve"> </w:t>
      </w:r>
      <w:proofErr w:type="spellStart"/>
      <w:r w:rsidRPr="00B31765">
        <w:rPr>
          <w:rFonts w:eastAsia="Times New Roman"/>
          <w:color w:val="000000" w:themeColor="text1"/>
          <w:szCs w:val="20"/>
        </w:rPr>
        <w:t>pengungkapan</w:t>
      </w:r>
      <w:proofErr w:type="spellEnd"/>
      <w:r w:rsidRPr="00B31765">
        <w:rPr>
          <w:rFonts w:eastAsia="Times New Roman"/>
          <w:color w:val="000000" w:themeColor="text1"/>
          <w:szCs w:val="20"/>
        </w:rPr>
        <w:t xml:space="preserve"> </w:t>
      </w:r>
      <w:proofErr w:type="spellStart"/>
      <w:r w:rsidRPr="00B31765">
        <w:rPr>
          <w:rFonts w:eastAsia="Times New Roman"/>
          <w:color w:val="000000" w:themeColor="text1"/>
          <w:szCs w:val="20"/>
        </w:rPr>
        <w:t>fakta</w:t>
      </w:r>
      <w:proofErr w:type="spellEnd"/>
      <w:r w:rsidRPr="00B31765">
        <w:rPr>
          <w:rFonts w:eastAsia="Times New Roman"/>
          <w:color w:val="000000" w:themeColor="text1"/>
          <w:szCs w:val="20"/>
        </w:rPr>
        <w:t xml:space="preserve"> </w:t>
      </w:r>
      <w:proofErr w:type="spellStart"/>
      <w:r w:rsidRPr="00B31765">
        <w:rPr>
          <w:rFonts w:eastAsia="Times New Roman"/>
          <w:color w:val="000000" w:themeColor="text1"/>
          <w:szCs w:val="20"/>
        </w:rPr>
        <w:t>dengan</w:t>
      </w:r>
      <w:proofErr w:type="spellEnd"/>
      <w:r w:rsidRPr="00B31765">
        <w:rPr>
          <w:rFonts w:eastAsia="Times New Roman"/>
          <w:color w:val="000000" w:themeColor="text1"/>
          <w:szCs w:val="20"/>
        </w:rPr>
        <w:t xml:space="preserve"> </w:t>
      </w:r>
      <w:proofErr w:type="spellStart"/>
      <w:r w:rsidRPr="00B31765">
        <w:rPr>
          <w:rFonts w:eastAsia="Times New Roman"/>
          <w:color w:val="000000" w:themeColor="text1"/>
          <w:szCs w:val="20"/>
        </w:rPr>
        <w:t>analisis</w:t>
      </w:r>
      <w:proofErr w:type="spellEnd"/>
      <w:r w:rsidRPr="00B31765">
        <w:rPr>
          <w:rFonts w:eastAsia="Times New Roman"/>
          <w:color w:val="000000" w:themeColor="text1"/>
          <w:szCs w:val="20"/>
        </w:rPr>
        <w:t xml:space="preserve"> </w:t>
      </w:r>
      <w:proofErr w:type="spellStart"/>
      <w:r w:rsidRPr="00B31765">
        <w:rPr>
          <w:rFonts w:eastAsia="Times New Roman"/>
          <w:color w:val="000000" w:themeColor="text1"/>
          <w:szCs w:val="20"/>
        </w:rPr>
        <w:t>kualitatif</w:t>
      </w:r>
      <w:proofErr w:type="spellEnd"/>
      <w:r w:rsidRPr="00B31765">
        <w:rPr>
          <w:rFonts w:eastAsia="Times New Roman"/>
          <w:color w:val="000000" w:themeColor="text1"/>
          <w:szCs w:val="20"/>
        </w:rPr>
        <w:t xml:space="preserve">. </w:t>
      </w:r>
      <w:proofErr w:type="spellStart"/>
      <w:r w:rsidRPr="00B31765">
        <w:rPr>
          <w:rFonts w:eastAsia="Times New Roman"/>
          <w:color w:val="000000" w:themeColor="text1"/>
          <w:szCs w:val="20"/>
        </w:rPr>
        <w:t>Menekankan</w:t>
      </w:r>
      <w:proofErr w:type="spellEnd"/>
      <w:r w:rsidRPr="00B31765">
        <w:rPr>
          <w:rFonts w:eastAsia="Times New Roman"/>
          <w:color w:val="000000" w:themeColor="text1"/>
          <w:szCs w:val="20"/>
        </w:rPr>
        <w:t xml:space="preserve"> pada </w:t>
      </w:r>
      <w:proofErr w:type="spellStart"/>
      <w:r w:rsidRPr="00B31765">
        <w:rPr>
          <w:rFonts w:eastAsia="Times New Roman"/>
          <w:color w:val="000000" w:themeColor="text1"/>
          <w:szCs w:val="20"/>
        </w:rPr>
        <w:t>pemahaman</w:t>
      </w:r>
      <w:proofErr w:type="spellEnd"/>
      <w:r w:rsidRPr="00B31765">
        <w:rPr>
          <w:rFonts w:eastAsia="Times New Roman"/>
          <w:color w:val="000000" w:themeColor="text1"/>
          <w:szCs w:val="20"/>
        </w:rPr>
        <w:t xml:space="preserve"> </w:t>
      </w:r>
      <w:proofErr w:type="spellStart"/>
      <w:r w:rsidRPr="00B31765">
        <w:rPr>
          <w:rFonts w:eastAsia="Times New Roman"/>
          <w:color w:val="000000" w:themeColor="text1"/>
          <w:szCs w:val="20"/>
        </w:rPr>
        <w:t>mengenai</w:t>
      </w:r>
      <w:proofErr w:type="spellEnd"/>
      <w:r w:rsidRPr="00B31765">
        <w:rPr>
          <w:rFonts w:eastAsia="Times New Roman"/>
          <w:color w:val="000000" w:themeColor="text1"/>
          <w:szCs w:val="20"/>
        </w:rPr>
        <w:t xml:space="preserve"> </w:t>
      </w:r>
      <w:proofErr w:type="spellStart"/>
      <w:r w:rsidRPr="00B31765">
        <w:rPr>
          <w:rFonts w:eastAsia="Times New Roman"/>
          <w:color w:val="000000" w:themeColor="text1"/>
          <w:szCs w:val="20"/>
        </w:rPr>
        <w:t>masalah-masalah</w:t>
      </w:r>
      <w:proofErr w:type="spellEnd"/>
      <w:r w:rsidRPr="00B31765">
        <w:rPr>
          <w:rFonts w:eastAsia="Times New Roman"/>
          <w:color w:val="000000" w:themeColor="text1"/>
          <w:szCs w:val="20"/>
        </w:rPr>
        <w:t xml:space="preserve"> </w:t>
      </w:r>
      <w:proofErr w:type="spellStart"/>
      <w:r w:rsidRPr="00B31765">
        <w:rPr>
          <w:rFonts w:eastAsia="Times New Roman"/>
          <w:color w:val="000000" w:themeColor="text1"/>
          <w:szCs w:val="20"/>
        </w:rPr>
        <w:t>dalam</w:t>
      </w:r>
      <w:proofErr w:type="spellEnd"/>
      <w:r w:rsidRPr="00B31765">
        <w:rPr>
          <w:rFonts w:eastAsia="Times New Roman"/>
          <w:color w:val="000000" w:themeColor="text1"/>
          <w:szCs w:val="20"/>
        </w:rPr>
        <w:t xml:space="preserve"> </w:t>
      </w:r>
      <w:proofErr w:type="spellStart"/>
      <w:r w:rsidRPr="00B31765">
        <w:rPr>
          <w:rFonts w:eastAsia="Times New Roman"/>
          <w:color w:val="000000" w:themeColor="text1"/>
          <w:szCs w:val="20"/>
        </w:rPr>
        <w:t>kehidupan</w:t>
      </w:r>
      <w:proofErr w:type="spellEnd"/>
      <w:r w:rsidRPr="00B31765">
        <w:rPr>
          <w:rFonts w:eastAsia="Times New Roman"/>
          <w:color w:val="000000" w:themeColor="text1"/>
          <w:szCs w:val="20"/>
        </w:rPr>
        <w:t xml:space="preserve"> </w:t>
      </w:r>
      <w:proofErr w:type="spellStart"/>
      <w:r w:rsidRPr="00B31765">
        <w:rPr>
          <w:rFonts w:eastAsia="Times New Roman"/>
          <w:color w:val="000000" w:themeColor="text1"/>
          <w:szCs w:val="20"/>
        </w:rPr>
        <w:t>sosial</w:t>
      </w:r>
      <w:proofErr w:type="spellEnd"/>
      <w:r w:rsidRPr="00B31765">
        <w:rPr>
          <w:rFonts w:eastAsia="Times New Roman"/>
          <w:color w:val="000000" w:themeColor="text1"/>
          <w:szCs w:val="20"/>
        </w:rPr>
        <w:t xml:space="preserve"> </w:t>
      </w:r>
      <w:proofErr w:type="spellStart"/>
      <w:r w:rsidRPr="00B31765">
        <w:rPr>
          <w:rFonts w:eastAsia="Times New Roman"/>
          <w:color w:val="000000" w:themeColor="text1"/>
          <w:szCs w:val="20"/>
        </w:rPr>
        <w:t>berdasarkan</w:t>
      </w:r>
      <w:proofErr w:type="spellEnd"/>
      <w:r w:rsidRPr="00B31765">
        <w:rPr>
          <w:rFonts w:eastAsia="Times New Roman"/>
          <w:color w:val="000000" w:themeColor="text1"/>
          <w:szCs w:val="20"/>
        </w:rPr>
        <w:t xml:space="preserve"> </w:t>
      </w:r>
      <w:proofErr w:type="spellStart"/>
      <w:r w:rsidRPr="00B31765">
        <w:rPr>
          <w:rFonts w:eastAsia="Times New Roman"/>
          <w:color w:val="000000" w:themeColor="text1"/>
          <w:szCs w:val="20"/>
        </w:rPr>
        <w:t>kondisi</w:t>
      </w:r>
      <w:proofErr w:type="spellEnd"/>
      <w:r w:rsidRPr="00B31765">
        <w:rPr>
          <w:rFonts w:eastAsia="Times New Roman"/>
          <w:color w:val="000000" w:themeColor="text1"/>
          <w:szCs w:val="20"/>
        </w:rPr>
        <w:t xml:space="preserve"> </w:t>
      </w:r>
      <w:proofErr w:type="spellStart"/>
      <w:r w:rsidRPr="00B31765">
        <w:rPr>
          <w:rFonts w:eastAsia="Times New Roman"/>
          <w:color w:val="000000" w:themeColor="text1"/>
          <w:szCs w:val="20"/>
        </w:rPr>
        <w:t>realitas</w:t>
      </w:r>
      <w:proofErr w:type="spellEnd"/>
      <w:r w:rsidRPr="00B31765">
        <w:rPr>
          <w:rFonts w:eastAsia="Times New Roman"/>
          <w:color w:val="000000" w:themeColor="text1"/>
          <w:szCs w:val="20"/>
        </w:rPr>
        <w:t>.</w:t>
      </w:r>
      <w:r>
        <w:rPr>
          <w:rStyle w:val="FootnoteReference"/>
          <w:rFonts w:eastAsia="Times New Roman"/>
          <w:color w:val="000000" w:themeColor="text1"/>
          <w:szCs w:val="20"/>
        </w:rPr>
        <w:footnoteReference w:id="14"/>
      </w:r>
    </w:p>
    <w:p w14:paraId="0D8819F5" w14:textId="77777777" w:rsidR="00FB322D" w:rsidRPr="00C84BA5" w:rsidRDefault="00FB322D" w:rsidP="00FB322D">
      <w:pPr>
        <w:pStyle w:val="ListParagraph"/>
        <w:spacing w:line="480" w:lineRule="auto"/>
        <w:ind w:left="0"/>
        <w:rPr>
          <w:rFonts w:eastAsia="Times New Roman"/>
          <w:color w:val="000000" w:themeColor="text1"/>
          <w:szCs w:val="20"/>
          <w:lang w:val="id-ID"/>
        </w:rPr>
      </w:pPr>
      <w:r>
        <w:rPr>
          <w:rFonts w:eastAsia="Times New Roman"/>
          <w:color w:val="000000" w:themeColor="text1"/>
          <w:szCs w:val="20"/>
          <w:lang w:val="id-ID"/>
        </w:rPr>
        <w:t>Dengan penjelasan tersebut, dapat disimpulkan bahwa metode deskriptif kualitatif merupakan metode penelitian yang bersifat menggambarkan situasi, fenomena dan permasalahan yang terjadi dengan menggunakan suatu pendekatan khusus untuk mengambil data yang dibutuhkan dalam penulisan karya ilmiah berupa skripsi.</w:t>
      </w:r>
    </w:p>
    <w:p w14:paraId="39588CF8" w14:textId="77777777" w:rsidR="00FB322D" w:rsidRDefault="00FB322D" w:rsidP="00FB322D">
      <w:pPr>
        <w:spacing w:line="480" w:lineRule="auto"/>
        <w:ind w:firstLine="0"/>
      </w:pPr>
    </w:p>
    <w:p w14:paraId="1524CC14" w14:textId="77777777" w:rsidR="00FB322D" w:rsidRPr="00FD6B20" w:rsidRDefault="00FB322D" w:rsidP="00FB322D">
      <w:pPr>
        <w:spacing w:line="480" w:lineRule="auto"/>
        <w:ind w:firstLine="0"/>
      </w:pPr>
    </w:p>
    <w:p w14:paraId="3FB5E7C5" w14:textId="77777777" w:rsidR="00FB322D" w:rsidRPr="003E1C2E" w:rsidRDefault="00FB322D" w:rsidP="00FB322D">
      <w:pPr>
        <w:spacing w:line="480" w:lineRule="auto"/>
        <w:ind w:firstLine="0"/>
        <w:jc w:val="center"/>
        <w:rPr>
          <w:b/>
          <w:u w:val="single"/>
        </w:rPr>
      </w:pPr>
      <w:proofErr w:type="spellStart"/>
      <w:r w:rsidRPr="003E1C2E">
        <w:rPr>
          <w:b/>
          <w:u w:val="single"/>
        </w:rPr>
        <w:t>Definisi</w:t>
      </w:r>
      <w:proofErr w:type="spellEnd"/>
      <w:r w:rsidRPr="003E1C2E">
        <w:rPr>
          <w:b/>
          <w:u w:val="single"/>
        </w:rPr>
        <w:t xml:space="preserve"> Istilah</w:t>
      </w:r>
    </w:p>
    <w:p w14:paraId="40893580" w14:textId="77777777" w:rsidR="00FB322D" w:rsidRDefault="00FB322D" w:rsidP="00FB322D">
      <w:pPr>
        <w:spacing w:line="480" w:lineRule="auto"/>
      </w:pPr>
      <w:r>
        <w:lastRenderedPageBreak/>
        <w:t xml:space="preserve">Dalam </w:t>
      </w:r>
      <w:proofErr w:type="spellStart"/>
      <w:r>
        <w:t>pembahasan</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mendefinisikan</w:t>
      </w:r>
      <w:proofErr w:type="spellEnd"/>
      <w:r>
        <w:t xml:space="preserve"> </w:t>
      </w:r>
      <w:proofErr w:type="spellStart"/>
      <w:r>
        <w:t>beberapa</w:t>
      </w:r>
      <w:proofErr w:type="spellEnd"/>
      <w:r>
        <w:t xml:space="preserve"> </w:t>
      </w:r>
      <w:proofErr w:type="spellStart"/>
      <w:r>
        <w:t>istilah</w:t>
      </w:r>
      <w:proofErr w:type="spellEnd"/>
      <w:r>
        <w:t xml:space="preserve">, </w:t>
      </w:r>
      <w:proofErr w:type="spellStart"/>
      <w:r>
        <w:t>yaitu</w:t>
      </w:r>
      <w:proofErr w:type="spellEnd"/>
      <w:r>
        <w:t xml:space="preserve"> </w:t>
      </w:r>
      <w:r>
        <w:rPr>
          <w:i/>
        </w:rPr>
        <w:t>Sola Fide</w:t>
      </w:r>
      <w:r>
        <w:t xml:space="preserve"> </w:t>
      </w:r>
      <w:proofErr w:type="spellStart"/>
      <w:r>
        <w:t>menurut</w:t>
      </w:r>
      <w:proofErr w:type="spellEnd"/>
      <w:r>
        <w:t xml:space="preserve"> </w:t>
      </w:r>
      <w:proofErr w:type="spellStart"/>
      <w:r>
        <w:t>kaum</w:t>
      </w:r>
      <w:proofErr w:type="spellEnd"/>
      <w:r>
        <w:t xml:space="preserve"> Reformed, serta </w:t>
      </w:r>
      <w:proofErr w:type="spellStart"/>
      <w:r w:rsidRPr="00F12587">
        <w:t>Skeptisisme</w:t>
      </w:r>
      <w:proofErr w:type="spellEnd"/>
      <w:r>
        <w:t xml:space="preserve"> </w:t>
      </w:r>
      <w:proofErr w:type="spellStart"/>
      <w:r>
        <w:t>iman</w:t>
      </w:r>
      <w:proofErr w:type="spellEnd"/>
      <w:r>
        <w:t>.</w:t>
      </w:r>
    </w:p>
    <w:p w14:paraId="6AD64D88" w14:textId="77777777" w:rsidR="00FB322D" w:rsidRDefault="00FB322D" w:rsidP="00FB322D">
      <w:pPr>
        <w:spacing w:line="480" w:lineRule="auto"/>
        <w:rPr>
          <w:lang w:val="id-ID"/>
        </w:rPr>
      </w:pPr>
      <w:r>
        <w:rPr>
          <w:lang w:val="id-ID"/>
        </w:rPr>
        <w:t xml:space="preserve">Konsep </w:t>
      </w:r>
      <w:r>
        <w:t xml:space="preserve">Sola Fide </w:t>
      </w:r>
      <w:proofErr w:type="spellStart"/>
      <w:r>
        <w:t>menurut</w:t>
      </w:r>
      <w:proofErr w:type="spellEnd"/>
      <w:r>
        <w:t xml:space="preserve"> Kaum Reformed </w:t>
      </w:r>
      <w:proofErr w:type="spellStart"/>
      <w:r>
        <w:t>adalah</w:t>
      </w:r>
      <w:proofErr w:type="spellEnd"/>
      <w:r>
        <w:t xml:space="preserve"> </w:t>
      </w:r>
      <w:proofErr w:type="spellStart"/>
      <w:r>
        <w:t>karunia</w:t>
      </w:r>
      <w:proofErr w:type="spellEnd"/>
      <w:r>
        <w:t xml:space="preserve"> yang </w:t>
      </w:r>
      <w:proofErr w:type="spellStart"/>
      <w:r>
        <w:t>mutlak</w:t>
      </w:r>
      <w:proofErr w:type="spellEnd"/>
      <w:r>
        <w:t xml:space="preserve"> </w:t>
      </w:r>
      <w:proofErr w:type="spellStart"/>
      <w:r>
        <w:t>cuma-cuma</w:t>
      </w:r>
      <w:proofErr w:type="spellEnd"/>
      <w:r>
        <w:t xml:space="preserve"> </w:t>
      </w:r>
      <w:proofErr w:type="spellStart"/>
      <w:r>
        <w:t>dari</w:t>
      </w:r>
      <w:proofErr w:type="spellEnd"/>
      <w:r>
        <w:t xml:space="preserve"> Allah;</w:t>
      </w:r>
      <w:r>
        <w:rPr>
          <w:rStyle w:val="FootnoteReference"/>
        </w:rPr>
        <w:footnoteReference w:id="15"/>
      </w:r>
      <w:r>
        <w:rPr>
          <w:lang w:val="id-ID"/>
        </w:rPr>
        <w:t xml:space="preserve"> sebuah </w:t>
      </w:r>
      <w:proofErr w:type="spellStart"/>
      <w:r>
        <w:t>keyakinan</w:t>
      </w:r>
      <w:proofErr w:type="spellEnd"/>
      <w:r>
        <w:t xml:space="preserve"> yang </w:t>
      </w:r>
      <w:proofErr w:type="spellStart"/>
      <w:r>
        <w:t>ditanamkan</w:t>
      </w:r>
      <w:proofErr w:type="spellEnd"/>
      <w:r>
        <w:t xml:space="preserve"> Allah </w:t>
      </w:r>
      <w:proofErr w:type="spellStart"/>
      <w:r>
        <w:t>dalam</w:t>
      </w:r>
      <w:proofErr w:type="spellEnd"/>
      <w:r>
        <w:t xml:space="preserve"> </w:t>
      </w:r>
      <w:r>
        <w:rPr>
          <w:lang w:val="id-ID"/>
        </w:rPr>
        <w:t>hati</w:t>
      </w:r>
      <w:r>
        <w:t xml:space="preserve"> </w:t>
      </w:r>
      <w:r>
        <w:rPr>
          <w:lang w:val="id-ID"/>
        </w:rPr>
        <w:t>orang percaya</w:t>
      </w:r>
      <w:r>
        <w:t xml:space="preserve"> </w:t>
      </w:r>
      <w:proofErr w:type="spellStart"/>
      <w:r>
        <w:t>bahwa</w:t>
      </w:r>
      <w:proofErr w:type="spellEnd"/>
      <w:r>
        <w:t xml:space="preserve"> </w:t>
      </w:r>
      <w:proofErr w:type="spellStart"/>
      <w:r>
        <w:t>Alkitab</w:t>
      </w:r>
      <w:proofErr w:type="spellEnd"/>
      <w:r>
        <w:t xml:space="preserve"> </w:t>
      </w:r>
      <w:proofErr w:type="spellStart"/>
      <w:r>
        <w:t>adalah</w:t>
      </w:r>
      <w:proofErr w:type="spellEnd"/>
      <w:r>
        <w:t xml:space="preserve"> </w:t>
      </w:r>
      <w:proofErr w:type="spellStart"/>
      <w:r>
        <w:t>Firman</w:t>
      </w:r>
      <w:proofErr w:type="spellEnd"/>
      <w:r>
        <w:t xml:space="preserve"> Allah.</w:t>
      </w:r>
      <w:r>
        <w:rPr>
          <w:rStyle w:val="FootnoteReference"/>
        </w:rPr>
        <w:footnoteReference w:id="16"/>
      </w:r>
      <w:r>
        <w:rPr>
          <w:lang w:val="id-ID"/>
        </w:rPr>
        <w:t xml:space="preserve"> Tetapi k</w:t>
      </w:r>
      <w:proofErr w:type="spellStart"/>
      <w:r>
        <w:t>eyakinan</w:t>
      </w:r>
      <w:proofErr w:type="spellEnd"/>
      <w:r>
        <w:t xml:space="preserve"> </w:t>
      </w:r>
      <w:r>
        <w:rPr>
          <w:lang w:val="id-ID"/>
        </w:rPr>
        <w:t>ini</w:t>
      </w:r>
      <w:r>
        <w:t xml:space="preserve"> </w:t>
      </w:r>
      <w:proofErr w:type="spellStart"/>
      <w:r>
        <w:t>bukan</w:t>
      </w:r>
      <w:proofErr w:type="spellEnd"/>
      <w:r>
        <w:t xml:space="preserve"> </w:t>
      </w:r>
      <w:proofErr w:type="spellStart"/>
      <w:r>
        <w:t>dihasilkan</w:t>
      </w:r>
      <w:proofErr w:type="spellEnd"/>
      <w:r>
        <w:t xml:space="preserve"> </w:t>
      </w:r>
      <w:proofErr w:type="spellStart"/>
      <w:r>
        <w:t>dari</w:t>
      </w:r>
      <w:proofErr w:type="spellEnd"/>
      <w:r>
        <w:t xml:space="preserve"> proses </w:t>
      </w:r>
      <w:proofErr w:type="spellStart"/>
      <w:r>
        <w:t>penalaran</w:t>
      </w:r>
      <w:proofErr w:type="spellEnd"/>
      <w:r>
        <w:t xml:space="preserve"> </w:t>
      </w:r>
      <w:proofErr w:type="spellStart"/>
      <w:r>
        <w:t>diskursif</w:t>
      </w:r>
      <w:proofErr w:type="spellEnd"/>
      <w:r>
        <w:t xml:space="preserve"> </w:t>
      </w:r>
      <w:proofErr w:type="spellStart"/>
      <w:r>
        <w:t>atau</w:t>
      </w:r>
      <w:proofErr w:type="spellEnd"/>
      <w:r>
        <w:t xml:space="preserve"> </w:t>
      </w:r>
      <w:proofErr w:type="spellStart"/>
      <w:r>
        <w:t>analitis</w:t>
      </w:r>
      <w:proofErr w:type="spellEnd"/>
      <w:r>
        <w:t xml:space="preserve">, </w:t>
      </w:r>
      <w:proofErr w:type="spellStart"/>
      <w:r>
        <w:t>tetapi</w:t>
      </w:r>
      <w:proofErr w:type="spellEnd"/>
      <w:r>
        <w:t xml:space="preserve"> </w:t>
      </w:r>
      <w:proofErr w:type="spellStart"/>
      <w:r>
        <w:t>merupakan</w:t>
      </w:r>
      <w:proofErr w:type="spellEnd"/>
      <w:r>
        <w:t xml:space="preserve"> </w:t>
      </w:r>
      <w:proofErr w:type="spellStart"/>
      <w:r>
        <w:t>sesuatu</w:t>
      </w:r>
      <w:proofErr w:type="spellEnd"/>
      <w:r>
        <w:t xml:space="preserve"> yang </w:t>
      </w:r>
      <w:proofErr w:type="spellStart"/>
      <w:r>
        <w:t>datang</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atau</w:t>
      </w:r>
      <w:proofErr w:type="spellEnd"/>
      <w:r>
        <w:t xml:space="preserve"> </w:t>
      </w:r>
      <w:proofErr w:type="spellStart"/>
      <w:r>
        <w:t>tanpa</w:t>
      </w:r>
      <w:proofErr w:type="spellEnd"/>
      <w:r>
        <w:t xml:space="preserve"> </w:t>
      </w:r>
      <w:proofErr w:type="spellStart"/>
      <w:r>
        <w:t>perantaraan</w:t>
      </w:r>
      <w:proofErr w:type="spellEnd"/>
      <w:r>
        <w:t xml:space="preserve"> </w:t>
      </w:r>
      <w:proofErr w:type="spellStart"/>
      <w:r>
        <w:t>kepada</w:t>
      </w:r>
      <w:proofErr w:type="spellEnd"/>
      <w:r>
        <w:t xml:space="preserve"> </w:t>
      </w:r>
      <w:proofErr w:type="spellStart"/>
      <w:r>
        <w:t>jiwa</w:t>
      </w:r>
      <w:proofErr w:type="spellEnd"/>
      <w:r>
        <w:rPr>
          <w:lang w:val="id-ID"/>
        </w:rPr>
        <w:t xml:space="preserve"> yaitu dari Allah.</w:t>
      </w:r>
      <w:r>
        <w:rPr>
          <w:rStyle w:val="FootnoteReference"/>
        </w:rPr>
        <w:footnoteReference w:id="17"/>
      </w:r>
      <w:r>
        <w:t xml:space="preserve"> </w:t>
      </w:r>
      <w:r w:rsidRPr="004E5738">
        <w:rPr>
          <w:i/>
        </w:rPr>
        <w:t>Skepticism</w:t>
      </w:r>
      <w:r>
        <w:t xml:space="preserve"> </w:t>
      </w:r>
      <w:r>
        <w:rPr>
          <w:lang w:val="id-ID"/>
        </w:rPr>
        <w:t>(</w:t>
      </w:r>
      <w:proofErr w:type="spellStart"/>
      <w:r w:rsidRPr="004E5738">
        <w:t>Skeptisisme</w:t>
      </w:r>
      <w:proofErr w:type="spellEnd"/>
      <w:r>
        <w:rPr>
          <w:lang w:val="id-ID"/>
        </w:rPr>
        <w:t>)</w:t>
      </w:r>
      <w:r>
        <w:t xml:space="preserve">: </w:t>
      </w:r>
      <w:proofErr w:type="spellStart"/>
      <w:r>
        <w:t>Ajaran</w:t>
      </w:r>
      <w:proofErr w:type="spellEnd"/>
      <w:r>
        <w:rPr>
          <w:lang w:val="id-ID"/>
        </w:rPr>
        <w:t xml:space="preserve"> atau pemahaman yang mengajarkan</w:t>
      </w:r>
      <w:r>
        <w:t xml:space="preserve"> </w:t>
      </w:r>
      <w:proofErr w:type="spellStart"/>
      <w:r>
        <w:t>bahwa</w:t>
      </w:r>
      <w:proofErr w:type="spellEnd"/>
      <w:r>
        <w:t xml:space="preserve"> </w:t>
      </w:r>
      <w:proofErr w:type="spellStart"/>
      <w:r>
        <w:t>pengetahuan</w:t>
      </w:r>
      <w:proofErr w:type="spellEnd"/>
      <w:r>
        <w:t xml:space="preserve"> </w:t>
      </w:r>
      <w:proofErr w:type="spellStart"/>
      <w:r>
        <w:t>sejati</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diperoleh</w:t>
      </w:r>
      <w:proofErr w:type="spellEnd"/>
      <w:r>
        <w:t xml:space="preserve">. </w:t>
      </w:r>
      <w:r>
        <w:rPr>
          <w:lang w:val="id-ID"/>
        </w:rPr>
        <w:t xml:space="preserve">Dari arti kata </w:t>
      </w:r>
      <w:r>
        <w:t xml:space="preserve">Yunani </w:t>
      </w:r>
      <w:r w:rsidRPr="00777E9A">
        <w:rPr>
          <w:i/>
          <w:lang w:val="id-ID"/>
        </w:rPr>
        <w:t>(</w:t>
      </w:r>
      <w:r w:rsidRPr="00777E9A">
        <w:rPr>
          <w:i/>
        </w:rPr>
        <w:t>Skepsis</w:t>
      </w:r>
      <w:r w:rsidRPr="00777E9A">
        <w:rPr>
          <w:i/>
          <w:lang w:val="id-ID"/>
        </w:rPr>
        <w:t>)</w:t>
      </w:r>
      <w:r>
        <w:rPr>
          <w:lang w:val="id-ID"/>
        </w:rPr>
        <w:t xml:space="preserve"> yang memiliki arti</w:t>
      </w:r>
      <w:r>
        <w:t xml:space="preserve"> </w:t>
      </w:r>
      <w:r>
        <w:rPr>
          <w:lang w:val="id-ID"/>
        </w:rPr>
        <w:t>k</w:t>
      </w:r>
      <w:proofErr w:type="spellStart"/>
      <w:r>
        <w:t>eragu-raguan</w:t>
      </w:r>
      <w:proofErr w:type="spellEnd"/>
      <w:r>
        <w:t>.</w:t>
      </w:r>
      <w:r>
        <w:rPr>
          <w:rStyle w:val="FootnoteReference"/>
        </w:rPr>
        <w:footnoteReference w:id="18"/>
      </w:r>
      <w:r>
        <w:t xml:space="preserve"> </w:t>
      </w:r>
      <w:proofErr w:type="spellStart"/>
      <w:r>
        <w:t>Skeptisisme</w:t>
      </w:r>
      <w:proofErr w:type="spellEnd"/>
      <w:r>
        <w:t xml:space="preserve">: </w:t>
      </w:r>
      <w:proofErr w:type="spellStart"/>
      <w:r>
        <w:t>Aliran</w:t>
      </w:r>
      <w:proofErr w:type="spellEnd"/>
      <w:r>
        <w:t xml:space="preserve"> </w:t>
      </w:r>
      <w:r w:rsidRPr="00BD1CE6">
        <w:t>(</w:t>
      </w:r>
      <w:proofErr w:type="spellStart"/>
      <w:r w:rsidRPr="00BD1CE6">
        <w:t>paham</w:t>
      </w:r>
      <w:proofErr w:type="spellEnd"/>
      <w:r w:rsidRPr="00BD1CE6">
        <w:t>)</w:t>
      </w:r>
      <w:r>
        <w:t xml:space="preserve"> yang </w:t>
      </w:r>
      <w:proofErr w:type="spellStart"/>
      <w:r>
        <w:t>memandang</w:t>
      </w:r>
      <w:proofErr w:type="spellEnd"/>
      <w:r>
        <w:t xml:space="preserve"> </w:t>
      </w:r>
      <w:proofErr w:type="spellStart"/>
      <w:r>
        <w:t>sesuatu</w:t>
      </w:r>
      <w:proofErr w:type="spellEnd"/>
      <w:r>
        <w:t xml:space="preserve"> </w:t>
      </w:r>
      <w:proofErr w:type="spellStart"/>
      <w:r>
        <w:t>selalu</w:t>
      </w:r>
      <w:proofErr w:type="spellEnd"/>
      <w:r>
        <w:t xml:space="preserve"> </w:t>
      </w:r>
      <w:proofErr w:type="spellStart"/>
      <w:r>
        <w:t>tidak</w:t>
      </w:r>
      <w:proofErr w:type="spellEnd"/>
      <w:r>
        <w:t xml:space="preserve"> </w:t>
      </w:r>
      <w:proofErr w:type="spellStart"/>
      <w:r>
        <w:t>pasti</w:t>
      </w:r>
      <w:proofErr w:type="spellEnd"/>
      <w:r>
        <w:t xml:space="preserve"> </w:t>
      </w:r>
      <w:r w:rsidRPr="00BD1CE6">
        <w:t>(</w:t>
      </w:r>
      <w:proofErr w:type="spellStart"/>
      <w:r w:rsidRPr="00BD1CE6">
        <w:t>meragukan</w:t>
      </w:r>
      <w:proofErr w:type="spellEnd"/>
      <w:r w:rsidRPr="00BD1CE6">
        <w:t xml:space="preserve">, </w:t>
      </w:r>
      <w:proofErr w:type="spellStart"/>
      <w:r w:rsidRPr="00BD1CE6">
        <w:t>mencurigakan</w:t>
      </w:r>
      <w:proofErr w:type="spellEnd"/>
      <w:r w:rsidRPr="00BD1CE6">
        <w:t xml:space="preserve"> )</w:t>
      </w:r>
      <w:r w:rsidRPr="00DC4379">
        <w:rPr>
          <w:i/>
        </w:rPr>
        <w:t>.</w:t>
      </w:r>
      <w:r>
        <w:rPr>
          <w:rStyle w:val="FootnoteReference"/>
        </w:rPr>
        <w:footnoteReference w:id="19"/>
      </w:r>
      <w:r>
        <w:t xml:space="preserve"> </w:t>
      </w:r>
      <w:proofErr w:type="spellStart"/>
      <w:r>
        <w:t>Definisi</w:t>
      </w:r>
      <w:proofErr w:type="spellEnd"/>
      <w:r>
        <w:t xml:space="preserve"> Sola Fide </w:t>
      </w:r>
      <w:proofErr w:type="spellStart"/>
      <w:r>
        <w:t>dari</w:t>
      </w:r>
      <w:proofErr w:type="spellEnd"/>
      <w:r>
        <w:t xml:space="preserve"> </w:t>
      </w:r>
      <w:proofErr w:type="spellStart"/>
      <w:r>
        <w:t>Theologia</w:t>
      </w:r>
      <w:proofErr w:type="spellEnd"/>
      <w:r>
        <w:t xml:space="preserve"> Reformed </w:t>
      </w:r>
      <w:proofErr w:type="spellStart"/>
      <w:r>
        <w:t>adalah</w:t>
      </w:r>
      <w:proofErr w:type="spellEnd"/>
      <w:r>
        <w:t xml:space="preserve"> </w:t>
      </w:r>
      <w:proofErr w:type="spellStart"/>
      <w:r>
        <w:t>karunia</w:t>
      </w:r>
      <w:proofErr w:type="spellEnd"/>
      <w:r>
        <w:t xml:space="preserve"> yang </w:t>
      </w:r>
      <w:proofErr w:type="spellStart"/>
      <w:r>
        <w:t>diberikan</w:t>
      </w:r>
      <w:proofErr w:type="spellEnd"/>
      <w:r>
        <w:t xml:space="preserve"> oleh Allah </w:t>
      </w:r>
      <w:r>
        <w:rPr>
          <w:lang w:val="id-ID"/>
        </w:rPr>
        <w:t xml:space="preserve">secara cuma-cuma </w:t>
      </w:r>
      <w:proofErr w:type="spellStart"/>
      <w:r>
        <w:t>kepada</w:t>
      </w:r>
      <w:proofErr w:type="spellEnd"/>
      <w:r>
        <w:t xml:space="preserve"> </w:t>
      </w:r>
      <w:proofErr w:type="spellStart"/>
      <w:r>
        <w:t>tiap</w:t>
      </w:r>
      <w:proofErr w:type="spellEnd"/>
      <w:r>
        <w:t xml:space="preserve"> orang </w:t>
      </w:r>
      <w:proofErr w:type="spellStart"/>
      <w:r>
        <w:t>percaya</w:t>
      </w:r>
      <w:proofErr w:type="spellEnd"/>
      <w:r>
        <w:t xml:space="preserve"> yang </w:t>
      </w:r>
      <w:proofErr w:type="spellStart"/>
      <w:r>
        <w:t>digunakan</w:t>
      </w:r>
      <w:proofErr w:type="spellEnd"/>
      <w:r>
        <w:t xml:space="preserve"> </w:t>
      </w:r>
      <w:proofErr w:type="spellStart"/>
      <w:r>
        <w:t>sebagai</w:t>
      </w:r>
      <w:proofErr w:type="spellEnd"/>
      <w:r>
        <w:t xml:space="preserve"> </w:t>
      </w:r>
      <w:proofErr w:type="spellStart"/>
      <w:r>
        <w:t>suatu</w:t>
      </w:r>
      <w:proofErr w:type="spellEnd"/>
      <w:r>
        <w:t xml:space="preserve"> </w:t>
      </w:r>
      <w:proofErr w:type="spellStart"/>
      <w:proofErr w:type="gramStart"/>
      <w:r>
        <w:t>keyakinan</w:t>
      </w:r>
      <w:proofErr w:type="spellEnd"/>
      <w:r>
        <w:rPr>
          <w:lang w:val="id-ID"/>
        </w:rPr>
        <w:t xml:space="preserve"> </w:t>
      </w:r>
      <w:r>
        <w:t xml:space="preserve"> </w:t>
      </w:r>
      <w:proofErr w:type="spellStart"/>
      <w:r>
        <w:t>tetap</w:t>
      </w:r>
      <w:proofErr w:type="spellEnd"/>
      <w:proofErr w:type="gramEnd"/>
      <w:r>
        <w:rPr>
          <w:lang w:val="id-ID"/>
        </w:rPr>
        <w:t xml:space="preserve"> </w:t>
      </w:r>
      <w:proofErr w:type="spellStart"/>
      <w:r>
        <w:t>kepada</w:t>
      </w:r>
      <w:proofErr w:type="spellEnd"/>
      <w:r>
        <w:t xml:space="preserve"> Allah </w:t>
      </w:r>
      <w:proofErr w:type="spellStart"/>
      <w:r>
        <w:t>melalui</w:t>
      </w:r>
      <w:proofErr w:type="spellEnd"/>
      <w:r>
        <w:t xml:space="preserve"> </w:t>
      </w:r>
      <w:proofErr w:type="spellStart"/>
      <w:r>
        <w:t>Firman</w:t>
      </w:r>
      <w:proofErr w:type="spellEnd"/>
      <w:r>
        <w:t xml:space="preserve"> Allah yang </w:t>
      </w:r>
      <w:proofErr w:type="spellStart"/>
      <w:r>
        <w:t>hidup</w:t>
      </w:r>
      <w:proofErr w:type="spellEnd"/>
      <w:r>
        <w:t xml:space="preserve"> di </w:t>
      </w:r>
      <w:r>
        <w:rPr>
          <w:lang w:val="id-ID"/>
        </w:rPr>
        <w:t xml:space="preserve">dalam </w:t>
      </w:r>
      <w:proofErr w:type="spellStart"/>
      <w:r>
        <w:t>kehidupan</w:t>
      </w:r>
      <w:proofErr w:type="spellEnd"/>
      <w:r>
        <w:t xml:space="preserve"> orang </w:t>
      </w:r>
      <w:proofErr w:type="spellStart"/>
      <w:r>
        <w:t>percaya</w:t>
      </w:r>
      <w:proofErr w:type="spellEnd"/>
      <w:r>
        <w:t>.</w:t>
      </w:r>
    </w:p>
    <w:p w14:paraId="3A695909" w14:textId="77777777" w:rsidR="00FB322D" w:rsidRPr="00370BB7" w:rsidRDefault="00FB322D" w:rsidP="00FB322D">
      <w:pPr>
        <w:spacing w:line="480" w:lineRule="auto"/>
        <w:rPr>
          <w:lang w:val="id-ID"/>
        </w:rPr>
      </w:pPr>
    </w:p>
    <w:p w14:paraId="76898735" w14:textId="77777777" w:rsidR="00FB322D" w:rsidRPr="003E1C2E" w:rsidRDefault="00FB322D" w:rsidP="00FB322D">
      <w:pPr>
        <w:spacing w:line="480" w:lineRule="auto"/>
        <w:ind w:firstLine="0"/>
        <w:jc w:val="center"/>
        <w:rPr>
          <w:b/>
          <w:u w:val="single"/>
        </w:rPr>
      </w:pPr>
      <w:proofErr w:type="spellStart"/>
      <w:r w:rsidRPr="003E1C2E">
        <w:rPr>
          <w:b/>
          <w:u w:val="single"/>
        </w:rPr>
        <w:t>Sistematika</w:t>
      </w:r>
      <w:proofErr w:type="spellEnd"/>
      <w:r w:rsidRPr="003E1C2E">
        <w:rPr>
          <w:b/>
          <w:u w:val="single"/>
        </w:rPr>
        <w:t xml:space="preserve"> </w:t>
      </w:r>
      <w:proofErr w:type="spellStart"/>
      <w:r w:rsidRPr="003E1C2E">
        <w:rPr>
          <w:b/>
          <w:u w:val="single"/>
        </w:rPr>
        <w:t>Penulisan</w:t>
      </w:r>
      <w:proofErr w:type="spellEnd"/>
    </w:p>
    <w:p w14:paraId="1514ED66" w14:textId="77777777" w:rsidR="00FB322D" w:rsidRDefault="00FB322D" w:rsidP="00FB322D">
      <w:pPr>
        <w:spacing w:line="480" w:lineRule="auto"/>
      </w:pPr>
      <w:r>
        <w:t xml:space="preserve">Adapun </w:t>
      </w:r>
      <w:proofErr w:type="spellStart"/>
      <w:r>
        <w:t>sistematika</w:t>
      </w:r>
      <w:proofErr w:type="spellEnd"/>
      <w:r>
        <w:t xml:space="preserve"> </w:t>
      </w:r>
      <w:proofErr w:type="spellStart"/>
      <w:r>
        <w:t>penulisan</w:t>
      </w:r>
      <w:proofErr w:type="spellEnd"/>
      <w:r>
        <w:t xml:space="preserve"> </w:t>
      </w:r>
      <w:proofErr w:type="spellStart"/>
      <w:r>
        <w:t>sebagai</w:t>
      </w:r>
      <w:proofErr w:type="spellEnd"/>
      <w:r>
        <w:t xml:space="preserve"> </w:t>
      </w:r>
      <w:proofErr w:type="spellStart"/>
      <w:r>
        <w:t>berikut</w:t>
      </w:r>
      <w:proofErr w:type="spellEnd"/>
      <w:r>
        <w:t>:</w:t>
      </w:r>
    </w:p>
    <w:p w14:paraId="5EE42052" w14:textId="77777777" w:rsidR="00FB322D" w:rsidRDefault="00FB322D" w:rsidP="00FB322D">
      <w:pPr>
        <w:spacing w:line="480" w:lineRule="auto"/>
      </w:pPr>
      <w:r>
        <w:t xml:space="preserve">Bab I, </w:t>
      </w:r>
      <w:proofErr w:type="spellStart"/>
      <w:r>
        <w:t>merupakan</w:t>
      </w:r>
      <w:proofErr w:type="spellEnd"/>
      <w:r>
        <w:t xml:space="preserve"> </w:t>
      </w:r>
      <w:proofErr w:type="spellStart"/>
      <w:r>
        <w:t>pendahuluan</w:t>
      </w:r>
      <w:proofErr w:type="spellEnd"/>
      <w:r>
        <w:t xml:space="preserve"> yang </w:t>
      </w:r>
      <w:proofErr w:type="spellStart"/>
      <w:r>
        <w:t>menguraikan</w:t>
      </w:r>
      <w:proofErr w:type="spellEnd"/>
      <w:r>
        <w:t xml:space="preserve"> dan </w:t>
      </w:r>
      <w:proofErr w:type="spellStart"/>
      <w:r>
        <w:t>menjelaskan</w:t>
      </w:r>
      <w:proofErr w:type="spellEnd"/>
      <w:r>
        <w:t xml:space="preserve"> </w:t>
      </w:r>
      <w:proofErr w:type="spellStart"/>
      <w:r>
        <w:t>mengenai</w:t>
      </w:r>
      <w:proofErr w:type="spellEnd"/>
      <w:r>
        <w:t xml:space="preserve"> </w:t>
      </w:r>
      <w:r w:rsidRPr="00E4281C">
        <w:rPr>
          <w:lang w:val="id-ID"/>
        </w:rPr>
        <w:t>latar belakang masalah</w:t>
      </w:r>
      <w:r>
        <w:t xml:space="preserve">, </w:t>
      </w:r>
      <w:proofErr w:type="spellStart"/>
      <w:r w:rsidRPr="00E4281C">
        <w:t>rumusan</w:t>
      </w:r>
      <w:proofErr w:type="spellEnd"/>
      <w:r w:rsidRPr="00E4281C">
        <w:rPr>
          <w:lang w:val="id-ID"/>
        </w:rPr>
        <w:t xml:space="preserve"> m</w:t>
      </w:r>
      <w:proofErr w:type="spellStart"/>
      <w:r w:rsidRPr="00E4281C">
        <w:t>asalah</w:t>
      </w:r>
      <w:proofErr w:type="spellEnd"/>
      <w:r>
        <w:t xml:space="preserve">, </w:t>
      </w:r>
      <w:proofErr w:type="spellStart"/>
      <w:r w:rsidRPr="00E4281C">
        <w:t>maksud</w:t>
      </w:r>
      <w:proofErr w:type="spellEnd"/>
      <w:r w:rsidRPr="00E4281C">
        <w:t xml:space="preserve"> dan</w:t>
      </w:r>
      <w:r w:rsidRPr="00E4281C">
        <w:rPr>
          <w:lang w:val="id-ID"/>
        </w:rPr>
        <w:t xml:space="preserve"> t</w:t>
      </w:r>
      <w:proofErr w:type="spellStart"/>
      <w:r w:rsidRPr="00E4281C">
        <w:t>ujuan</w:t>
      </w:r>
      <w:proofErr w:type="spellEnd"/>
      <w:r w:rsidRPr="00E4281C">
        <w:rPr>
          <w:lang w:val="id-ID"/>
        </w:rPr>
        <w:t xml:space="preserve"> p</w:t>
      </w:r>
      <w:proofErr w:type="spellStart"/>
      <w:r w:rsidRPr="00E4281C">
        <w:t>en</w:t>
      </w:r>
      <w:r>
        <w:t>elitian</w:t>
      </w:r>
      <w:proofErr w:type="spellEnd"/>
      <w:r>
        <w:t xml:space="preserve">, </w:t>
      </w:r>
      <w:proofErr w:type="spellStart"/>
      <w:r>
        <w:t>asumsi</w:t>
      </w:r>
      <w:proofErr w:type="spellEnd"/>
      <w:r>
        <w:t xml:space="preserve"> </w:t>
      </w:r>
      <w:proofErr w:type="spellStart"/>
      <w:r>
        <w:t>penelitian</w:t>
      </w:r>
      <w:proofErr w:type="spellEnd"/>
      <w:r>
        <w:t xml:space="preserve">, </w:t>
      </w:r>
      <w:proofErr w:type="spellStart"/>
      <w:r>
        <w:lastRenderedPageBreak/>
        <w:t>hipotesa</w:t>
      </w:r>
      <w:proofErr w:type="spellEnd"/>
      <w:r>
        <w:t xml:space="preserve"> </w:t>
      </w:r>
      <w:proofErr w:type="spellStart"/>
      <w:r>
        <w:t>penulisan</w:t>
      </w:r>
      <w:proofErr w:type="spellEnd"/>
      <w:r>
        <w:t xml:space="preserve">, </w:t>
      </w:r>
      <w:proofErr w:type="spellStart"/>
      <w:r w:rsidRPr="00E4281C">
        <w:t>pentingnya</w:t>
      </w:r>
      <w:r>
        <w:t>penelitian</w:t>
      </w:r>
      <w:proofErr w:type="spellEnd"/>
      <w:r>
        <w:t xml:space="preserve">, </w:t>
      </w:r>
      <w:proofErr w:type="spellStart"/>
      <w:r w:rsidRPr="00E4281C">
        <w:t>metode</w:t>
      </w:r>
      <w:proofErr w:type="spellEnd"/>
      <w:r w:rsidRPr="00E4281C">
        <w:rPr>
          <w:lang w:val="id-ID"/>
        </w:rPr>
        <w:t xml:space="preserve"> p</w:t>
      </w:r>
      <w:proofErr w:type="spellStart"/>
      <w:r w:rsidRPr="00E4281C">
        <w:t>enulisan</w:t>
      </w:r>
      <w:proofErr w:type="spellEnd"/>
      <w:r>
        <w:t xml:space="preserve">, </w:t>
      </w:r>
      <w:proofErr w:type="spellStart"/>
      <w:r>
        <w:t>defi</w:t>
      </w:r>
      <w:r w:rsidRPr="00E4281C">
        <w:t>nisi</w:t>
      </w:r>
      <w:proofErr w:type="spellEnd"/>
      <w:r w:rsidRPr="00E4281C">
        <w:rPr>
          <w:lang w:val="id-ID"/>
        </w:rPr>
        <w:t xml:space="preserve"> i</w:t>
      </w:r>
      <w:proofErr w:type="spellStart"/>
      <w:r w:rsidRPr="00E4281C">
        <w:t>stilah</w:t>
      </w:r>
      <w:proofErr w:type="spellEnd"/>
      <w:r>
        <w:t>,</w:t>
      </w:r>
      <w:r w:rsidRPr="00E4281C">
        <w:t xml:space="preserve"> </w:t>
      </w:r>
      <w:proofErr w:type="spellStart"/>
      <w:r w:rsidRPr="00E4281C">
        <w:t>sistematika</w:t>
      </w:r>
      <w:proofErr w:type="spellEnd"/>
      <w:r w:rsidRPr="00E4281C">
        <w:rPr>
          <w:lang w:val="id-ID"/>
        </w:rPr>
        <w:t xml:space="preserve"> p</w:t>
      </w:r>
      <w:proofErr w:type="spellStart"/>
      <w:r w:rsidRPr="00E4281C">
        <w:t>enulisan</w:t>
      </w:r>
      <w:proofErr w:type="spellEnd"/>
      <w:r>
        <w:t>.</w:t>
      </w:r>
    </w:p>
    <w:p w14:paraId="70B8C174" w14:textId="77777777" w:rsidR="00FB322D" w:rsidRDefault="00FB322D" w:rsidP="00FB322D">
      <w:pPr>
        <w:spacing w:line="480" w:lineRule="auto"/>
      </w:pPr>
      <w:r>
        <w:t xml:space="preserve">Bab II, </w:t>
      </w:r>
      <w:proofErr w:type="spellStart"/>
      <w:r>
        <w:t>membahas</w:t>
      </w:r>
      <w:proofErr w:type="spellEnd"/>
      <w:r>
        <w:t xml:space="preserve"> </w:t>
      </w:r>
      <w:proofErr w:type="spellStart"/>
      <w:r>
        <w:t>mengenai</w:t>
      </w:r>
      <w:proofErr w:type="spellEnd"/>
      <w:r>
        <w:t xml:space="preserve"> </w:t>
      </w:r>
      <w:proofErr w:type="spellStart"/>
      <w:r>
        <w:t>peran</w:t>
      </w:r>
      <w:proofErr w:type="spellEnd"/>
      <w:r>
        <w:t xml:space="preserve"> Sola Fide </w:t>
      </w:r>
      <w:proofErr w:type="spellStart"/>
      <w:r>
        <w:t>kaum</w:t>
      </w:r>
      <w:proofErr w:type="spellEnd"/>
      <w:r>
        <w:t xml:space="preserve"> Reformed.</w:t>
      </w:r>
    </w:p>
    <w:p w14:paraId="7AE26CE8" w14:textId="77777777" w:rsidR="00FB322D" w:rsidRDefault="00FB322D" w:rsidP="00FB322D">
      <w:pPr>
        <w:spacing w:line="480" w:lineRule="auto"/>
      </w:pPr>
      <w:r>
        <w:t xml:space="preserve">Bab III, </w:t>
      </w:r>
      <w:proofErr w:type="spellStart"/>
      <w:r>
        <w:t>membahas</w:t>
      </w:r>
      <w:proofErr w:type="spellEnd"/>
      <w:r>
        <w:t xml:space="preserve"> </w:t>
      </w:r>
      <w:proofErr w:type="spellStart"/>
      <w:r>
        <w:t>mengenai</w:t>
      </w:r>
      <w:proofErr w:type="spellEnd"/>
      <w:r>
        <w:rPr>
          <w:lang w:val="id-ID"/>
        </w:rPr>
        <w:t xml:space="preserve"> bentuk-bentuk </w:t>
      </w:r>
      <w:proofErr w:type="spellStart"/>
      <w:r>
        <w:t>Skeptisisme</w:t>
      </w:r>
      <w:proofErr w:type="spellEnd"/>
      <w:r>
        <w:t xml:space="preserve"> Iman</w:t>
      </w:r>
      <w:r>
        <w:rPr>
          <w:lang w:val="id-ID"/>
        </w:rPr>
        <w:t xml:space="preserve"> dan metode penelitian</w:t>
      </w:r>
      <w:r>
        <w:t>.</w:t>
      </w:r>
    </w:p>
    <w:p w14:paraId="5B790487" w14:textId="77777777" w:rsidR="00FB322D" w:rsidRDefault="00FB322D" w:rsidP="00FB322D">
      <w:pPr>
        <w:spacing w:line="480" w:lineRule="auto"/>
      </w:pPr>
      <w:r>
        <w:t xml:space="preserve">Bab IV, </w:t>
      </w:r>
      <w:proofErr w:type="spellStart"/>
      <w:r>
        <w:t>membahas</w:t>
      </w:r>
      <w:proofErr w:type="spellEnd"/>
      <w:r>
        <w:t xml:space="preserve"> </w:t>
      </w:r>
      <w:proofErr w:type="spellStart"/>
      <w:r>
        <w:t>mengenai</w:t>
      </w:r>
      <w:proofErr w:type="spellEnd"/>
      <w:r>
        <w:t xml:space="preserve"> </w:t>
      </w:r>
      <w:proofErr w:type="spellStart"/>
      <w:r>
        <w:t>bagaimana</w:t>
      </w:r>
      <w:proofErr w:type="spellEnd"/>
      <w:r>
        <w:t xml:space="preserve"> </w:t>
      </w:r>
      <w:proofErr w:type="spellStart"/>
      <w:r>
        <w:t>pentingnya</w:t>
      </w:r>
      <w:proofErr w:type="spellEnd"/>
      <w:r>
        <w:t xml:space="preserve"> </w:t>
      </w:r>
      <w:proofErr w:type="spellStart"/>
      <w:r>
        <w:t>ajaran</w:t>
      </w:r>
      <w:proofErr w:type="spellEnd"/>
      <w:r>
        <w:t xml:space="preserve"> Sola Fide </w:t>
      </w:r>
      <w:proofErr w:type="spellStart"/>
      <w:r>
        <w:t>kaum</w:t>
      </w:r>
      <w:proofErr w:type="spellEnd"/>
      <w:r>
        <w:t xml:space="preserve"> Reformed </w:t>
      </w:r>
      <w:proofErr w:type="spellStart"/>
      <w:r>
        <w:t>dalam</w:t>
      </w:r>
      <w:proofErr w:type="spellEnd"/>
      <w:r>
        <w:t xml:space="preserve"> </w:t>
      </w:r>
      <w:proofErr w:type="spellStart"/>
      <w:r>
        <w:t>membentengi</w:t>
      </w:r>
      <w:proofErr w:type="spellEnd"/>
      <w:r>
        <w:t xml:space="preserve"> orang </w:t>
      </w:r>
      <w:proofErr w:type="spellStart"/>
      <w:r>
        <w:t>percaya</w:t>
      </w:r>
      <w:proofErr w:type="spellEnd"/>
      <w:r>
        <w:t xml:space="preserve"> </w:t>
      </w:r>
      <w:proofErr w:type="spellStart"/>
      <w:r>
        <w:t>dari</w:t>
      </w:r>
      <w:proofErr w:type="spellEnd"/>
      <w:r>
        <w:t xml:space="preserve"> </w:t>
      </w:r>
      <w:proofErr w:type="spellStart"/>
      <w:r>
        <w:t>skeptisisme</w:t>
      </w:r>
      <w:proofErr w:type="spellEnd"/>
      <w:r>
        <w:t xml:space="preserve"> </w:t>
      </w:r>
      <w:proofErr w:type="spellStart"/>
      <w:r>
        <w:t>iman</w:t>
      </w:r>
      <w:proofErr w:type="spellEnd"/>
      <w:r>
        <w:t>.</w:t>
      </w:r>
    </w:p>
    <w:p w14:paraId="4CAF9FCF" w14:textId="77777777" w:rsidR="00FB322D" w:rsidRPr="009537C0" w:rsidRDefault="00FB322D" w:rsidP="00FB322D">
      <w:pPr>
        <w:spacing w:line="480" w:lineRule="auto"/>
      </w:pPr>
      <w:r>
        <w:t xml:space="preserve">Bab V, </w:t>
      </w:r>
      <w:proofErr w:type="spellStart"/>
      <w:r>
        <w:t>merupakan</w:t>
      </w:r>
      <w:proofErr w:type="spellEnd"/>
      <w:r>
        <w:t xml:space="preserve"> </w:t>
      </w:r>
      <w:proofErr w:type="spellStart"/>
      <w:r>
        <w:t>kesimpulan</w:t>
      </w:r>
      <w:proofErr w:type="spellEnd"/>
      <w:r>
        <w:t xml:space="preserve"> </w:t>
      </w:r>
      <w:proofErr w:type="spellStart"/>
      <w:r>
        <w:t>dari</w:t>
      </w:r>
      <w:proofErr w:type="spellEnd"/>
      <w:r>
        <w:t xml:space="preserve"> </w:t>
      </w:r>
      <w:proofErr w:type="spellStart"/>
      <w:r>
        <w:t>keseluruhan</w:t>
      </w:r>
      <w:proofErr w:type="spellEnd"/>
      <w:r>
        <w:t xml:space="preserve"> </w:t>
      </w:r>
      <w:proofErr w:type="spellStart"/>
      <w:r>
        <w:t>pembahasan</w:t>
      </w:r>
      <w:proofErr w:type="spellEnd"/>
      <w:r>
        <w:t xml:space="preserve"> dan </w:t>
      </w:r>
      <w:proofErr w:type="spellStart"/>
      <w:r>
        <w:t>beberapa</w:t>
      </w:r>
      <w:proofErr w:type="spellEnd"/>
      <w:r>
        <w:t xml:space="preserve"> saran </w:t>
      </w:r>
      <w:proofErr w:type="spellStart"/>
      <w:r>
        <w:t>ke</w:t>
      </w:r>
      <w:proofErr w:type="spellEnd"/>
      <w:r>
        <w:t xml:space="preserve"> </w:t>
      </w:r>
      <w:proofErr w:type="spellStart"/>
      <w:r>
        <w:t>berbagai</w:t>
      </w:r>
      <w:proofErr w:type="spellEnd"/>
      <w:r>
        <w:t xml:space="preserve"> </w:t>
      </w:r>
      <w:proofErr w:type="spellStart"/>
      <w:r>
        <w:t>pihak</w:t>
      </w:r>
      <w:proofErr w:type="spellEnd"/>
      <w:r>
        <w:t>.</w:t>
      </w:r>
    </w:p>
    <w:p w14:paraId="54420DB8" w14:textId="77777777" w:rsidR="00BB692B" w:rsidRDefault="00BB692B"/>
    <w:sectPr w:rsidR="00BB692B" w:rsidSect="00636738">
      <w:headerReference w:type="default" r:id="rId7"/>
      <w:pgSz w:w="12240" w:h="15840"/>
      <w:pgMar w:top="2268" w:right="1418" w:bottom="1418" w:left="2268"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471BF" w14:textId="77777777" w:rsidR="004919B4" w:rsidRDefault="004919B4" w:rsidP="00FB322D">
      <w:r>
        <w:separator/>
      </w:r>
    </w:p>
  </w:endnote>
  <w:endnote w:type="continuationSeparator" w:id="0">
    <w:p w14:paraId="7FC49018" w14:textId="77777777" w:rsidR="004919B4" w:rsidRDefault="004919B4" w:rsidP="00FB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1BC6D" w14:textId="77777777" w:rsidR="004919B4" w:rsidRDefault="004919B4" w:rsidP="00FB322D">
      <w:r>
        <w:separator/>
      </w:r>
    </w:p>
  </w:footnote>
  <w:footnote w:type="continuationSeparator" w:id="0">
    <w:p w14:paraId="432F2B4D" w14:textId="77777777" w:rsidR="004919B4" w:rsidRDefault="004919B4" w:rsidP="00FB322D">
      <w:r>
        <w:continuationSeparator/>
      </w:r>
    </w:p>
  </w:footnote>
  <w:footnote w:id="1">
    <w:p w14:paraId="0892B034" w14:textId="77777777" w:rsidR="00FB322D" w:rsidRPr="00691ED0" w:rsidRDefault="00FB322D" w:rsidP="00FB322D">
      <w:pPr>
        <w:pStyle w:val="FootnoteText"/>
        <w:rPr>
          <w:lang w:val="id-ID"/>
        </w:rPr>
      </w:pPr>
      <w:r>
        <w:rPr>
          <w:rStyle w:val="FootnoteReference"/>
        </w:rPr>
        <w:footnoteRef/>
      </w:r>
      <w:r>
        <w:rPr>
          <w:lang w:val="id-ID"/>
        </w:rPr>
        <w:t xml:space="preserve"> Yohan Candawasa, </w:t>
      </w:r>
      <w:r w:rsidRPr="008933A5">
        <w:rPr>
          <w:i/>
          <w:lang w:val="id-ID"/>
        </w:rPr>
        <w:t>Tinggal Dalam Hadirat-Mu</w:t>
      </w:r>
      <w:r>
        <w:rPr>
          <w:i/>
          <w:lang w:val="id-ID"/>
        </w:rPr>
        <w:t>,</w:t>
      </w:r>
      <w:r>
        <w:rPr>
          <w:lang w:val="id-ID"/>
        </w:rPr>
        <w:t xml:space="preserve"> (Bandung: Pionir Jaya, 2012), 16</w:t>
      </w:r>
    </w:p>
  </w:footnote>
  <w:footnote w:id="2">
    <w:p w14:paraId="7E7E72DC" w14:textId="77777777" w:rsidR="00FB322D" w:rsidRPr="006F5B28" w:rsidRDefault="00FB322D" w:rsidP="00FB322D">
      <w:pPr>
        <w:pStyle w:val="FootnoteText"/>
        <w:rPr>
          <w:lang w:val="id-ID"/>
        </w:rPr>
      </w:pPr>
      <w:r w:rsidRPr="0088489C">
        <w:rPr>
          <w:rStyle w:val="FootnoteReference"/>
        </w:rPr>
        <w:footnoteRef/>
      </w:r>
      <w:r w:rsidRPr="0088489C">
        <w:t xml:space="preserve"> Stephen Tong, </w:t>
      </w:r>
      <w:r w:rsidRPr="0088489C">
        <w:rPr>
          <w:i/>
        </w:rPr>
        <w:t xml:space="preserve">Iman, </w:t>
      </w:r>
      <w:proofErr w:type="spellStart"/>
      <w:r w:rsidRPr="0088489C">
        <w:rPr>
          <w:i/>
        </w:rPr>
        <w:t>Rasio</w:t>
      </w:r>
      <w:proofErr w:type="spellEnd"/>
      <w:r w:rsidRPr="0088489C">
        <w:rPr>
          <w:i/>
        </w:rPr>
        <w:t xml:space="preserve">, dan </w:t>
      </w:r>
      <w:proofErr w:type="spellStart"/>
      <w:r w:rsidRPr="0088489C">
        <w:rPr>
          <w:i/>
        </w:rPr>
        <w:t>Kebenaran</w:t>
      </w:r>
      <w:proofErr w:type="spellEnd"/>
      <w:r>
        <w:rPr>
          <w:i/>
          <w:lang w:val="id-ID"/>
        </w:rPr>
        <w:t>,</w:t>
      </w:r>
      <w:r>
        <w:t xml:space="preserve"> (Surabaya</w:t>
      </w:r>
      <w:r w:rsidRPr="0088489C">
        <w:t xml:space="preserve">: Momentum, </w:t>
      </w:r>
      <w:r>
        <w:t>2011)</w:t>
      </w:r>
      <w:r>
        <w:rPr>
          <w:lang w:val="id-ID"/>
        </w:rPr>
        <w:t>,</w:t>
      </w:r>
      <w:r>
        <w:t xml:space="preserve"> </w:t>
      </w:r>
      <w:r w:rsidRPr="0088489C">
        <w:t>71</w:t>
      </w:r>
    </w:p>
  </w:footnote>
  <w:footnote w:id="3">
    <w:p w14:paraId="5409560F" w14:textId="77777777" w:rsidR="00FB322D" w:rsidRPr="005219E6" w:rsidRDefault="00FB322D" w:rsidP="00FB322D">
      <w:pPr>
        <w:pStyle w:val="FootnoteText"/>
        <w:rPr>
          <w:lang w:val="id-ID"/>
        </w:rPr>
      </w:pPr>
      <w:r>
        <w:rPr>
          <w:rStyle w:val="FootnoteReference"/>
        </w:rPr>
        <w:footnoteRef/>
      </w:r>
      <w:r>
        <w:t xml:space="preserve"> J.I. Packer, </w:t>
      </w:r>
      <w:proofErr w:type="spellStart"/>
      <w:r w:rsidRPr="00AC158D">
        <w:rPr>
          <w:i/>
        </w:rPr>
        <w:t>Rencana</w:t>
      </w:r>
      <w:proofErr w:type="spellEnd"/>
      <w:r w:rsidRPr="00AC158D">
        <w:rPr>
          <w:i/>
        </w:rPr>
        <w:t xml:space="preserve"> Allah </w:t>
      </w:r>
      <w:proofErr w:type="spellStart"/>
      <w:r w:rsidRPr="00AC158D">
        <w:rPr>
          <w:i/>
        </w:rPr>
        <w:t>bagi</w:t>
      </w:r>
      <w:proofErr w:type="spellEnd"/>
      <w:r w:rsidRPr="00AC158D">
        <w:rPr>
          <w:i/>
        </w:rPr>
        <w:t xml:space="preserve"> Anda</w:t>
      </w:r>
      <w:r>
        <w:rPr>
          <w:i/>
          <w:lang w:val="id-ID"/>
        </w:rPr>
        <w:t>,</w:t>
      </w:r>
      <w:r>
        <w:t xml:space="preserve"> (Surabaya: Momentum, 2004)</w:t>
      </w:r>
      <w:r>
        <w:rPr>
          <w:lang w:val="id-ID"/>
        </w:rPr>
        <w:t>,</w:t>
      </w:r>
      <w:r>
        <w:t xml:space="preserve"> 237</w:t>
      </w:r>
    </w:p>
  </w:footnote>
  <w:footnote w:id="4">
    <w:p w14:paraId="05376C46" w14:textId="77777777" w:rsidR="00FB322D" w:rsidRPr="006F5B28" w:rsidRDefault="00FB322D" w:rsidP="00FB322D">
      <w:pPr>
        <w:pStyle w:val="FootnoteText"/>
        <w:rPr>
          <w:lang w:val="id-ID"/>
        </w:rPr>
      </w:pPr>
      <w:r>
        <w:rPr>
          <w:rStyle w:val="FootnoteReference"/>
        </w:rPr>
        <w:footnoteRef/>
      </w:r>
      <w:r>
        <w:rPr>
          <w:lang w:val="id-ID"/>
        </w:rPr>
        <w:t xml:space="preserve"> </w:t>
      </w:r>
      <w:r>
        <w:rPr>
          <w:lang w:val="id-ID"/>
        </w:rPr>
        <w:t>Ibid.</w:t>
      </w:r>
      <w:r>
        <w:t>,</w:t>
      </w:r>
      <w:r>
        <w:rPr>
          <w:lang w:val="id-ID"/>
        </w:rPr>
        <w:t xml:space="preserve"> </w:t>
      </w:r>
      <w:r>
        <w:t>238</w:t>
      </w:r>
    </w:p>
  </w:footnote>
  <w:footnote w:id="5">
    <w:p w14:paraId="3A415F58" w14:textId="77777777" w:rsidR="00FB322D" w:rsidRPr="00354B66" w:rsidRDefault="00FB322D" w:rsidP="00FB322D">
      <w:pPr>
        <w:pStyle w:val="FootnoteText"/>
        <w:rPr>
          <w:lang w:val="id-ID"/>
        </w:rPr>
      </w:pPr>
      <w:r w:rsidRPr="000F068A">
        <w:rPr>
          <w:rStyle w:val="FootnoteReference"/>
        </w:rPr>
        <w:footnoteRef/>
      </w:r>
      <w:r w:rsidRPr="000F068A">
        <w:t xml:space="preserve"> Harry Blamires, </w:t>
      </w:r>
      <w:r w:rsidRPr="000F068A">
        <w:rPr>
          <w:i/>
        </w:rPr>
        <w:t>The Post Christian Mind</w:t>
      </w:r>
      <w:r>
        <w:rPr>
          <w:i/>
          <w:lang w:val="id-ID"/>
        </w:rPr>
        <w:t>,</w:t>
      </w:r>
      <w:r>
        <w:t xml:space="preserve"> (Surabaya</w:t>
      </w:r>
      <w:r w:rsidRPr="000F068A">
        <w:t>: Momentum, 2003)</w:t>
      </w:r>
      <w:r>
        <w:rPr>
          <w:lang w:val="id-ID"/>
        </w:rPr>
        <w:t>,</w:t>
      </w:r>
      <w:r w:rsidRPr="000F068A">
        <w:t xml:space="preserve"> 126</w:t>
      </w:r>
    </w:p>
  </w:footnote>
  <w:footnote w:id="6">
    <w:p w14:paraId="78F3895C" w14:textId="77777777" w:rsidR="00FB322D" w:rsidRPr="00150FB3" w:rsidRDefault="00FB322D" w:rsidP="00FB322D">
      <w:pPr>
        <w:pStyle w:val="FootnoteText"/>
        <w:rPr>
          <w:lang w:val="id-ID"/>
        </w:rPr>
      </w:pPr>
      <w:r>
        <w:rPr>
          <w:rStyle w:val="FootnoteReference"/>
        </w:rPr>
        <w:footnoteRef/>
      </w:r>
      <w:r>
        <w:rPr>
          <w:lang w:val="id-ID"/>
        </w:rPr>
        <w:t xml:space="preserve"> </w:t>
      </w:r>
      <w:r>
        <w:rPr>
          <w:lang w:val="id-ID"/>
        </w:rPr>
        <w:t xml:space="preserve">Ellen G. White, </w:t>
      </w:r>
      <w:r w:rsidRPr="0011278C">
        <w:rPr>
          <w:i/>
          <w:lang w:val="id-ID"/>
        </w:rPr>
        <w:t>Kemenangan Akhir</w:t>
      </w:r>
      <w:r>
        <w:rPr>
          <w:i/>
          <w:lang w:val="id-ID"/>
        </w:rPr>
        <w:t>,</w:t>
      </w:r>
      <w:r>
        <w:rPr>
          <w:lang w:val="id-ID"/>
        </w:rPr>
        <w:t xml:space="preserve"> (Bandung: Indonesia Publising House, 2011), 458</w:t>
      </w:r>
    </w:p>
  </w:footnote>
  <w:footnote w:id="7">
    <w:p w14:paraId="31E978D2" w14:textId="77777777" w:rsidR="00FB322D" w:rsidRPr="009559C2" w:rsidRDefault="00FB322D" w:rsidP="00FB322D">
      <w:pPr>
        <w:pStyle w:val="FootnoteText"/>
        <w:rPr>
          <w:lang w:val="id-ID"/>
        </w:rPr>
      </w:pPr>
      <w:r>
        <w:rPr>
          <w:rStyle w:val="FootnoteReference"/>
        </w:rPr>
        <w:footnoteRef/>
      </w:r>
      <w:r>
        <w:t xml:space="preserve"> </w:t>
      </w:r>
      <w:r w:rsidRPr="009B0DD1">
        <w:rPr>
          <w:lang w:val="id-ID"/>
        </w:rPr>
        <w:t xml:space="preserve">Anthony </w:t>
      </w:r>
      <w:r w:rsidRPr="009B0DD1">
        <w:rPr>
          <w:lang w:val="id-ID"/>
        </w:rPr>
        <w:t xml:space="preserve">A. Hoekema, </w:t>
      </w:r>
      <w:r w:rsidRPr="009B0DD1">
        <w:rPr>
          <w:i/>
          <w:lang w:val="id-ID"/>
        </w:rPr>
        <w:t>Diselamatkan Oleh Anugrah</w:t>
      </w:r>
      <w:r>
        <w:rPr>
          <w:i/>
          <w:lang w:val="id-ID"/>
        </w:rPr>
        <w:t>,</w:t>
      </w:r>
      <w:r>
        <w:rPr>
          <w:lang w:val="id-ID"/>
        </w:rPr>
        <w:t xml:space="preserve"> </w:t>
      </w:r>
      <w:r w:rsidRPr="009B0DD1">
        <w:rPr>
          <w:lang w:val="id-ID"/>
        </w:rPr>
        <w:t>(Surabaya: Momentum, 2010)</w:t>
      </w:r>
      <w:r>
        <w:rPr>
          <w:lang w:val="id-ID"/>
        </w:rPr>
        <w:t>, 186-187</w:t>
      </w:r>
    </w:p>
  </w:footnote>
  <w:footnote w:id="8">
    <w:p w14:paraId="64CCE76E" w14:textId="77777777" w:rsidR="00FB322D" w:rsidRPr="00D8403C" w:rsidRDefault="00FB322D" w:rsidP="00FB322D">
      <w:pPr>
        <w:pStyle w:val="FootnoteText"/>
        <w:rPr>
          <w:lang w:val="id-ID"/>
        </w:rPr>
      </w:pPr>
      <w:r>
        <w:rPr>
          <w:rStyle w:val="FootnoteReference"/>
        </w:rPr>
        <w:footnoteRef/>
      </w:r>
      <w:r>
        <w:t xml:space="preserve"> </w:t>
      </w:r>
      <w:r>
        <w:rPr>
          <w:lang w:val="id-ID"/>
        </w:rPr>
        <w:t xml:space="preserve">Ibid., </w:t>
      </w:r>
      <w:r w:rsidRPr="009B0DD1">
        <w:rPr>
          <w:lang w:val="id-ID"/>
        </w:rPr>
        <w:t>229-235.</w:t>
      </w:r>
    </w:p>
  </w:footnote>
  <w:footnote w:id="9">
    <w:p w14:paraId="23D74A51" w14:textId="77777777" w:rsidR="00FB322D" w:rsidRPr="00DF1A64" w:rsidRDefault="00FB322D" w:rsidP="00FB322D">
      <w:pPr>
        <w:pStyle w:val="FootnoteText"/>
        <w:rPr>
          <w:lang w:val="id-ID"/>
        </w:rPr>
      </w:pPr>
      <w:r>
        <w:rPr>
          <w:rStyle w:val="FootnoteReference"/>
        </w:rPr>
        <w:footnoteRef/>
      </w:r>
      <w:r>
        <w:t xml:space="preserve"> </w:t>
      </w:r>
      <w:r w:rsidRPr="00804CA1">
        <w:rPr>
          <w:lang w:val="id-ID"/>
        </w:rPr>
        <w:t xml:space="preserve">G. </w:t>
      </w:r>
      <w:r w:rsidRPr="00804CA1">
        <w:rPr>
          <w:lang w:val="id-ID"/>
        </w:rPr>
        <w:t xml:space="preserve">I. Williamson, </w:t>
      </w:r>
      <w:r w:rsidRPr="009B0DD1">
        <w:rPr>
          <w:i/>
          <w:lang w:val="id-ID"/>
        </w:rPr>
        <w:t>Pengakuan Iman Westminster</w:t>
      </w:r>
      <w:r>
        <w:rPr>
          <w:i/>
          <w:lang w:val="id-ID"/>
        </w:rPr>
        <w:t>,</w:t>
      </w:r>
      <w:r w:rsidRPr="00804CA1">
        <w:rPr>
          <w:lang w:val="id-ID"/>
        </w:rPr>
        <w:t xml:space="preserve"> (Surabaya: Momentum, 2012)</w:t>
      </w:r>
      <w:r>
        <w:rPr>
          <w:lang w:val="id-ID"/>
        </w:rPr>
        <w:t>, 157</w:t>
      </w:r>
    </w:p>
  </w:footnote>
  <w:footnote w:id="10">
    <w:p w14:paraId="154AD9B9" w14:textId="77777777" w:rsidR="00FB322D" w:rsidRPr="00797DAC" w:rsidRDefault="00FB322D" w:rsidP="00FB322D">
      <w:pPr>
        <w:pStyle w:val="FootnoteText"/>
        <w:rPr>
          <w:lang w:val="id-ID"/>
        </w:rPr>
      </w:pPr>
      <w:r>
        <w:rPr>
          <w:rStyle w:val="FootnoteReference"/>
        </w:rPr>
        <w:footnoteRef/>
      </w:r>
      <w:r>
        <w:t xml:space="preserve"> </w:t>
      </w:r>
      <w:r w:rsidRPr="009B0DD1">
        <w:rPr>
          <w:lang w:val="id-ID"/>
        </w:rPr>
        <w:t xml:space="preserve">Anthony </w:t>
      </w:r>
      <w:r w:rsidRPr="009B0DD1">
        <w:rPr>
          <w:lang w:val="id-ID"/>
        </w:rPr>
        <w:t xml:space="preserve">A. Hoekema, </w:t>
      </w:r>
      <w:r w:rsidRPr="009B0DD1">
        <w:rPr>
          <w:i/>
          <w:lang w:val="id-ID"/>
        </w:rPr>
        <w:t>Diselamatkan</w:t>
      </w:r>
      <w:r w:rsidRPr="009B0DD1">
        <w:rPr>
          <w:lang w:val="id-ID"/>
        </w:rPr>
        <w:t>...</w:t>
      </w:r>
      <w:r>
        <w:rPr>
          <w:lang w:val="id-ID"/>
        </w:rPr>
        <w:t>,</w:t>
      </w:r>
      <w:r w:rsidRPr="009B0DD1">
        <w:rPr>
          <w:lang w:val="id-ID"/>
        </w:rPr>
        <w:t>188-189</w:t>
      </w:r>
    </w:p>
  </w:footnote>
  <w:footnote w:id="11">
    <w:p w14:paraId="738F4EF1" w14:textId="77777777" w:rsidR="00FB322D" w:rsidRPr="00C53169" w:rsidRDefault="00FB322D" w:rsidP="00FB322D">
      <w:pPr>
        <w:pStyle w:val="FootnoteText"/>
        <w:rPr>
          <w:lang w:val="id-ID"/>
        </w:rPr>
      </w:pPr>
      <w:r>
        <w:rPr>
          <w:rStyle w:val="FootnoteReference"/>
        </w:rPr>
        <w:footnoteRef/>
      </w:r>
      <w:r>
        <w:t xml:space="preserve"> </w:t>
      </w:r>
      <w:r>
        <w:rPr>
          <w:lang w:val="id-ID"/>
        </w:rPr>
        <w:t xml:space="preserve">Yulia, “Sebuah Refleksi Teologis dan Pastoral,” </w:t>
      </w:r>
      <w:r>
        <w:fldChar w:fldCharType="begin"/>
      </w:r>
      <w:r>
        <w:instrText xml:space="preserve"> HYPERLINK "http://reformed.sabda.org/anatomi%20kepercayaan%20dan%20iman%202" </w:instrText>
      </w:r>
      <w:r>
        <w:fldChar w:fldCharType="separate"/>
      </w:r>
      <w:r w:rsidRPr="00304694">
        <w:rPr>
          <w:rStyle w:val="Hyperlink"/>
          <w:i/>
          <w:color w:val="000000" w:themeColor="text1"/>
        </w:rPr>
        <w:t>http://reformed.sabda.org/anatomi</w:t>
      </w:r>
      <w:r w:rsidRPr="00304694">
        <w:rPr>
          <w:rStyle w:val="Hyperlink"/>
          <w:i/>
          <w:color w:val="000000" w:themeColor="text1"/>
          <w:lang w:val="id-ID"/>
        </w:rPr>
        <w:t xml:space="preserve"> </w:t>
      </w:r>
      <w:proofErr w:type="spellStart"/>
      <w:r w:rsidRPr="00304694">
        <w:rPr>
          <w:rStyle w:val="Hyperlink"/>
          <w:i/>
          <w:color w:val="000000" w:themeColor="text1"/>
        </w:rPr>
        <w:t>kepercayaan</w:t>
      </w:r>
      <w:proofErr w:type="spellEnd"/>
      <w:r w:rsidRPr="00304694">
        <w:rPr>
          <w:rStyle w:val="Hyperlink"/>
          <w:i/>
          <w:color w:val="000000" w:themeColor="text1"/>
          <w:lang w:val="id-ID"/>
        </w:rPr>
        <w:t xml:space="preserve"> </w:t>
      </w:r>
      <w:r w:rsidRPr="00304694">
        <w:rPr>
          <w:rStyle w:val="Hyperlink"/>
          <w:i/>
          <w:color w:val="000000" w:themeColor="text1"/>
        </w:rPr>
        <w:t>dan</w:t>
      </w:r>
      <w:r w:rsidRPr="00304694">
        <w:rPr>
          <w:rStyle w:val="Hyperlink"/>
          <w:i/>
          <w:color w:val="000000" w:themeColor="text1"/>
          <w:lang w:val="id-ID"/>
        </w:rPr>
        <w:t xml:space="preserve"> </w:t>
      </w:r>
      <w:proofErr w:type="spellStart"/>
      <w:r w:rsidRPr="00304694">
        <w:rPr>
          <w:rStyle w:val="Hyperlink"/>
          <w:i/>
          <w:color w:val="000000" w:themeColor="text1"/>
        </w:rPr>
        <w:t>iman</w:t>
      </w:r>
      <w:proofErr w:type="spellEnd"/>
      <w:r w:rsidRPr="00304694">
        <w:rPr>
          <w:rStyle w:val="Hyperlink"/>
          <w:i/>
          <w:color w:val="000000" w:themeColor="text1"/>
          <w:lang w:val="id-ID"/>
        </w:rPr>
        <w:t xml:space="preserve"> 2</w:t>
      </w:r>
      <w:r>
        <w:rPr>
          <w:rStyle w:val="Hyperlink"/>
          <w:i/>
          <w:color w:val="000000" w:themeColor="text1"/>
          <w:u w:val="none"/>
          <w:lang w:val="id-ID"/>
        </w:rPr>
        <w:fldChar w:fldCharType="end"/>
      </w:r>
      <w:r w:rsidRPr="000F1BFE">
        <w:rPr>
          <w:i/>
          <w:color w:val="000000" w:themeColor="text1"/>
          <w:lang w:val="id-ID"/>
        </w:rPr>
        <w:t>,</w:t>
      </w:r>
      <w:r>
        <w:rPr>
          <w:lang w:val="id-ID"/>
        </w:rPr>
        <w:t xml:space="preserve"> diakses 21 September 2015</w:t>
      </w:r>
    </w:p>
  </w:footnote>
  <w:footnote w:id="12">
    <w:p w14:paraId="5BD4715B" w14:textId="77777777" w:rsidR="00FB322D" w:rsidRPr="00B701B7" w:rsidRDefault="00FB322D" w:rsidP="00FB322D">
      <w:pPr>
        <w:pStyle w:val="FootnoteText"/>
        <w:rPr>
          <w:lang w:val="id-ID"/>
        </w:rPr>
      </w:pPr>
      <w:r>
        <w:rPr>
          <w:rStyle w:val="FootnoteReference"/>
        </w:rPr>
        <w:footnoteRef/>
      </w:r>
      <w:r>
        <w:t xml:space="preserve"> </w:t>
      </w:r>
      <w:r>
        <w:rPr>
          <w:lang w:val="id-ID"/>
        </w:rPr>
        <w:t>Ibid.</w:t>
      </w:r>
    </w:p>
  </w:footnote>
  <w:footnote w:id="13">
    <w:p w14:paraId="000D8901" w14:textId="77777777" w:rsidR="00FB322D" w:rsidRPr="006F5B28" w:rsidRDefault="00FB322D" w:rsidP="00FB322D">
      <w:pPr>
        <w:pStyle w:val="FootnoteText"/>
        <w:rPr>
          <w:lang w:val="id-ID"/>
        </w:rPr>
      </w:pPr>
      <w:r w:rsidRPr="00CC6C79">
        <w:rPr>
          <w:rStyle w:val="FootnoteReference"/>
        </w:rPr>
        <w:footnoteRef/>
      </w:r>
      <w:r>
        <w:rPr>
          <w:lang w:val="id-ID"/>
        </w:rPr>
        <w:t xml:space="preserve"> </w:t>
      </w:r>
      <w:r w:rsidRPr="00CC6C79">
        <w:t xml:space="preserve">Mohamad Nazir, </w:t>
      </w:r>
      <w:r w:rsidRPr="00CC6C79">
        <w:rPr>
          <w:i/>
        </w:rPr>
        <w:t xml:space="preserve">Metode </w:t>
      </w:r>
      <w:proofErr w:type="spellStart"/>
      <w:r w:rsidRPr="00CC6C79">
        <w:rPr>
          <w:i/>
        </w:rPr>
        <w:t>Penelitian</w:t>
      </w:r>
      <w:proofErr w:type="spellEnd"/>
      <w:r>
        <w:rPr>
          <w:i/>
          <w:lang w:val="id-ID"/>
        </w:rPr>
        <w:t>,</w:t>
      </w:r>
      <w:r>
        <w:t xml:space="preserve"> (</w:t>
      </w:r>
      <w:r w:rsidRPr="00CC6C79">
        <w:t>J</w:t>
      </w:r>
      <w:r>
        <w:t>akarta: Ghalia Indonesia, 1998)</w:t>
      </w:r>
      <w:r>
        <w:rPr>
          <w:lang w:val="id-ID"/>
        </w:rPr>
        <w:t>,</w:t>
      </w:r>
      <w:r w:rsidRPr="00CC6C79">
        <w:t xml:space="preserve"> 64</w:t>
      </w:r>
    </w:p>
  </w:footnote>
  <w:footnote w:id="14">
    <w:p w14:paraId="224D8FC8" w14:textId="77777777" w:rsidR="00FB322D" w:rsidRPr="00D56325" w:rsidRDefault="00FB322D" w:rsidP="00FB322D">
      <w:pPr>
        <w:pStyle w:val="FootnoteText"/>
        <w:rPr>
          <w:lang w:val="id-ID"/>
        </w:rPr>
      </w:pPr>
      <w:r>
        <w:rPr>
          <w:rStyle w:val="FootnoteReference"/>
        </w:rPr>
        <w:footnoteRef/>
      </w:r>
      <w:r>
        <w:t xml:space="preserve"> Lexy</w:t>
      </w:r>
      <w:r w:rsidRPr="00D56325">
        <w:t xml:space="preserve"> J. </w:t>
      </w:r>
      <w:proofErr w:type="spellStart"/>
      <w:r w:rsidRPr="00D56325">
        <w:t>Moleong</w:t>
      </w:r>
      <w:proofErr w:type="spellEnd"/>
      <w:r w:rsidRPr="00D56325">
        <w:t xml:space="preserve">, </w:t>
      </w:r>
      <w:r w:rsidRPr="00D56325">
        <w:rPr>
          <w:i/>
        </w:rPr>
        <w:t xml:space="preserve">Metode </w:t>
      </w:r>
      <w:proofErr w:type="spellStart"/>
      <w:r w:rsidRPr="00D56325">
        <w:rPr>
          <w:i/>
        </w:rPr>
        <w:t>Penelitian</w:t>
      </w:r>
      <w:proofErr w:type="spellEnd"/>
      <w:r w:rsidRPr="00D56325">
        <w:rPr>
          <w:i/>
        </w:rPr>
        <w:t xml:space="preserve"> </w:t>
      </w:r>
      <w:proofErr w:type="spellStart"/>
      <w:r w:rsidRPr="00D56325">
        <w:rPr>
          <w:i/>
        </w:rPr>
        <w:t>Kualitatif</w:t>
      </w:r>
      <w:proofErr w:type="spellEnd"/>
      <w:r>
        <w:rPr>
          <w:i/>
          <w:lang w:val="id-ID"/>
        </w:rPr>
        <w:t>,</w:t>
      </w:r>
      <w:r w:rsidRPr="00D56325">
        <w:t xml:space="preserve"> (Bandung: </w:t>
      </w:r>
      <w:proofErr w:type="spellStart"/>
      <w:r w:rsidRPr="00D56325">
        <w:t>Remaja</w:t>
      </w:r>
      <w:proofErr w:type="spellEnd"/>
      <w:r w:rsidRPr="00D56325">
        <w:t xml:space="preserve"> </w:t>
      </w:r>
      <w:proofErr w:type="spellStart"/>
      <w:r w:rsidRPr="00D56325">
        <w:t>Rosdakarya</w:t>
      </w:r>
      <w:proofErr w:type="spellEnd"/>
      <w:r w:rsidRPr="00D56325">
        <w:t>, 1995)</w:t>
      </w:r>
      <w:r>
        <w:rPr>
          <w:lang w:val="id-ID"/>
        </w:rPr>
        <w:t>,</w:t>
      </w:r>
      <w:r w:rsidRPr="00D56325">
        <w:t xml:space="preserve"> 9</w:t>
      </w:r>
    </w:p>
  </w:footnote>
  <w:footnote w:id="15">
    <w:p w14:paraId="1491A9C7" w14:textId="77777777" w:rsidR="00FB322D" w:rsidRDefault="00FB322D" w:rsidP="00FB322D">
      <w:pPr>
        <w:pStyle w:val="FootnoteText"/>
      </w:pPr>
      <w:r>
        <w:rPr>
          <w:rStyle w:val="FootnoteReference"/>
        </w:rPr>
        <w:footnoteRef/>
      </w:r>
      <w:r>
        <w:rPr>
          <w:lang w:val="id-ID"/>
        </w:rPr>
        <w:t xml:space="preserve"> </w:t>
      </w:r>
      <w:proofErr w:type="spellStart"/>
      <w:r w:rsidRPr="005A654C">
        <w:t>Fracois</w:t>
      </w:r>
      <w:proofErr w:type="spellEnd"/>
      <w:r w:rsidRPr="005A654C">
        <w:t xml:space="preserve"> Wendel, </w:t>
      </w:r>
      <w:r w:rsidRPr="005A654C">
        <w:rPr>
          <w:i/>
        </w:rPr>
        <w:t xml:space="preserve">Calvin, Asal </w:t>
      </w:r>
      <w:proofErr w:type="spellStart"/>
      <w:r w:rsidRPr="005A654C">
        <w:rPr>
          <w:i/>
        </w:rPr>
        <w:t>Usul</w:t>
      </w:r>
      <w:proofErr w:type="spellEnd"/>
      <w:r w:rsidRPr="005A654C">
        <w:rPr>
          <w:i/>
        </w:rPr>
        <w:t xml:space="preserve"> dan </w:t>
      </w:r>
      <w:proofErr w:type="spellStart"/>
      <w:r w:rsidRPr="005A654C">
        <w:rPr>
          <w:i/>
        </w:rPr>
        <w:t>Perke</w:t>
      </w:r>
      <w:r>
        <w:rPr>
          <w:i/>
        </w:rPr>
        <w:t>m</w:t>
      </w:r>
      <w:r w:rsidRPr="005A654C">
        <w:rPr>
          <w:i/>
        </w:rPr>
        <w:t>bangan</w:t>
      </w:r>
      <w:proofErr w:type="spellEnd"/>
      <w:r w:rsidRPr="005A654C">
        <w:rPr>
          <w:i/>
        </w:rPr>
        <w:t xml:space="preserve"> </w:t>
      </w:r>
      <w:proofErr w:type="spellStart"/>
      <w:r w:rsidRPr="005A654C">
        <w:rPr>
          <w:i/>
        </w:rPr>
        <w:t>Pemikirannya</w:t>
      </w:r>
      <w:proofErr w:type="spellEnd"/>
      <w:r>
        <w:rPr>
          <w:i/>
          <w:lang w:val="id-ID"/>
        </w:rPr>
        <w:t>,</w:t>
      </w:r>
      <w:r>
        <w:t xml:space="preserve"> (Surabaya: Momentum, 2010)</w:t>
      </w:r>
      <w:r>
        <w:rPr>
          <w:lang w:val="id-ID"/>
        </w:rPr>
        <w:t>,</w:t>
      </w:r>
      <w:r>
        <w:t xml:space="preserve"> 296-297</w:t>
      </w:r>
    </w:p>
  </w:footnote>
  <w:footnote w:id="16">
    <w:p w14:paraId="332AE84C" w14:textId="77777777" w:rsidR="00FB322D" w:rsidRPr="006F5B28" w:rsidRDefault="00FB322D" w:rsidP="00FB322D">
      <w:pPr>
        <w:pStyle w:val="FootnoteText"/>
        <w:rPr>
          <w:lang w:val="id-ID"/>
        </w:rPr>
      </w:pPr>
      <w:r w:rsidRPr="005A654C">
        <w:rPr>
          <w:rStyle w:val="FootnoteReference"/>
        </w:rPr>
        <w:footnoteRef/>
      </w:r>
      <w:r w:rsidRPr="005A654C">
        <w:t xml:space="preserve"> H. Henry </w:t>
      </w:r>
      <w:proofErr w:type="spellStart"/>
      <w:r w:rsidRPr="005A654C">
        <w:t>Meeter</w:t>
      </w:r>
      <w:proofErr w:type="spellEnd"/>
      <w:r w:rsidRPr="005A654C">
        <w:t xml:space="preserve">, </w:t>
      </w:r>
      <w:proofErr w:type="spellStart"/>
      <w:r>
        <w:rPr>
          <w:i/>
        </w:rPr>
        <w:t>Pandangan</w:t>
      </w:r>
      <w:proofErr w:type="spellEnd"/>
      <w:r>
        <w:rPr>
          <w:i/>
          <w:lang w:val="id-ID"/>
        </w:rPr>
        <w:t>...,</w:t>
      </w:r>
      <w:r w:rsidRPr="005A654C">
        <w:t>36</w:t>
      </w:r>
    </w:p>
  </w:footnote>
  <w:footnote w:id="17">
    <w:p w14:paraId="101E7D82" w14:textId="77777777" w:rsidR="00FB322D" w:rsidRPr="006F5B28" w:rsidRDefault="00FB322D" w:rsidP="00FB322D">
      <w:pPr>
        <w:pStyle w:val="FootnoteText"/>
        <w:rPr>
          <w:lang w:val="id-ID"/>
        </w:rPr>
      </w:pPr>
      <w:r w:rsidRPr="00B411A6">
        <w:rPr>
          <w:rStyle w:val="FootnoteReference"/>
        </w:rPr>
        <w:footnoteRef/>
      </w:r>
      <w:r>
        <w:rPr>
          <w:lang w:val="id-ID"/>
        </w:rPr>
        <w:t xml:space="preserve"> </w:t>
      </w:r>
      <w:r>
        <w:rPr>
          <w:lang w:val="id-ID"/>
        </w:rPr>
        <w:t>Ibid.</w:t>
      </w:r>
      <w:r>
        <w:t>,</w:t>
      </w:r>
      <w:r>
        <w:rPr>
          <w:lang w:val="id-ID"/>
        </w:rPr>
        <w:t xml:space="preserve"> </w:t>
      </w:r>
      <w:r w:rsidRPr="00B411A6">
        <w:t>37</w:t>
      </w:r>
    </w:p>
  </w:footnote>
  <w:footnote w:id="18">
    <w:p w14:paraId="7CC1AC28" w14:textId="77777777" w:rsidR="00FB322D" w:rsidRPr="001C7A22" w:rsidRDefault="00FB322D" w:rsidP="00FB322D">
      <w:pPr>
        <w:pStyle w:val="FootnoteText"/>
      </w:pPr>
      <w:r w:rsidRPr="001C7A22">
        <w:rPr>
          <w:rStyle w:val="FootnoteReference"/>
        </w:rPr>
        <w:footnoteRef/>
      </w:r>
      <w:r w:rsidRPr="001C7A22">
        <w:t xml:space="preserve"> Henk ten </w:t>
      </w:r>
      <w:proofErr w:type="spellStart"/>
      <w:r w:rsidRPr="001C7A22">
        <w:t>Napel</w:t>
      </w:r>
      <w:proofErr w:type="spellEnd"/>
      <w:r w:rsidRPr="001C7A22">
        <w:t xml:space="preserve">, </w:t>
      </w:r>
      <w:proofErr w:type="spellStart"/>
      <w:r w:rsidRPr="001C7A22">
        <w:rPr>
          <w:i/>
        </w:rPr>
        <w:t>Kamus</w:t>
      </w:r>
      <w:proofErr w:type="spellEnd"/>
      <w:r w:rsidRPr="001C7A22">
        <w:rPr>
          <w:i/>
        </w:rPr>
        <w:t xml:space="preserve"> </w:t>
      </w:r>
      <w:proofErr w:type="spellStart"/>
      <w:r w:rsidRPr="001C7A22">
        <w:rPr>
          <w:i/>
        </w:rPr>
        <w:t>Teologi</w:t>
      </w:r>
      <w:proofErr w:type="spellEnd"/>
      <w:r>
        <w:rPr>
          <w:i/>
          <w:lang w:val="id-ID"/>
        </w:rPr>
        <w:t xml:space="preserve">, Inggris-Indonesia, </w:t>
      </w:r>
      <w:r>
        <w:rPr>
          <w:lang w:val="id-ID"/>
        </w:rPr>
        <w:t xml:space="preserve">(Jakarta: BPK Gunung Mulia, </w:t>
      </w:r>
      <w:r>
        <w:t>1983)</w:t>
      </w:r>
      <w:r>
        <w:rPr>
          <w:lang w:val="id-ID"/>
        </w:rPr>
        <w:t xml:space="preserve">, </w:t>
      </w:r>
      <w:r>
        <w:t>292</w:t>
      </w:r>
    </w:p>
  </w:footnote>
  <w:footnote w:id="19">
    <w:p w14:paraId="2CF662C2" w14:textId="77777777" w:rsidR="00FB322D" w:rsidRPr="0049752D" w:rsidRDefault="00FB322D" w:rsidP="00FB322D">
      <w:pPr>
        <w:pStyle w:val="FootnoteText"/>
      </w:pPr>
      <w:r w:rsidRPr="0049752D">
        <w:rPr>
          <w:rStyle w:val="FootnoteReference"/>
        </w:rPr>
        <w:footnoteRef/>
      </w:r>
      <w:r w:rsidRPr="0049752D">
        <w:t xml:space="preserve"> Lukman Ali, </w:t>
      </w:r>
      <w:proofErr w:type="spellStart"/>
      <w:r w:rsidRPr="0049752D">
        <w:rPr>
          <w:i/>
        </w:rPr>
        <w:t>Kamus</w:t>
      </w:r>
      <w:proofErr w:type="spellEnd"/>
      <w:r w:rsidRPr="0049752D">
        <w:rPr>
          <w:i/>
        </w:rPr>
        <w:t xml:space="preserve"> Besar Bahasa Indonesia</w:t>
      </w:r>
      <w:r>
        <w:rPr>
          <w:i/>
          <w:lang w:val="id-ID"/>
        </w:rPr>
        <w:t xml:space="preserve">, </w:t>
      </w:r>
      <w:r>
        <w:t>(Jakarta: Balai Pustaka, 1991)</w:t>
      </w:r>
      <w:r>
        <w:rPr>
          <w:lang w:val="id-ID"/>
        </w:rPr>
        <w:t xml:space="preserve">, </w:t>
      </w:r>
      <w:r>
        <w:t>953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494742"/>
      <w:docPartObj>
        <w:docPartGallery w:val="Page Numbers (Top of Page)"/>
        <w:docPartUnique/>
      </w:docPartObj>
    </w:sdtPr>
    <w:sdtEndPr>
      <w:rPr>
        <w:noProof/>
      </w:rPr>
    </w:sdtEndPr>
    <w:sdtContent>
      <w:p w14:paraId="0337796F" w14:textId="77777777" w:rsidR="00B32E1C" w:rsidRDefault="004919B4" w:rsidP="00880726">
        <w:pPr>
          <w:pStyle w:val="Header"/>
          <w:tabs>
            <w:tab w:val="clear" w:pos="4680"/>
            <w:tab w:val="clear" w:pos="9360"/>
            <w:tab w:val="center" w:pos="4536"/>
            <w:tab w:val="right" w:pos="8567"/>
          </w:tabs>
          <w:ind w:right="-235" w:firstLine="0"/>
        </w:pPr>
        <w:r>
          <w:ptab w:relativeTo="margin" w:alignment="left" w:leader="none"/>
        </w:r>
        <w:r>
          <w:tab/>
        </w:r>
        <w:r>
          <w:tab/>
        </w:r>
        <w:r>
          <w:fldChar w:fldCharType="begin"/>
        </w:r>
        <w:r>
          <w:instrText xml:space="preserve"> PAGE   \* MERGEFORMAT </w:instrText>
        </w:r>
        <w:r>
          <w:fldChar w:fldCharType="separate"/>
        </w:r>
        <w:r>
          <w:rPr>
            <w:noProof/>
          </w:rPr>
          <w:t>13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01B"/>
    <w:multiLevelType w:val="hybridMultilevel"/>
    <w:tmpl w:val="9446E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C03203"/>
    <w:multiLevelType w:val="hybridMultilevel"/>
    <w:tmpl w:val="AA609506"/>
    <w:lvl w:ilvl="0" w:tplc="67B61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237EE7"/>
    <w:multiLevelType w:val="hybridMultilevel"/>
    <w:tmpl w:val="7F183D26"/>
    <w:lvl w:ilvl="0" w:tplc="A8E4A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2D"/>
    <w:rsid w:val="004919B4"/>
    <w:rsid w:val="00B57734"/>
    <w:rsid w:val="00BB692B"/>
    <w:rsid w:val="00FB3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AAEB"/>
  <w15:chartTrackingRefBased/>
  <w15:docId w15:val="{855C3951-0827-4982-B7AD-349E3E57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22D"/>
    <w:pPr>
      <w:spacing w:after="0" w:line="240" w:lineRule="auto"/>
      <w:ind w:firstLine="567"/>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B322D"/>
    <w:rPr>
      <w:sz w:val="20"/>
      <w:szCs w:val="20"/>
    </w:rPr>
  </w:style>
  <w:style w:type="character" w:customStyle="1" w:styleId="FootnoteTextChar">
    <w:name w:val="Footnote Text Char"/>
    <w:basedOn w:val="DefaultParagraphFont"/>
    <w:link w:val="FootnoteText"/>
    <w:uiPriority w:val="99"/>
    <w:rsid w:val="00FB322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B322D"/>
    <w:rPr>
      <w:vertAlign w:val="superscript"/>
    </w:rPr>
  </w:style>
  <w:style w:type="paragraph" w:styleId="Header">
    <w:name w:val="header"/>
    <w:basedOn w:val="Normal"/>
    <w:link w:val="HeaderChar"/>
    <w:uiPriority w:val="99"/>
    <w:unhideWhenUsed/>
    <w:rsid w:val="00FB322D"/>
    <w:pPr>
      <w:tabs>
        <w:tab w:val="center" w:pos="4680"/>
        <w:tab w:val="right" w:pos="9360"/>
      </w:tabs>
    </w:pPr>
  </w:style>
  <w:style w:type="character" w:customStyle="1" w:styleId="HeaderChar">
    <w:name w:val="Header Char"/>
    <w:basedOn w:val="DefaultParagraphFont"/>
    <w:link w:val="Header"/>
    <w:uiPriority w:val="99"/>
    <w:rsid w:val="00FB322D"/>
    <w:rPr>
      <w:rFonts w:ascii="Times New Roman" w:hAnsi="Times New Roman" w:cs="Times New Roman"/>
      <w:sz w:val="24"/>
    </w:rPr>
  </w:style>
  <w:style w:type="paragraph" w:styleId="ListParagraph">
    <w:name w:val="List Paragraph"/>
    <w:basedOn w:val="Normal"/>
    <w:uiPriority w:val="34"/>
    <w:qFormat/>
    <w:rsid w:val="00FB322D"/>
    <w:pPr>
      <w:ind w:left="720"/>
      <w:contextualSpacing/>
    </w:pPr>
  </w:style>
  <w:style w:type="character" w:styleId="Hyperlink">
    <w:name w:val="Hyperlink"/>
    <w:basedOn w:val="DefaultParagraphFont"/>
    <w:uiPriority w:val="99"/>
    <w:unhideWhenUsed/>
    <w:rsid w:val="00FB32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2788</Words>
  <Characters>15892</Characters>
  <Application>Microsoft Office Word</Application>
  <DocSecurity>0</DocSecurity>
  <Lines>132</Lines>
  <Paragraphs>37</Paragraphs>
  <ScaleCrop>false</ScaleCrop>
  <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2021-06-30T05:32:00Z</dcterms:created>
  <dcterms:modified xsi:type="dcterms:W3CDTF">2021-06-30T05:32:00Z</dcterms:modified>
</cp:coreProperties>
</file>