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9B5D3" w14:textId="77777777" w:rsidR="00C71C0C" w:rsidRPr="000764CA" w:rsidRDefault="00C71C0C" w:rsidP="00C71C0C">
      <w:pPr>
        <w:spacing w:after="0" w:line="480" w:lineRule="auto"/>
        <w:jc w:val="center"/>
        <w:rPr>
          <w:rFonts w:ascii="Times New Roman" w:hAnsi="Times New Roman" w:cs="Times New Roman"/>
          <w:b/>
          <w:sz w:val="24"/>
        </w:rPr>
      </w:pPr>
      <w:r w:rsidRPr="000764CA">
        <w:rPr>
          <w:rFonts w:ascii="Times New Roman" w:hAnsi="Times New Roman" w:cs="Times New Roman"/>
          <w:b/>
          <w:sz w:val="24"/>
        </w:rPr>
        <w:t xml:space="preserve">BAB I </w:t>
      </w:r>
    </w:p>
    <w:p w14:paraId="40C111DB" w14:textId="77777777" w:rsidR="00C71C0C" w:rsidRDefault="00C71C0C" w:rsidP="00C71C0C">
      <w:pPr>
        <w:spacing w:after="0" w:line="480" w:lineRule="auto"/>
        <w:jc w:val="center"/>
        <w:rPr>
          <w:rFonts w:ascii="Times New Roman" w:hAnsi="Times New Roman" w:cs="Times New Roman"/>
          <w:b/>
          <w:sz w:val="24"/>
        </w:rPr>
      </w:pPr>
      <w:r w:rsidRPr="000764CA">
        <w:rPr>
          <w:rFonts w:ascii="Times New Roman" w:hAnsi="Times New Roman" w:cs="Times New Roman"/>
          <w:b/>
          <w:sz w:val="24"/>
        </w:rPr>
        <w:t>PENDAHULUAN</w:t>
      </w:r>
    </w:p>
    <w:p w14:paraId="49D6CCDC" w14:textId="77777777" w:rsidR="00C71C0C" w:rsidRDefault="00C71C0C" w:rsidP="00C71C0C">
      <w:pPr>
        <w:spacing w:after="0" w:line="240" w:lineRule="auto"/>
        <w:jc w:val="center"/>
        <w:rPr>
          <w:rFonts w:ascii="Times New Roman" w:hAnsi="Times New Roman" w:cs="Times New Roman"/>
          <w:b/>
          <w:sz w:val="24"/>
        </w:rPr>
      </w:pPr>
      <w:r w:rsidRPr="000764CA">
        <w:rPr>
          <w:rFonts w:ascii="Times New Roman" w:hAnsi="Times New Roman" w:cs="Times New Roman"/>
          <w:b/>
          <w:sz w:val="24"/>
        </w:rPr>
        <w:t xml:space="preserve"> </w:t>
      </w:r>
    </w:p>
    <w:p w14:paraId="507DFDA5" w14:textId="77777777" w:rsidR="00C71C0C" w:rsidRPr="000764CA" w:rsidRDefault="00C71C0C" w:rsidP="00C71C0C">
      <w:pPr>
        <w:spacing w:after="0" w:line="240" w:lineRule="auto"/>
        <w:jc w:val="center"/>
        <w:rPr>
          <w:rFonts w:ascii="Times New Roman" w:hAnsi="Times New Roman" w:cs="Times New Roman"/>
          <w:b/>
          <w:sz w:val="24"/>
        </w:rPr>
      </w:pPr>
    </w:p>
    <w:p w14:paraId="0C788819" w14:textId="77777777" w:rsidR="00C71C0C" w:rsidRDefault="00C71C0C" w:rsidP="00C71C0C">
      <w:pPr>
        <w:spacing w:after="0" w:line="480" w:lineRule="auto"/>
        <w:ind w:firstLine="720"/>
        <w:contextualSpacing/>
        <w:jc w:val="both"/>
        <w:rPr>
          <w:rFonts w:ascii="Times New Roman" w:hAnsi="Times New Roman" w:cs="Times New Roman"/>
          <w:sz w:val="24"/>
          <w:szCs w:val="24"/>
        </w:rPr>
      </w:pPr>
      <w:r w:rsidRPr="007237E4">
        <w:rPr>
          <w:rFonts w:ascii="Times New Roman" w:hAnsi="Times New Roman" w:cs="Times New Roman"/>
          <w:sz w:val="24"/>
          <w:szCs w:val="24"/>
        </w:rPr>
        <w:t>Pemimpin rohani adalah seseorang yang terpanggil secara khusus untuk melayani Tuhan.  Sebagai pemimpin rohani maka hidupnya harus dipenuhi Roh Allah. Dengan demikian ia akan melayani sesuai dengan apa yang Tuhan kehendaki. Dalam skripsi ini, salah satu yang Tuhan kehendaki adalah para pemimpin rohani harus melayani dengan motivasi yang benar, bukan untuk kepentingan pribadi atau kelompok tertentu.  Oleh karena itu pada bab ini, penulis akan membahas: latar belakang masalah, rumusan masalah, maksud dan tujuan penulisan, hipotesis penulisan, metode penulisan, objek penelitian, langkah-langkah penelitian, sehingga bagian-bagian ini akan memberikan gambaran umum dan latar belakang penulisan serta alasan-alasan penulis memilih judul  skripsi.</w:t>
      </w:r>
    </w:p>
    <w:p w14:paraId="0709E2CE" w14:textId="77777777" w:rsidR="00C71C0C" w:rsidRDefault="00C71C0C" w:rsidP="00C71C0C">
      <w:pPr>
        <w:spacing w:after="0" w:line="480" w:lineRule="auto"/>
        <w:contextualSpacing/>
        <w:jc w:val="center"/>
        <w:rPr>
          <w:rFonts w:ascii="Times New Roman" w:hAnsi="Times New Roman" w:cs="Times New Roman"/>
          <w:sz w:val="24"/>
          <w:szCs w:val="24"/>
        </w:rPr>
      </w:pPr>
    </w:p>
    <w:p w14:paraId="214EA366" w14:textId="77777777" w:rsidR="00C71C0C" w:rsidRPr="00656045" w:rsidRDefault="00C71C0C" w:rsidP="00C71C0C">
      <w:pPr>
        <w:spacing w:after="0" w:line="480" w:lineRule="auto"/>
        <w:contextualSpacing/>
        <w:jc w:val="center"/>
        <w:rPr>
          <w:rFonts w:ascii="Times New Roman" w:hAnsi="Times New Roman" w:cs="Times New Roman"/>
          <w:sz w:val="24"/>
          <w:szCs w:val="24"/>
        </w:rPr>
      </w:pPr>
      <w:r w:rsidRPr="000764CA">
        <w:rPr>
          <w:rFonts w:ascii="Times New Roman" w:hAnsi="Times New Roman" w:cs="Times New Roman"/>
          <w:b/>
          <w:sz w:val="24"/>
          <w:u w:val="single"/>
        </w:rPr>
        <w:t>Latar Belakang Masalah</w:t>
      </w:r>
    </w:p>
    <w:p w14:paraId="60DF3A1F" w14:textId="77777777" w:rsidR="00C71C0C" w:rsidRPr="000764CA" w:rsidRDefault="00C71C0C" w:rsidP="00C71C0C">
      <w:pPr>
        <w:spacing w:after="0" w:line="480" w:lineRule="auto"/>
        <w:ind w:firstLine="720"/>
        <w:contextualSpacing/>
        <w:jc w:val="both"/>
        <w:rPr>
          <w:rFonts w:ascii="Times New Roman" w:hAnsi="Times New Roman" w:cs="Times New Roman"/>
          <w:sz w:val="24"/>
          <w:szCs w:val="24"/>
          <w:lang w:val="en-US"/>
        </w:rPr>
      </w:pPr>
      <w:r w:rsidRPr="000764CA">
        <w:rPr>
          <w:rFonts w:ascii="Times New Roman" w:hAnsi="Times New Roman" w:cs="Times New Roman"/>
          <w:sz w:val="24"/>
        </w:rPr>
        <w:t>Amos melayani pada tahun 760-750 SM</w:t>
      </w:r>
      <w:r>
        <w:rPr>
          <w:rFonts w:ascii="Times New Roman" w:hAnsi="Times New Roman" w:cs="Times New Roman"/>
          <w:sz w:val="24"/>
        </w:rPr>
        <w:t>.</w:t>
      </w:r>
      <w:r>
        <w:rPr>
          <w:rStyle w:val="FootnoteReference"/>
          <w:rFonts w:ascii="Times New Roman" w:hAnsi="Times New Roman" w:cs="Times New Roman"/>
          <w:sz w:val="24"/>
        </w:rPr>
        <w:footnoteReference w:id="1"/>
      </w:r>
      <w:r>
        <w:rPr>
          <w:rFonts w:ascii="Times New Roman" w:hAnsi="Times New Roman" w:cs="Times New Roman"/>
          <w:sz w:val="24"/>
        </w:rPr>
        <w:t xml:space="preserve"> </w:t>
      </w:r>
      <w:r w:rsidRPr="000764CA">
        <w:rPr>
          <w:rFonts w:ascii="Times New Roman" w:hAnsi="Times New Roman" w:cs="Times New Roman"/>
          <w:sz w:val="24"/>
          <w:szCs w:val="24"/>
          <w:lang w:val="en-US"/>
        </w:rPr>
        <w:t xml:space="preserve">Yaitu pada jaman raja Uzia dari Yehuda (785-733) dan pada jaman raja Yerobeam II dari Israel (789-748).  Pada jaman ini, Israel mencapai puncak kejayaan politik dan ekonomi. Ancaman militer dari negara sekitar terhadap raja-raja yang mendahului Yerobeam dan Uzia, tidak ada lagi karena semakin lemahnya kekuasaan Asyur dan Mesir. Kesempatan ini dipergunakan Yerobeam untuk </w:t>
      </w:r>
      <w:r w:rsidRPr="000764CA">
        <w:rPr>
          <w:rFonts w:ascii="Times New Roman" w:hAnsi="Times New Roman" w:cs="Times New Roman"/>
          <w:sz w:val="24"/>
          <w:szCs w:val="24"/>
          <w:lang w:val="en-US"/>
        </w:rPr>
        <w:lastRenderedPageBreak/>
        <w:t>meluaskan batas-batas kerajaan: di daerah timur hingga Lodabar (A</w:t>
      </w:r>
      <w:r w:rsidRPr="000764CA">
        <w:rPr>
          <w:rFonts w:ascii="Times New Roman" w:hAnsi="Times New Roman" w:cs="Times New Roman"/>
          <w:sz w:val="24"/>
          <w:szCs w:val="24"/>
        </w:rPr>
        <w:t>m</w:t>
      </w:r>
      <w:r w:rsidRPr="000764CA">
        <w:rPr>
          <w:rFonts w:ascii="Times New Roman" w:hAnsi="Times New Roman" w:cs="Times New Roman"/>
          <w:sz w:val="24"/>
          <w:szCs w:val="24"/>
          <w:lang w:val="en-US"/>
        </w:rPr>
        <w:t xml:space="preserve"> 6:13) dan di daer</w:t>
      </w:r>
      <w:r>
        <w:rPr>
          <w:rFonts w:ascii="Times New Roman" w:hAnsi="Times New Roman" w:cs="Times New Roman"/>
          <w:sz w:val="24"/>
          <w:szCs w:val="24"/>
          <w:lang w:val="en-US"/>
        </w:rPr>
        <w:t>ah utara hingga Lebo-Hamat (</w:t>
      </w:r>
      <w:r w:rsidRPr="000764CA">
        <w:rPr>
          <w:rFonts w:ascii="Times New Roman" w:hAnsi="Times New Roman" w:cs="Times New Roman"/>
          <w:sz w:val="24"/>
          <w:szCs w:val="24"/>
          <w:lang w:val="en-US"/>
        </w:rPr>
        <w:t>2 Raj 14:25). Ekspansi geografis ini disertai dengan perkembangan pesat perdagangan dengan negara tetangga, sehingga terciptalah sekelompok kecil kaum kaya raya.</w:t>
      </w:r>
      <w:r w:rsidRPr="000764CA">
        <w:rPr>
          <w:rFonts w:ascii="Times New Roman" w:hAnsi="Times New Roman" w:cs="Times New Roman"/>
          <w:sz w:val="24"/>
          <w:szCs w:val="24"/>
          <w:vertAlign w:val="superscript"/>
          <w:lang w:val="en-US"/>
        </w:rPr>
        <w:footnoteReference w:id="2"/>
      </w:r>
      <w:r w:rsidRPr="000764CA">
        <w:rPr>
          <w:rFonts w:ascii="Times New Roman" w:hAnsi="Times New Roman" w:cs="Times New Roman"/>
          <w:sz w:val="24"/>
          <w:szCs w:val="24"/>
          <w:lang w:val="en-US"/>
        </w:rPr>
        <w:t xml:space="preserve">  Namun kejayaan itu membuat mereka jauh dari hadapan Allah, sehingga Israel sebagai bangsa menjadi runtuh, karena bangsa itu telah menolak bimbingan rohani yang disediakan. Yang menarik dalam hal ini adalah bahwa Israel runtuh karena kegiatan nabi-nabi nasionalistis yang membujuk para raja dengan nubuat-nubuat keselamatan dan kesejahteraan.</w:t>
      </w:r>
      <w:r w:rsidRPr="000764CA">
        <w:rPr>
          <w:rFonts w:ascii="Times New Roman" w:hAnsi="Times New Roman" w:cs="Times New Roman"/>
          <w:sz w:val="24"/>
          <w:szCs w:val="24"/>
          <w:vertAlign w:val="superscript"/>
          <w:lang w:val="en-US"/>
        </w:rPr>
        <w:footnoteReference w:id="3"/>
      </w:r>
      <w:r w:rsidRPr="000764CA">
        <w:rPr>
          <w:rFonts w:ascii="Times New Roman" w:hAnsi="Times New Roman" w:cs="Times New Roman"/>
          <w:sz w:val="24"/>
          <w:szCs w:val="24"/>
          <w:lang w:val="en-US"/>
        </w:rPr>
        <w:t xml:space="preserve"> Hal ini dilakukan oleh pemimpin rohani  yang ada saat itu hanya untuk kepentingan pribadinya sendiri, yaitu supaya mendapat keuntungan dari raja-raja pada waktu itu (Am 7:12). </w:t>
      </w:r>
    </w:p>
    <w:p w14:paraId="6EC5AEB2" w14:textId="77777777" w:rsidR="00C71C0C" w:rsidRPr="000764CA" w:rsidRDefault="00C71C0C" w:rsidP="00C71C0C">
      <w:pPr>
        <w:spacing w:before="120" w:after="120" w:line="480" w:lineRule="auto"/>
        <w:ind w:firstLine="720"/>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Nabi yang adalah sumber petunjuk dari Allah dan nabi  yang merupakan pemimpin rohani yang mendekati tokoh-tokoh penting di Israel dan mendesak mereka untuk menaati kehendak Allah.</w:t>
      </w:r>
      <w:r w:rsidRPr="000764CA">
        <w:rPr>
          <w:rFonts w:ascii="Times New Roman" w:hAnsi="Times New Roman" w:cs="Times New Roman"/>
          <w:sz w:val="24"/>
          <w:szCs w:val="24"/>
          <w:vertAlign w:val="superscript"/>
          <w:lang w:val="en-US"/>
        </w:rPr>
        <w:footnoteReference w:id="4"/>
      </w:r>
      <w:r w:rsidRPr="000764CA">
        <w:rPr>
          <w:rFonts w:ascii="Times New Roman" w:hAnsi="Times New Roman" w:cs="Times New Roman"/>
          <w:sz w:val="24"/>
          <w:szCs w:val="24"/>
          <w:lang w:val="en-US"/>
        </w:rPr>
        <w:t xml:space="preserve"> Tetapi sayangnya fokus ini telah berubah, nabi mendekati tokoh-tokoh penting di Israel bukan sebagai alat Tuhan untuk menyatakan firman-Nya, melainkan menjadi alat kerajaan untuk menyenangkan raja dan umat, hanya untuk  beroleh keuntungan pribadi (Am 2:9-12). Dalam keadaan demikian, nabi kehilangan wibawa dan daya kepemimpinannya dalam bidang kerohanian, serta nabi bukan lagi menyenangkan Tuhan, melainkan menjadi kaki tangan dan menyenangkan raja</w:t>
      </w:r>
      <w:r>
        <w:rPr>
          <w:rFonts w:ascii="Times New Roman" w:hAnsi="Times New Roman" w:cs="Times New Roman"/>
          <w:sz w:val="24"/>
          <w:szCs w:val="24"/>
        </w:rPr>
        <w:t xml:space="preserve"> hingga pada akhirnya menjadi nabi palsu</w:t>
      </w:r>
      <w:r w:rsidRPr="000764CA">
        <w:rPr>
          <w:rFonts w:ascii="Times New Roman" w:hAnsi="Times New Roman" w:cs="Times New Roman"/>
          <w:sz w:val="24"/>
          <w:szCs w:val="24"/>
          <w:lang w:val="en-US"/>
        </w:rPr>
        <w:t>.</w:t>
      </w:r>
      <w:r>
        <w:rPr>
          <w:rFonts w:ascii="Times New Roman" w:hAnsi="Times New Roman" w:cs="Times New Roman"/>
          <w:sz w:val="24"/>
          <w:szCs w:val="24"/>
        </w:rPr>
        <w:t xml:space="preserve"> </w:t>
      </w:r>
      <w:r>
        <w:rPr>
          <w:rFonts w:ascii="Times New Roman" w:hAnsi="Times New Roman" w:cs="Times New Roman"/>
          <w:sz w:val="24"/>
          <w:szCs w:val="24"/>
          <w:lang w:val="en-US"/>
        </w:rPr>
        <w:t>Am</w:t>
      </w:r>
      <w:r>
        <w:rPr>
          <w:rFonts w:ascii="Times New Roman" w:hAnsi="Times New Roman" w:cs="Times New Roman"/>
          <w:sz w:val="24"/>
          <w:szCs w:val="24"/>
        </w:rPr>
        <w:t xml:space="preserve">os </w:t>
      </w:r>
      <w:r w:rsidRPr="000764CA">
        <w:rPr>
          <w:rFonts w:ascii="Times New Roman" w:hAnsi="Times New Roman" w:cs="Times New Roman"/>
          <w:sz w:val="24"/>
          <w:szCs w:val="24"/>
          <w:lang w:val="en-US"/>
        </w:rPr>
        <w:t xml:space="preserve">7:10-17 memberikan wacana bagi kita  bahwa pada zaman Nabi </w:t>
      </w:r>
      <w:r w:rsidRPr="000764CA">
        <w:rPr>
          <w:rFonts w:ascii="Times New Roman" w:hAnsi="Times New Roman" w:cs="Times New Roman"/>
          <w:sz w:val="24"/>
          <w:szCs w:val="24"/>
          <w:lang w:val="en-US"/>
        </w:rPr>
        <w:lastRenderedPageBreak/>
        <w:t>Amos, “nabi” menyatakan pada jabatan atau pekerjaan sehari-hari, mereka hidup dari pemberian dan sedekah atau mendapat bayaran untuk keterangan dan keajaiban-keajaib</w:t>
      </w:r>
      <w:r>
        <w:rPr>
          <w:rFonts w:ascii="Times New Roman" w:hAnsi="Times New Roman" w:cs="Times New Roman"/>
          <w:sz w:val="24"/>
          <w:szCs w:val="24"/>
          <w:lang w:val="en-US"/>
        </w:rPr>
        <w:t xml:space="preserve">an yang mereka berikan (1 Sam 9:6; </w:t>
      </w:r>
      <w:r>
        <w:rPr>
          <w:rFonts w:ascii="Times New Roman" w:hAnsi="Times New Roman" w:cs="Times New Roman"/>
          <w:sz w:val="24"/>
          <w:szCs w:val="24"/>
        </w:rPr>
        <w:t>2</w:t>
      </w:r>
      <w:r>
        <w:rPr>
          <w:rFonts w:ascii="Times New Roman" w:hAnsi="Times New Roman" w:cs="Times New Roman"/>
          <w:sz w:val="24"/>
          <w:szCs w:val="24"/>
          <w:lang w:val="en-US"/>
        </w:rPr>
        <w:t xml:space="preserve"> Ra</w:t>
      </w:r>
      <w:r>
        <w:rPr>
          <w:rFonts w:ascii="Times New Roman" w:hAnsi="Times New Roman" w:cs="Times New Roman"/>
          <w:sz w:val="24"/>
          <w:szCs w:val="24"/>
        </w:rPr>
        <w:t>j</w:t>
      </w:r>
      <w:r w:rsidRPr="000764CA">
        <w:rPr>
          <w:rFonts w:ascii="Times New Roman" w:hAnsi="Times New Roman" w:cs="Times New Roman"/>
          <w:sz w:val="24"/>
          <w:szCs w:val="24"/>
          <w:lang w:val="en-US"/>
        </w:rPr>
        <w:t xml:space="preserve"> 5:20-23).</w:t>
      </w:r>
      <w:r w:rsidRPr="000764CA">
        <w:rPr>
          <w:rFonts w:ascii="Times New Roman" w:hAnsi="Times New Roman" w:cs="Times New Roman"/>
          <w:sz w:val="24"/>
          <w:szCs w:val="24"/>
          <w:vertAlign w:val="superscript"/>
          <w:lang w:val="en-US"/>
        </w:rPr>
        <w:footnoteReference w:id="5"/>
      </w:r>
      <w:r w:rsidRPr="000764CA">
        <w:rPr>
          <w:rFonts w:ascii="Times New Roman" w:hAnsi="Times New Roman" w:cs="Times New Roman"/>
          <w:sz w:val="24"/>
          <w:szCs w:val="24"/>
          <w:lang w:val="en-US"/>
        </w:rPr>
        <w:t xml:space="preserve"> Dari hal ini, “nabi”  sebagai penyambung lidah Allah dan sebagai pemimpin rohani telah jatuh kepada motivasi yang salah dalam mengemban tugas yang Allah berikan. Sehingga orientasi dari kenabian itu bukan lagi Allah melainkan keuntungan.   </w:t>
      </w:r>
    </w:p>
    <w:p w14:paraId="30CBD109" w14:textId="77777777" w:rsidR="00C71C0C" w:rsidRPr="000764CA" w:rsidRDefault="00C71C0C" w:rsidP="00C71C0C">
      <w:pPr>
        <w:spacing w:before="120" w:after="120" w:line="480" w:lineRule="auto"/>
        <w:ind w:firstLine="720"/>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Dalam situasi seperti inilah sang gembala dari Tekoa muncul dan dengan penuh keberanian melakukan kritik terhadap masyarakatnya, terutama pada mereka yang bertanggungjawab atas situasi ketidakadilan ini dan kepada mereka yang mempunyai sikap religius yang keliru. Sehingga Amos dengan berani mengatakan “Aku bukan nabi dan aku tidak termasuk golongan nabi” (Am 7:14), Amos dipanggil Allah untuk tampil beda dari nabi-nabi profesional yang ada pada zaman itu, yang mencari makanan  dari nubuatan yang  disampaikan (7:12). Amos berbeda dengan mereka, dari segi ekonomi Amos tidak kekurangan, sebab ia memiliki pekerjaan sebagai peternak dan pemungut buah ara hutan (Am</w:t>
      </w:r>
      <w:r w:rsidRPr="000764CA">
        <w:rPr>
          <w:rFonts w:ascii="Times New Roman" w:hAnsi="Times New Roman" w:cs="Times New Roman"/>
          <w:sz w:val="24"/>
          <w:szCs w:val="24"/>
        </w:rPr>
        <w:t xml:space="preserve"> </w:t>
      </w:r>
      <w:r w:rsidRPr="000764CA">
        <w:rPr>
          <w:rFonts w:ascii="Times New Roman" w:hAnsi="Times New Roman" w:cs="Times New Roman"/>
          <w:sz w:val="24"/>
          <w:szCs w:val="24"/>
          <w:lang w:val="en-US"/>
        </w:rPr>
        <w:t>1:1 ; 7:14). Ini membuktikan bahwa Amos tidak kekurangan kebutuhan, namun ia diambil Allah dari pekerjaan menggiring kambing domba untuk bernubuat bagi bangsa Israel (Am</w:t>
      </w:r>
      <w:r w:rsidRPr="000764CA">
        <w:rPr>
          <w:rFonts w:ascii="Times New Roman" w:hAnsi="Times New Roman" w:cs="Times New Roman"/>
          <w:sz w:val="24"/>
          <w:szCs w:val="24"/>
        </w:rPr>
        <w:t xml:space="preserve"> </w:t>
      </w:r>
      <w:r w:rsidRPr="000764CA">
        <w:rPr>
          <w:rFonts w:ascii="Times New Roman" w:hAnsi="Times New Roman" w:cs="Times New Roman"/>
          <w:sz w:val="24"/>
          <w:szCs w:val="24"/>
          <w:lang w:val="en-US"/>
        </w:rPr>
        <w:t xml:space="preserve">7:15). “Diambil Allah” (7:15) dan “diperlihatkan Tuhan” (7:1) membuktikan panggilan Allah yang jelas bagi Amos dan itu jugalah yang menjadi motivasi Amos dalam menyampaiakan firman Allah bagi Israel.    </w:t>
      </w:r>
    </w:p>
    <w:p w14:paraId="161F0F2D" w14:textId="77777777" w:rsidR="00C71C0C" w:rsidRPr="000764CA" w:rsidRDefault="00C71C0C" w:rsidP="00C71C0C">
      <w:pPr>
        <w:spacing w:before="120" w:after="120" w:line="480" w:lineRule="auto"/>
        <w:ind w:firstLine="720"/>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 xml:space="preserve">Sebagai pemimpin rohani, panggilan Allah membuat Amos percaya diri untuk menentang ketidakbenaran di tengah pemimpin rohani dan bangsa Israel. Bagaimana </w:t>
      </w:r>
      <w:r w:rsidRPr="000764CA">
        <w:rPr>
          <w:rFonts w:ascii="Times New Roman" w:hAnsi="Times New Roman" w:cs="Times New Roman"/>
          <w:sz w:val="24"/>
          <w:szCs w:val="24"/>
          <w:lang w:val="en-US"/>
        </w:rPr>
        <w:lastRenderedPageBreak/>
        <w:t>dengan para pemimpin rohani saat ini, Leon J.Wood dalam bukunya mengatakan, kondisi kehidupan moral dan rohani suatu negara sangat tergantung pada kepemimpinan pemerintahnya. Bila para pemimpin sendiri berkelakuan baik, hampir dapat dipastikan bahwa rakyatnya juga akan berlaku sama.</w:t>
      </w:r>
      <w:r w:rsidRPr="000764CA">
        <w:rPr>
          <w:rFonts w:ascii="Times New Roman" w:hAnsi="Times New Roman" w:cs="Times New Roman"/>
          <w:sz w:val="24"/>
          <w:szCs w:val="24"/>
          <w:vertAlign w:val="superscript"/>
          <w:lang w:val="en-US"/>
        </w:rPr>
        <w:footnoteReference w:id="6"/>
      </w:r>
      <w:r w:rsidRPr="000764CA">
        <w:rPr>
          <w:rFonts w:ascii="Times New Roman" w:hAnsi="Times New Roman" w:cs="Times New Roman"/>
          <w:sz w:val="24"/>
          <w:szCs w:val="24"/>
          <w:lang w:val="en-US"/>
        </w:rPr>
        <w:t xml:space="preserve"> Pemimpin adalah seseorang yang mampu mempengaruhi orang lain untuk melakukan atau tidak melakukan sesuatu yang diinginkan atau tidak diinginkan.</w:t>
      </w:r>
      <w:r w:rsidRPr="000764CA">
        <w:rPr>
          <w:rFonts w:ascii="Times New Roman" w:hAnsi="Times New Roman" w:cs="Times New Roman"/>
          <w:sz w:val="24"/>
          <w:szCs w:val="24"/>
          <w:vertAlign w:val="superscript"/>
          <w:lang w:val="en-US"/>
        </w:rPr>
        <w:footnoteReference w:id="7"/>
      </w:r>
      <w:r w:rsidRPr="000764CA">
        <w:rPr>
          <w:rFonts w:ascii="Times New Roman" w:hAnsi="Times New Roman" w:cs="Times New Roman"/>
          <w:sz w:val="24"/>
          <w:szCs w:val="24"/>
          <w:lang w:val="en-US"/>
        </w:rPr>
        <w:t xml:space="preserve"> Hal ini membuktikan betapa pentingnya kualitas hidup seorang pemimpin. Demikian juga pemimpin rohani,  pemimpin rohani sangat erat hubungannya dengan panggilan Allah dan pengaruh Roh Kudus, hal inilah yang membedakan antara pemimpin rohani dengan pemimpin alamiah. Hal tersebut senada dengan apa yang disampaikan J.Oswald Sanders:</w:t>
      </w:r>
    </w:p>
    <w:p w14:paraId="40960112" w14:textId="77777777" w:rsidR="00C71C0C" w:rsidRPr="000764CA" w:rsidRDefault="00C71C0C" w:rsidP="00C71C0C">
      <w:pPr>
        <w:spacing w:before="120" w:after="120" w:line="240" w:lineRule="auto"/>
        <w:ind w:left="720" w:right="757"/>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Kepemimpinan rohani merupakan campuran antara sifat alami dan rohani, sifat alami sebenarnya juga pemberian Allah, karena itu akan maksimal efektitivitasnya jika digunakan untuk melayani Allah. Pemimpin rohani mempengaruhi orang lain bukan dengan kekuatannya sendiri saja, melainkan dengan kepribadian yang diterangi, ditebusi dan dikuatkan oleh Roh Kudus, maka kuasa Roh dapat mengalir melalui dia kepada orang lain dengan tidak terhalang.</w:t>
      </w:r>
      <w:r w:rsidRPr="000764CA">
        <w:rPr>
          <w:rFonts w:ascii="Times New Roman" w:hAnsi="Times New Roman" w:cs="Times New Roman"/>
          <w:sz w:val="24"/>
          <w:szCs w:val="24"/>
          <w:vertAlign w:val="superscript"/>
          <w:lang w:val="en-US"/>
        </w:rPr>
        <w:footnoteReference w:id="8"/>
      </w:r>
    </w:p>
    <w:p w14:paraId="55B3F391" w14:textId="77777777" w:rsidR="00C71C0C" w:rsidRPr="000764CA" w:rsidRDefault="00C71C0C" w:rsidP="00C71C0C">
      <w:pPr>
        <w:spacing w:before="120" w:after="120" w:line="240" w:lineRule="auto"/>
        <w:ind w:left="720" w:right="611"/>
        <w:contextualSpacing/>
        <w:jc w:val="both"/>
        <w:rPr>
          <w:rFonts w:ascii="Times New Roman" w:hAnsi="Times New Roman" w:cs="Times New Roman"/>
          <w:sz w:val="24"/>
          <w:szCs w:val="24"/>
          <w:lang w:val="en-US"/>
        </w:rPr>
      </w:pPr>
    </w:p>
    <w:p w14:paraId="7393EE52" w14:textId="77777777" w:rsidR="00C71C0C" w:rsidRPr="000764CA" w:rsidRDefault="00C71C0C" w:rsidP="00C71C0C">
      <w:pPr>
        <w:spacing w:before="120" w:after="120" w:line="480" w:lineRule="auto"/>
        <w:ind w:firstLine="720"/>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Maka pemimpin yang dapat dipercayai adalah mereka yang membuktikan  tanggung jawab terhadap apa yang dipercayakan oleh Tuhan.</w:t>
      </w:r>
      <w:r w:rsidRPr="000764CA">
        <w:rPr>
          <w:rFonts w:ascii="Times New Roman" w:hAnsi="Times New Roman" w:cs="Times New Roman"/>
          <w:sz w:val="24"/>
          <w:szCs w:val="24"/>
          <w:vertAlign w:val="superscript"/>
          <w:lang w:val="en-US"/>
        </w:rPr>
        <w:footnoteReference w:id="9"/>
      </w:r>
      <w:r w:rsidRPr="000764CA">
        <w:rPr>
          <w:rFonts w:ascii="Times New Roman" w:hAnsi="Times New Roman" w:cs="Times New Roman"/>
          <w:sz w:val="24"/>
          <w:szCs w:val="24"/>
          <w:lang w:val="en-US"/>
        </w:rPr>
        <w:t xml:space="preserve"> Dengan demikian sebagai pemimpin rohani, haruslah benar-benar menyadari pangilan Tuhan dalam hidupnya. Dengan kesadaran tersebut, ia akan bertindak sesuai dengan apa yang Tuhan kehendaki.</w:t>
      </w:r>
    </w:p>
    <w:p w14:paraId="0D2AA82B" w14:textId="77777777" w:rsidR="00C71C0C" w:rsidRPr="000764CA" w:rsidRDefault="00C71C0C" w:rsidP="00C71C0C">
      <w:pPr>
        <w:spacing w:before="120" w:after="120" w:line="480" w:lineRule="auto"/>
        <w:ind w:firstLine="720"/>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lastRenderedPageBreak/>
        <w:t>Konsep kepemimpinan kristiani bertumpu pada konsep kepemimpinan yang menghamba atau kepemimpinan yang melayani. Maka pemimpin rohani bukan memimpin dengan kekuasaan, melainkan dengan mengasihi sesama. Karena setiap pemimpin seyogianya memiliki kasih agape. Kasih yang rela berkorban bagi sesamanya, kasih yang tidak mementingkan dirinya sendiri atau kelompoknya sendiri.</w:t>
      </w:r>
      <w:r w:rsidRPr="000764CA">
        <w:rPr>
          <w:rFonts w:ascii="Times New Roman" w:hAnsi="Times New Roman" w:cs="Times New Roman"/>
          <w:sz w:val="24"/>
          <w:szCs w:val="24"/>
          <w:vertAlign w:val="superscript"/>
          <w:lang w:val="en-US"/>
        </w:rPr>
        <w:footnoteReference w:id="10"/>
      </w:r>
      <w:r w:rsidRPr="000764CA">
        <w:rPr>
          <w:rFonts w:ascii="Times New Roman" w:hAnsi="Times New Roman" w:cs="Times New Roman"/>
          <w:sz w:val="24"/>
          <w:szCs w:val="24"/>
          <w:lang w:val="en-US"/>
        </w:rPr>
        <w:t xml:space="preserve"> Sehubungan dengan itu J. Oswald Sanders menegaskan dalam bukunya kepemimipinan rohani hanya dapat dilakukan orang yang “penuh Roh Kudus”. Karena betapapun cerdasnya seseorang secara akal, betapapun mampunya ia menjadi pemimpin, tetapi tanpa perlengkapan tersebut (dipenuhi Roh Kudus) ia tidak akan dapat menjadi pemimpin rohani yang sejati.</w:t>
      </w:r>
      <w:r w:rsidRPr="000764CA">
        <w:rPr>
          <w:rFonts w:ascii="Times New Roman" w:hAnsi="Times New Roman" w:cs="Times New Roman"/>
          <w:sz w:val="24"/>
          <w:szCs w:val="24"/>
          <w:vertAlign w:val="superscript"/>
          <w:lang w:val="en-US"/>
        </w:rPr>
        <w:footnoteReference w:id="11"/>
      </w:r>
      <w:r w:rsidRPr="000764CA">
        <w:rPr>
          <w:rFonts w:ascii="Times New Roman" w:hAnsi="Times New Roman" w:cs="Times New Roman"/>
          <w:sz w:val="24"/>
          <w:szCs w:val="24"/>
          <w:lang w:val="en-US"/>
        </w:rPr>
        <w:t xml:space="preserve"> </w:t>
      </w:r>
    </w:p>
    <w:p w14:paraId="38822E26" w14:textId="77777777" w:rsidR="00C71C0C" w:rsidRPr="000764CA" w:rsidRDefault="00C71C0C" w:rsidP="00C71C0C">
      <w:pPr>
        <w:spacing w:before="120" w:after="120" w:line="480" w:lineRule="auto"/>
        <w:ind w:firstLine="720"/>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Kendatipun demikian, tidak dapat dipungkiri saat ini banyak pemimpin rohani, baik yang sudah menempuh pendidikan theologia maupun yang langsung diangkat dalam suatu gereja tertentu, mereka tidak lagi memiliki nilai-nilai kepemimpinan rohani yang benar, seperti; terpanggil untuk melayani, rela berkorban, menja</w:t>
      </w:r>
      <w:r>
        <w:rPr>
          <w:rFonts w:ascii="Times New Roman" w:hAnsi="Times New Roman" w:cs="Times New Roman"/>
          <w:sz w:val="24"/>
          <w:szCs w:val="24"/>
          <w:lang w:val="en-US"/>
        </w:rPr>
        <w:t>di teladan dalam segala hal</w:t>
      </w:r>
      <w:r w:rsidRPr="000764CA">
        <w:rPr>
          <w:rFonts w:ascii="Times New Roman" w:hAnsi="Times New Roman" w:cs="Times New Roman"/>
          <w:sz w:val="24"/>
          <w:szCs w:val="24"/>
          <w:lang w:val="en-US"/>
        </w:rPr>
        <w:t>. Bahkan pelayanan itu sendiri dibuat menjadi tempat untuk menonjolkan diri (keluarga) dan mencari keuntungan pribadi sehingga jatuh kepada dosa materialisme, di mana hidupnya kemudian dikuasai oleh materi, yaitu harta atau kekayaan atau uang.</w:t>
      </w:r>
      <w:r w:rsidRPr="000764CA">
        <w:rPr>
          <w:rFonts w:ascii="Times New Roman" w:hAnsi="Times New Roman" w:cs="Times New Roman"/>
          <w:sz w:val="24"/>
          <w:szCs w:val="24"/>
          <w:vertAlign w:val="superscript"/>
          <w:lang w:val="en-US"/>
        </w:rPr>
        <w:footnoteReference w:id="12"/>
      </w:r>
      <w:r w:rsidRPr="000764CA">
        <w:rPr>
          <w:rFonts w:ascii="Times New Roman" w:hAnsi="Times New Roman" w:cs="Times New Roman"/>
          <w:sz w:val="24"/>
          <w:szCs w:val="24"/>
          <w:lang w:val="en-US"/>
        </w:rPr>
        <w:t xml:space="preserve"> </w:t>
      </w:r>
    </w:p>
    <w:p w14:paraId="753127F1" w14:textId="77777777" w:rsidR="00C71C0C" w:rsidRPr="000764CA" w:rsidRDefault="00C71C0C" w:rsidP="00C71C0C">
      <w:pPr>
        <w:spacing w:before="120" w:after="120" w:line="480" w:lineRule="auto"/>
        <w:ind w:firstLine="720"/>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 xml:space="preserve">Kenyataan yang terjadi pada pemimpin-pemimpin rohani pada jaman Amos tidak menutup kemungkinan terjadi pada gereja-geraja jaman sekarang. Seperti halnya yang penulis temukan di </w:t>
      </w:r>
      <w:r>
        <w:rPr>
          <w:rFonts w:ascii="Times New Roman" w:hAnsi="Times New Roman" w:cs="Times New Roman"/>
          <w:sz w:val="24"/>
          <w:szCs w:val="24"/>
          <w:lang w:val="en-US"/>
        </w:rPr>
        <w:t>GKPA</w:t>
      </w:r>
      <w:r w:rsidRPr="000764CA">
        <w:rPr>
          <w:rFonts w:ascii="Times New Roman" w:hAnsi="Times New Roman" w:cs="Times New Roman"/>
          <w:sz w:val="24"/>
          <w:szCs w:val="24"/>
          <w:lang w:val="en-US"/>
        </w:rPr>
        <w:t xml:space="preserve"> Sipagimbar. GKPA Sipagimbar dilayani oleh beberapa </w:t>
      </w:r>
      <w:r w:rsidRPr="000764CA">
        <w:rPr>
          <w:rFonts w:ascii="Times New Roman" w:hAnsi="Times New Roman" w:cs="Times New Roman"/>
          <w:sz w:val="24"/>
          <w:szCs w:val="24"/>
          <w:lang w:val="en-US"/>
        </w:rPr>
        <w:lastRenderedPageBreak/>
        <w:t>pemimpin rohani yang terdiri dari Gembala jemaat (pendeta resort) yang di tempatkan  dari Kantor Pusat Gereja Kristen Protestan Angkola (GKPA) dan Majelis (sintua) yang dipilih langsung oleh jemaat, guru jemaat (porhanger), bendahara gereja dan guru sekolah minggu.  Dengan berjalannya pelayanan, penulis melihat para pemimpin rohani tersebut menempatkan diri sebagai pekerja bukan sebagai pelayan, sehingga mereka sering melayani untuk mengharapkan keuntungan, terkadang mereka melayani agar mereka dihormati dan juga mereka melayani hanya untuk melanjutkan jejak keluarga mereka. Salah satu pendeta yang melayani di GKPA Sipagimbar berpendapat:</w:t>
      </w:r>
    </w:p>
    <w:p w14:paraId="79D634F8" w14:textId="77777777" w:rsidR="00C71C0C" w:rsidRPr="000764CA" w:rsidRDefault="00C71C0C" w:rsidP="00C71C0C">
      <w:pPr>
        <w:spacing w:before="120" w:after="120" w:line="240" w:lineRule="auto"/>
        <w:ind w:left="709" w:right="757"/>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Pada awalnya para pemimpin rohani di GKPA Sipagimbar melayani dengan motivasi yang benar, namun seiring berjalannya waktu, motivasi itu berubah. Status sebagai pemimpin rohani yang sudah lama (senior) menjadi suatu kebanggaan (berkuasa), orientasi pelayanan berubah menjadi kesempatan untuk mendapatkan keuntungan, setiap ada pelayanan pertanyaan yang muncul dari para pemimpin rohani adalah “ada gak uangnya” (</w:t>
      </w:r>
      <w:r w:rsidRPr="000764CA">
        <w:rPr>
          <w:rFonts w:ascii="Times New Roman" w:hAnsi="Times New Roman" w:cs="Times New Roman"/>
          <w:i/>
          <w:sz w:val="24"/>
          <w:szCs w:val="24"/>
          <w:lang w:val="en-US"/>
        </w:rPr>
        <w:t>adong do hepeng na</w:t>
      </w:r>
      <w:r w:rsidRPr="000764CA">
        <w:rPr>
          <w:rFonts w:ascii="Times New Roman" w:hAnsi="Times New Roman" w:cs="Times New Roman"/>
          <w:sz w:val="24"/>
          <w:szCs w:val="24"/>
          <w:lang w:val="en-US"/>
        </w:rPr>
        <w:t>).</w:t>
      </w:r>
      <w:r w:rsidRPr="000764CA">
        <w:rPr>
          <w:rFonts w:ascii="Times New Roman" w:hAnsi="Times New Roman" w:cs="Times New Roman"/>
          <w:sz w:val="24"/>
          <w:szCs w:val="24"/>
          <w:vertAlign w:val="superscript"/>
          <w:lang w:val="en-US"/>
        </w:rPr>
        <w:footnoteReference w:id="13"/>
      </w:r>
      <w:r w:rsidRPr="000764CA">
        <w:rPr>
          <w:rFonts w:ascii="Times New Roman" w:hAnsi="Times New Roman" w:cs="Times New Roman"/>
          <w:sz w:val="24"/>
          <w:szCs w:val="24"/>
          <w:lang w:val="en-US"/>
        </w:rPr>
        <w:t xml:space="preserve"> </w:t>
      </w:r>
    </w:p>
    <w:p w14:paraId="29BB0801" w14:textId="77777777" w:rsidR="00C71C0C" w:rsidRPr="000764CA" w:rsidRDefault="00C71C0C" w:rsidP="00C71C0C">
      <w:pPr>
        <w:spacing w:before="120" w:after="120" w:line="240" w:lineRule="auto"/>
        <w:ind w:left="709" w:right="611"/>
        <w:contextualSpacing/>
        <w:jc w:val="both"/>
        <w:rPr>
          <w:rFonts w:ascii="Times New Roman" w:hAnsi="Times New Roman" w:cs="Times New Roman"/>
          <w:sz w:val="24"/>
          <w:szCs w:val="24"/>
          <w:lang w:val="en-US"/>
        </w:rPr>
      </w:pPr>
    </w:p>
    <w:p w14:paraId="072ED639" w14:textId="77777777" w:rsidR="00C71C0C" w:rsidRPr="000764CA" w:rsidRDefault="00C71C0C" w:rsidP="00C71C0C">
      <w:pPr>
        <w:spacing w:before="120" w:after="120" w:line="480" w:lineRule="auto"/>
        <w:ind w:right="45" w:firstLine="709"/>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 xml:space="preserve">Alasan-alasan ini memang tidak secara terbuka diungkapkan oleh setiap pemimpin rohani di </w:t>
      </w:r>
      <w:r>
        <w:rPr>
          <w:rFonts w:ascii="Times New Roman" w:hAnsi="Times New Roman" w:cs="Times New Roman"/>
          <w:sz w:val="24"/>
          <w:szCs w:val="24"/>
          <w:lang w:val="en-US"/>
        </w:rPr>
        <w:t>GKPA</w:t>
      </w:r>
      <w:r>
        <w:rPr>
          <w:rFonts w:ascii="Times New Roman" w:hAnsi="Times New Roman" w:cs="Times New Roman"/>
          <w:sz w:val="24"/>
          <w:szCs w:val="24"/>
        </w:rPr>
        <w:t xml:space="preserve"> </w:t>
      </w:r>
      <w:r w:rsidRPr="000764CA">
        <w:rPr>
          <w:rFonts w:ascii="Times New Roman" w:hAnsi="Times New Roman" w:cs="Times New Roman"/>
          <w:sz w:val="24"/>
          <w:szCs w:val="24"/>
          <w:lang w:val="en-US"/>
        </w:rPr>
        <w:t xml:space="preserve">Sipagimbar. Namun hal itu terlihat jelas dari sikap dan tindakan mereka dalam melaksanakan pelayanan. Seperti; mudah marah ketika tidak dihormati dalam melayani, sakit hati ketika ditegur atau diberi masukan, bersungut-sungut ketika tidak mendapat apa-apa dari pelayanan yang dilakukan, dan tidak memberikan sepenuh hidupnya untuk melayani Tuhan. Dengan sikap para pemimpin rohani GKPA Sipagimbar yang demikian, penulis begitu prihatin melihat dampak negatif  yang terjadi kepada para  pemimpin dan jemaat GKPA Sipagimbar, yaitu; para pemimpin </w:t>
      </w:r>
      <w:r w:rsidRPr="000764CA">
        <w:rPr>
          <w:rFonts w:ascii="Times New Roman" w:hAnsi="Times New Roman" w:cs="Times New Roman"/>
          <w:sz w:val="24"/>
          <w:szCs w:val="24"/>
          <w:lang w:val="en-US"/>
        </w:rPr>
        <w:lastRenderedPageBreak/>
        <w:t>mulai kehilangan fungsinya, tidak lagi memiliki wibawa sebagai pemimpin rohani, serta jemaat tidak bertumbuh dalam iman dan pengenalan yang benar akan Yesus Kristus dan jemaat tida</w:t>
      </w:r>
      <w:r>
        <w:rPr>
          <w:rFonts w:ascii="Times New Roman" w:hAnsi="Times New Roman" w:cs="Times New Roman"/>
          <w:sz w:val="24"/>
          <w:szCs w:val="24"/>
          <w:lang w:val="en-US"/>
        </w:rPr>
        <w:t xml:space="preserve">k bertumbuh secara kualitas </w:t>
      </w:r>
      <w:r>
        <w:rPr>
          <w:rFonts w:ascii="Times New Roman" w:hAnsi="Times New Roman" w:cs="Times New Roman"/>
          <w:sz w:val="24"/>
          <w:szCs w:val="24"/>
        </w:rPr>
        <w:t xml:space="preserve">maupun </w:t>
      </w:r>
      <w:r w:rsidRPr="000764CA">
        <w:rPr>
          <w:rFonts w:ascii="Times New Roman" w:hAnsi="Times New Roman" w:cs="Times New Roman"/>
          <w:sz w:val="24"/>
          <w:szCs w:val="24"/>
          <w:lang w:val="en-US"/>
        </w:rPr>
        <w:t xml:space="preserve">kuantitas.   </w:t>
      </w:r>
    </w:p>
    <w:p w14:paraId="2ADD039A" w14:textId="77777777" w:rsidR="00C71C0C" w:rsidRPr="000764CA" w:rsidRDefault="00C71C0C" w:rsidP="00C71C0C">
      <w:pPr>
        <w:spacing w:after="0" w:line="480" w:lineRule="auto"/>
        <w:ind w:firstLine="720"/>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Berdasarkan fakta-fakta tersebut penulis  terdorong  untuk menelitinya lebih jauh mengenai masalah yang muncul dalam gereja tersebut. Itulah yang akan penulis tuangkan melalui karya ilmiah dengan judul makna ungkapan “aku ini bukan nabi dan aku ini tidak termasuk golongan nabi” menurut Am</w:t>
      </w:r>
      <w:r w:rsidRPr="000764CA">
        <w:rPr>
          <w:rFonts w:ascii="Times New Roman" w:hAnsi="Times New Roman" w:cs="Times New Roman"/>
          <w:sz w:val="24"/>
          <w:szCs w:val="24"/>
        </w:rPr>
        <w:t xml:space="preserve">os </w:t>
      </w:r>
      <w:r w:rsidRPr="000764CA">
        <w:rPr>
          <w:rFonts w:ascii="Times New Roman" w:hAnsi="Times New Roman" w:cs="Times New Roman"/>
          <w:sz w:val="24"/>
          <w:szCs w:val="24"/>
          <w:lang w:val="en-US"/>
        </w:rPr>
        <w:t xml:space="preserve">7:14 sebagai upaya membangun motivasi pelayanan para pemimpin rohani di GKPA Sipagimbar Resort Padang Bolak. Besar harapan penulis, karya ilmiah ini dapat memberikan kontribusi bagi para pemimpin rohani di GKPA Sipagimbar. Sehingga sebagai pemimpin rohani, mereka dapat melayani sesuai dengan kehendak Tuhan. Agar jemaat diberkati, bertumbuh dalam iman serta memuliakan Tuhan. </w:t>
      </w:r>
    </w:p>
    <w:p w14:paraId="7BDFFBF1" w14:textId="77777777" w:rsidR="00C71C0C" w:rsidRPr="000764CA" w:rsidRDefault="00C71C0C" w:rsidP="00C71C0C">
      <w:pPr>
        <w:spacing w:after="0" w:line="480" w:lineRule="auto"/>
        <w:jc w:val="both"/>
        <w:rPr>
          <w:rFonts w:ascii="Times New Roman" w:hAnsi="Times New Roman" w:cs="Times New Roman"/>
          <w:sz w:val="24"/>
          <w:szCs w:val="24"/>
          <w:lang w:val="en-US"/>
        </w:rPr>
      </w:pPr>
    </w:p>
    <w:p w14:paraId="5AD133F3" w14:textId="77777777" w:rsidR="00C71C0C" w:rsidRPr="000764CA" w:rsidRDefault="00C71C0C" w:rsidP="00C71C0C">
      <w:pPr>
        <w:spacing w:after="0" w:line="480" w:lineRule="auto"/>
        <w:jc w:val="center"/>
        <w:rPr>
          <w:rFonts w:ascii="Times New Roman" w:hAnsi="Times New Roman" w:cs="Times New Roman"/>
          <w:b/>
          <w:bCs/>
          <w:sz w:val="24"/>
          <w:szCs w:val="24"/>
          <w:u w:val="single"/>
          <w:lang w:val="en-US"/>
        </w:rPr>
      </w:pPr>
      <w:r w:rsidRPr="000764CA">
        <w:rPr>
          <w:rFonts w:ascii="Times New Roman" w:hAnsi="Times New Roman" w:cs="Times New Roman"/>
          <w:b/>
          <w:bCs/>
          <w:sz w:val="24"/>
          <w:szCs w:val="24"/>
          <w:u w:val="single"/>
          <w:lang w:val="en-US"/>
        </w:rPr>
        <w:t>Rumusan Masalah</w:t>
      </w:r>
    </w:p>
    <w:p w14:paraId="26C2E498" w14:textId="77777777" w:rsidR="00C71C0C" w:rsidRPr="000764CA" w:rsidRDefault="00C71C0C" w:rsidP="00C71C0C">
      <w:pPr>
        <w:spacing w:after="0" w:line="480" w:lineRule="auto"/>
        <w:jc w:val="both"/>
        <w:rPr>
          <w:rFonts w:ascii="Times New Roman" w:hAnsi="Times New Roman" w:cs="Times New Roman"/>
          <w:sz w:val="24"/>
          <w:szCs w:val="24"/>
          <w:lang w:val="en-US"/>
        </w:rPr>
      </w:pPr>
      <w:r w:rsidRPr="000764CA">
        <w:rPr>
          <w:rFonts w:ascii="Times New Roman" w:hAnsi="Times New Roman" w:cs="Times New Roman"/>
          <w:b/>
          <w:bCs/>
          <w:sz w:val="24"/>
          <w:szCs w:val="24"/>
          <w:lang w:val="en-US"/>
        </w:rPr>
        <w:tab/>
      </w:r>
      <w:r w:rsidRPr="000764CA">
        <w:rPr>
          <w:rFonts w:ascii="Times New Roman" w:hAnsi="Times New Roman" w:cs="Times New Roman"/>
          <w:bCs/>
          <w:sz w:val="24"/>
          <w:szCs w:val="24"/>
          <w:lang w:val="en-US"/>
        </w:rPr>
        <w:t>Bertitik tolak dari latar belakang masalah yang telah dipaparkan, penulis merumuskan hal tersebut dalam bentuk pertanyaan-pertanyaan sebagai pengarah dalam penulisan skripsi ini. Pertanyaan-pertanyaan tersebut adalah:</w:t>
      </w:r>
    </w:p>
    <w:p w14:paraId="1DC8639A" w14:textId="77777777" w:rsidR="00C71C0C" w:rsidRPr="000764CA" w:rsidRDefault="00C71C0C" w:rsidP="00C71C0C">
      <w:pPr>
        <w:numPr>
          <w:ilvl w:val="0"/>
          <w:numId w:val="10"/>
        </w:numPr>
        <w:spacing w:before="120" w:after="100" w:afterAutospacing="1" w:line="480" w:lineRule="auto"/>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Apa pandangan Alkitab dalam Amos 7: 14 tentang motivasi pelayanan pemimpin rohani pada zaman Amos.</w:t>
      </w:r>
    </w:p>
    <w:p w14:paraId="2BA1D041" w14:textId="77777777" w:rsidR="00C71C0C" w:rsidRPr="000764CA" w:rsidRDefault="00C71C0C" w:rsidP="00C71C0C">
      <w:pPr>
        <w:numPr>
          <w:ilvl w:val="0"/>
          <w:numId w:val="10"/>
        </w:numPr>
        <w:spacing w:before="120" w:after="100" w:afterAutospacing="1" w:line="480" w:lineRule="auto"/>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fi-FI"/>
        </w:rPr>
        <w:t xml:space="preserve">Apa yang menjadi problematika tentang motivasi pelayanan pemimpin rohani di </w:t>
      </w:r>
      <w:r w:rsidRPr="000764CA">
        <w:rPr>
          <w:rFonts w:ascii="Times New Roman" w:hAnsi="Times New Roman" w:cs="Times New Roman"/>
          <w:sz w:val="24"/>
          <w:szCs w:val="24"/>
          <w:lang w:val="en-US"/>
        </w:rPr>
        <w:t>Gereja Kristen Protestan Angkola (</w:t>
      </w:r>
      <w:r w:rsidRPr="000764CA">
        <w:rPr>
          <w:rFonts w:ascii="Times New Roman" w:hAnsi="Times New Roman" w:cs="Times New Roman"/>
          <w:sz w:val="24"/>
          <w:szCs w:val="24"/>
          <w:lang w:val="fi-FI"/>
        </w:rPr>
        <w:t xml:space="preserve">GKPA) Sipagimbar </w:t>
      </w:r>
    </w:p>
    <w:p w14:paraId="79BF2820" w14:textId="77777777" w:rsidR="00C71C0C" w:rsidRPr="00947250" w:rsidRDefault="00C71C0C" w:rsidP="00C71C0C">
      <w:pPr>
        <w:numPr>
          <w:ilvl w:val="0"/>
          <w:numId w:val="10"/>
        </w:numPr>
        <w:spacing w:after="0" w:line="480" w:lineRule="auto"/>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lastRenderedPageBreak/>
        <w:t>Bagaimana penerapan Amos 7:14 sebagai upaya membangun motivasi pelayanan pemimpin  rohani di Gereja Kristen Protestan Angkola (GKPA) Sipagimbar.</w:t>
      </w:r>
    </w:p>
    <w:p w14:paraId="35733DA6" w14:textId="77777777" w:rsidR="00C71C0C" w:rsidRDefault="00C71C0C" w:rsidP="00C71C0C">
      <w:pPr>
        <w:spacing w:after="0" w:line="480" w:lineRule="auto"/>
        <w:contextualSpacing/>
        <w:jc w:val="both"/>
        <w:rPr>
          <w:rFonts w:ascii="Times New Roman" w:hAnsi="Times New Roman" w:cs="Times New Roman"/>
          <w:sz w:val="24"/>
          <w:szCs w:val="24"/>
        </w:rPr>
      </w:pPr>
    </w:p>
    <w:p w14:paraId="2110E40C" w14:textId="77777777" w:rsidR="00C71C0C" w:rsidRPr="0096380A" w:rsidRDefault="00C71C0C" w:rsidP="00C71C0C">
      <w:pPr>
        <w:spacing w:after="0" w:line="480" w:lineRule="auto"/>
        <w:contextualSpacing/>
        <w:jc w:val="both"/>
        <w:rPr>
          <w:rFonts w:ascii="Times New Roman" w:hAnsi="Times New Roman" w:cs="Times New Roman"/>
          <w:sz w:val="24"/>
          <w:szCs w:val="24"/>
          <w:lang w:val="en-US"/>
        </w:rPr>
      </w:pPr>
    </w:p>
    <w:p w14:paraId="20095290" w14:textId="77777777" w:rsidR="00C71C0C" w:rsidRPr="0096380A" w:rsidRDefault="00C71C0C" w:rsidP="00C71C0C">
      <w:pPr>
        <w:spacing w:after="0" w:line="480" w:lineRule="auto"/>
        <w:contextualSpacing/>
        <w:jc w:val="center"/>
        <w:rPr>
          <w:rFonts w:ascii="Times New Roman" w:hAnsi="Times New Roman" w:cs="Times New Roman"/>
          <w:sz w:val="24"/>
          <w:szCs w:val="24"/>
          <w:lang w:val="en-US"/>
        </w:rPr>
      </w:pPr>
      <w:r w:rsidRPr="0096380A">
        <w:rPr>
          <w:rFonts w:ascii="Times New Roman" w:hAnsi="Times New Roman" w:cs="Times New Roman"/>
          <w:b/>
          <w:sz w:val="24"/>
          <w:szCs w:val="24"/>
          <w:u w:val="single"/>
          <w:lang w:val="en-US"/>
        </w:rPr>
        <w:t>Maksud dan Tujuan Penulisan</w:t>
      </w:r>
    </w:p>
    <w:p w14:paraId="20B12C9D" w14:textId="77777777" w:rsidR="00C71C0C" w:rsidRPr="000764CA" w:rsidRDefault="00C71C0C" w:rsidP="00C71C0C">
      <w:pPr>
        <w:spacing w:after="0" w:line="480" w:lineRule="auto"/>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ab/>
        <w:t>Adapun maksud dan tujuan dari penulisan skripsi ini adalah:</w:t>
      </w:r>
    </w:p>
    <w:p w14:paraId="480955C1" w14:textId="77777777" w:rsidR="00C71C0C" w:rsidRPr="000764CA" w:rsidRDefault="00C71C0C" w:rsidP="00C71C0C">
      <w:pPr>
        <w:numPr>
          <w:ilvl w:val="0"/>
          <w:numId w:val="11"/>
        </w:numPr>
        <w:spacing w:after="0" w:line="480" w:lineRule="auto"/>
        <w:contextualSpacing/>
        <w:jc w:val="both"/>
        <w:rPr>
          <w:rFonts w:ascii="Times New Roman" w:hAnsi="Times New Roman" w:cs="Times New Roman"/>
          <w:sz w:val="24"/>
          <w:szCs w:val="24"/>
          <w:lang w:val="en-US"/>
        </w:rPr>
      </w:pPr>
      <w:r w:rsidRPr="000764CA">
        <w:rPr>
          <w:rFonts w:ascii="Times New Roman" w:hAnsi="Times New Roman" w:cs="Times New Roman"/>
          <w:bCs/>
          <w:sz w:val="24"/>
          <w:szCs w:val="24"/>
          <w:lang w:val="en-US"/>
        </w:rPr>
        <w:t xml:space="preserve">Untuk menguraikan tentang motivasi pelayanan yang benar menurut Amos 7:14 sehingga para pemimpin rohani, khususnya di GKPA Sipagimbar dapat mengerti dan melayani dengan motivasi yang benar sesuai kebenaran Alkitab. </w:t>
      </w:r>
    </w:p>
    <w:p w14:paraId="292BBB56" w14:textId="77777777" w:rsidR="00C71C0C" w:rsidRPr="000764CA" w:rsidRDefault="00C71C0C" w:rsidP="00C71C0C">
      <w:pPr>
        <w:numPr>
          <w:ilvl w:val="0"/>
          <w:numId w:val="11"/>
        </w:numPr>
        <w:spacing w:before="120" w:after="100" w:afterAutospacing="1" w:line="480" w:lineRule="auto"/>
        <w:contextualSpacing/>
        <w:jc w:val="both"/>
        <w:rPr>
          <w:rFonts w:ascii="Times New Roman" w:hAnsi="Times New Roman" w:cs="Times New Roman"/>
          <w:sz w:val="24"/>
          <w:szCs w:val="24"/>
          <w:lang w:val="en-US"/>
        </w:rPr>
      </w:pPr>
      <w:r w:rsidRPr="000764CA">
        <w:rPr>
          <w:rFonts w:ascii="Times New Roman" w:hAnsi="Times New Roman" w:cs="Times New Roman"/>
          <w:bCs/>
          <w:sz w:val="24"/>
          <w:szCs w:val="24"/>
          <w:lang w:val="en-US"/>
        </w:rPr>
        <w:t xml:space="preserve">Untuk menguraikan problematika tentang motivasi  pelayanan para pemimpin rohani di </w:t>
      </w:r>
      <w:r w:rsidRPr="000764CA">
        <w:rPr>
          <w:rFonts w:ascii="Times New Roman" w:hAnsi="Times New Roman" w:cs="Times New Roman"/>
          <w:sz w:val="24"/>
          <w:szCs w:val="24"/>
          <w:lang w:val="en-US"/>
        </w:rPr>
        <w:t>GKPA</w:t>
      </w:r>
      <w:r w:rsidRPr="000764CA">
        <w:rPr>
          <w:rFonts w:ascii="Times New Roman" w:hAnsi="Times New Roman" w:cs="Times New Roman"/>
          <w:bCs/>
          <w:sz w:val="24"/>
          <w:szCs w:val="24"/>
          <w:lang w:val="en-US"/>
        </w:rPr>
        <w:t xml:space="preserve"> Sipagimbar </w:t>
      </w:r>
      <w:r w:rsidRPr="000764CA">
        <w:rPr>
          <w:rFonts w:ascii="Times New Roman" w:hAnsi="Times New Roman" w:cs="Times New Roman"/>
          <w:sz w:val="24"/>
          <w:szCs w:val="24"/>
          <w:lang w:val="en-US"/>
        </w:rPr>
        <w:t>Resort Padang Bolak</w:t>
      </w:r>
      <w:r w:rsidRPr="000764CA">
        <w:rPr>
          <w:rFonts w:ascii="Times New Roman" w:hAnsi="Times New Roman" w:cs="Times New Roman"/>
          <w:bCs/>
          <w:sz w:val="24"/>
          <w:szCs w:val="24"/>
          <w:lang w:val="en-US"/>
        </w:rPr>
        <w:t xml:space="preserve">, sehingga menjadi bahan perbandingan dengan motivasi pelayanan Amos untuk melihat apa permasalahan dalam motivasi pelayanan pemimpin rohani GKPA Sipagimbar.  </w:t>
      </w:r>
    </w:p>
    <w:p w14:paraId="0DBE8D24" w14:textId="77777777" w:rsidR="00C71C0C" w:rsidRPr="00165B22" w:rsidRDefault="00C71C0C" w:rsidP="00C71C0C">
      <w:pPr>
        <w:numPr>
          <w:ilvl w:val="0"/>
          <w:numId w:val="11"/>
        </w:numPr>
        <w:spacing w:after="0" w:line="480" w:lineRule="auto"/>
        <w:contextualSpacing/>
        <w:jc w:val="both"/>
        <w:rPr>
          <w:rFonts w:ascii="Times New Roman" w:hAnsi="Times New Roman" w:cs="Times New Roman"/>
          <w:sz w:val="24"/>
          <w:szCs w:val="24"/>
          <w:lang w:val="en-US"/>
        </w:rPr>
      </w:pPr>
      <w:r w:rsidRPr="000764CA">
        <w:rPr>
          <w:rFonts w:ascii="Times New Roman" w:hAnsi="Times New Roman" w:cs="Times New Roman"/>
          <w:bCs/>
          <w:sz w:val="24"/>
          <w:szCs w:val="24"/>
          <w:lang w:val="en-US"/>
        </w:rPr>
        <w:t xml:space="preserve">Untuk memberikan penerapan tentang motivasi pelayanan menurut kitab Amos 7:14 dalam pelayanan para pemimpin rohani di </w:t>
      </w:r>
      <w:r w:rsidRPr="000764CA">
        <w:rPr>
          <w:rFonts w:ascii="Times New Roman" w:hAnsi="Times New Roman" w:cs="Times New Roman"/>
          <w:sz w:val="24"/>
          <w:szCs w:val="24"/>
          <w:lang w:val="en-US"/>
        </w:rPr>
        <w:t>GKPA</w:t>
      </w:r>
      <w:r w:rsidRPr="000764CA">
        <w:rPr>
          <w:rFonts w:ascii="Times New Roman" w:hAnsi="Times New Roman" w:cs="Times New Roman"/>
          <w:bCs/>
          <w:sz w:val="24"/>
          <w:szCs w:val="24"/>
          <w:lang w:val="en-US"/>
        </w:rPr>
        <w:t xml:space="preserve"> Sipagimbar</w:t>
      </w:r>
      <w:r w:rsidRPr="000764CA">
        <w:rPr>
          <w:rFonts w:ascii="Times New Roman" w:hAnsi="Times New Roman" w:cs="Times New Roman"/>
          <w:sz w:val="24"/>
          <w:szCs w:val="24"/>
          <w:lang w:val="en-US"/>
        </w:rPr>
        <w:t>, sehingga para pemimpin rohani GKPA Sipagimbar dapat melayani dengan motivasi yang benar dan menjadi berkat bagi jemaat.</w:t>
      </w:r>
    </w:p>
    <w:p w14:paraId="623948B6" w14:textId="77777777" w:rsidR="00C71C0C" w:rsidRPr="00165B22" w:rsidRDefault="00C71C0C" w:rsidP="00C71C0C">
      <w:pPr>
        <w:spacing w:after="0" w:line="480" w:lineRule="auto"/>
        <w:ind w:left="720"/>
        <w:contextualSpacing/>
        <w:jc w:val="both"/>
        <w:rPr>
          <w:rFonts w:ascii="Times New Roman" w:hAnsi="Times New Roman" w:cs="Times New Roman"/>
          <w:sz w:val="24"/>
          <w:szCs w:val="24"/>
          <w:lang w:val="en-US"/>
        </w:rPr>
      </w:pPr>
    </w:p>
    <w:p w14:paraId="4AA75585" w14:textId="77777777" w:rsidR="00C71C0C" w:rsidRPr="000764CA" w:rsidRDefault="00C71C0C" w:rsidP="00C71C0C">
      <w:pPr>
        <w:spacing w:after="0" w:line="480" w:lineRule="auto"/>
        <w:contextualSpacing/>
        <w:jc w:val="center"/>
        <w:rPr>
          <w:rFonts w:ascii="Times New Roman" w:hAnsi="Times New Roman" w:cs="Times New Roman"/>
          <w:sz w:val="24"/>
          <w:szCs w:val="24"/>
          <w:lang w:val="en-US"/>
        </w:rPr>
      </w:pPr>
      <w:r w:rsidRPr="000764CA">
        <w:rPr>
          <w:rFonts w:ascii="Times New Roman" w:hAnsi="Times New Roman" w:cs="Times New Roman"/>
          <w:b/>
          <w:bCs/>
          <w:sz w:val="24"/>
          <w:szCs w:val="24"/>
          <w:u w:val="single"/>
          <w:lang w:val="en-US"/>
        </w:rPr>
        <w:t>Hipotesis Penulisan</w:t>
      </w:r>
    </w:p>
    <w:p w14:paraId="10889C45" w14:textId="77777777" w:rsidR="00C71C0C" w:rsidRDefault="00C71C0C" w:rsidP="00C71C0C">
      <w:pPr>
        <w:spacing w:after="0" w:line="480" w:lineRule="auto"/>
        <w:ind w:firstLine="720"/>
        <w:contextualSpacing/>
        <w:jc w:val="both"/>
        <w:rPr>
          <w:rFonts w:ascii="Times New Roman" w:hAnsi="Times New Roman" w:cs="Times New Roman"/>
          <w:sz w:val="24"/>
          <w:szCs w:val="24"/>
        </w:rPr>
      </w:pPr>
      <w:r w:rsidRPr="000764CA">
        <w:rPr>
          <w:rFonts w:ascii="Times New Roman" w:hAnsi="Times New Roman" w:cs="Times New Roman"/>
          <w:sz w:val="24"/>
          <w:szCs w:val="24"/>
          <w:lang w:val="en-US"/>
        </w:rPr>
        <w:t xml:space="preserve">Berdasarkan judul skripsi ini, maka penulis menggunakan hipotesis sebagai berikut: Jika para pemimpin rohani di GKPA Sipagimbar Resort Padang Bolak  melayani sesuai dengan motivasi pelayanan dalam kitab Amos 7:14 maka para pemimpin rohani </w:t>
      </w:r>
      <w:r w:rsidRPr="000764CA">
        <w:rPr>
          <w:rFonts w:ascii="Times New Roman" w:hAnsi="Times New Roman" w:cs="Times New Roman"/>
          <w:sz w:val="24"/>
          <w:szCs w:val="24"/>
          <w:lang w:val="en-US"/>
        </w:rPr>
        <w:lastRenderedPageBreak/>
        <w:t>GKPA Sipagimbar akan melayani  sesuai dengan Firman Tuhan dan bukan untuk kepentingan mereka. Pelayanan mereka akan memuliakan Tuhan dan jemaat akan diberkati.</w:t>
      </w:r>
    </w:p>
    <w:p w14:paraId="63DFCB72" w14:textId="77777777" w:rsidR="00C71C0C" w:rsidRDefault="00C71C0C" w:rsidP="00C71C0C">
      <w:pPr>
        <w:spacing w:after="0" w:line="480" w:lineRule="auto"/>
        <w:contextualSpacing/>
        <w:rPr>
          <w:rFonts w:ascii="Times New Roman" w:hAnsi="Times New Roman" w:cs="Times New Roman"/>
          <w:sz w:val="24"/>
          <w:szCs w:val="24"/>
        </w:rPr>
      </w:pPr>
    </w:p>
    <w:p w14:paraId="1B8CC017" w14:textId="77777777" w:rsidR="00C71C0C" w:rsidRPr="0096380A" w:rsidRDefault="00C71C0C" w:rsidP="00C71C0C">
      <w:pPr>
        <w:spacing w:after="0" w:line="480" w:lineRule="auto"/>
        <w:contextualSpacing/>
        <w:jc w:val="center"/>
        <w:rPr>
          <w:rFonts w:ascii="Times New Roman" w:hAnsi="Times New Roman" w:cs="Times New Roman"/>
          <w:sz w:val="24"/>
          <w:szCs w:val="24"/>
        </w:rPr>
      </w:pPr>
      <w:r w:rsidRPr="000764CA">
        <w:rPr>
          <w:rFonts w:ascii="Times New Roman" w:hAnsi="Times New Roman" w:cs="Times New Roman"/>
          <w:b/>
          <w:sz w:val="24"/>
          <w:szCs w:val="24"/>
          <w:u w:val="single"/>
          <w:lang w:val="en-US"/>
        </w:rPr>
        <w:t>Pentingnya Penulisan</w:t>
      </w:r>
    </w:p>
    <w:p w14:paraId="01B1E682" w14:textId="77777777" w:rsidR="00C71C0C" w:rsidRPr="000764CA" w:rsidRDefault="00C71C0C" w:rsidP="00C71C0C">
      <w:pPr>
        <w:spacing w:after="0" w:line="480" w:lineRule="auto"/>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ab/>
        <w:t>Penelitian ini dianggap penting karena:</w:t>
      </w:r>
    </w:p>
    <w:p w14:paraId="20E4CCE4" w14:textId="77777777" w:rsidR="00C71C0C" w:rsidRPr="000764CA" w:rsidRDefault="00C71C0C" w:rsidP="00C71C0C">
      <w:pPr>
        <w:numPr>
          <w:ilvl w:val="0"/>
          <w:numId w:val="14"/>
        </w:numPr>
        <w:spacing w:before="120" w:after="0" w:afterAutospacing="1" w:line="480" w:lineRule="auto"/>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Penulisan ini memberikan pemahaman yang Alkitabiah tentang motivasi pelayanan, khususnya dalam kitab Amos 7:14.</w:t>
      </w:r>
    </w:p>
    <w:p w14:paraId="0494FB22" w14:textId="77777777" w:rsidR="00C71C0C" w:rsidRPr="000764CA" w:rsidRDefault="00C71C0C" w:rsidP="00C71C0C">
      <w:pPr>
        <w:numPr>
          <w:ilvl w:val="0"/>
          <w:numId w:val="14"/>
        </w:numPr>
        <w:spacing w:before="120" w:after="0" w:afterAutospacing="1" w:line="480" w:lineRule="auto"/>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 xml:space="preserve">Memberikan data yang akurat yang memaparkan tentang problematika motivasi pelayanan para pemimpin rohani di </w:t>
      </w:r>
      <w:r>
        <w:rPr>
          <w:rFonts w:ascii="Times New Roman" w:hAnsi="Times New Roman" w:cs="Times New Roman"/>
          <w:sz w:val="24"/>
          <w:szCs w:val="24"/>
        </w:rPr>
        <w:t>Gereja Kristen Protestan Angkola (</w:t>
      </w:r>
      <w:r w:rsidRPr="000764CA">
        <w:rPr>
          <w:rFonts w:ascii="Times New Roman" w:hAnsi="Times New Roman" w:cs="Times New Roman"/>
          <w:sz w:val="24"/>
          <w:szCs w:val="24"/>
          <w:lang w:val="en-US"/>
        </w:rPr>
        <w:t>GKPA</w:t>
      </w:r>
      <w:r>
        <w:rPr>
          <w:rFonts w:ascii="Times New Roman" w:hAnsi="Times New Roman" w:cs="Times New Roman"/>
          <w:sz w:val="24"/>
          <w:szCs w:val="24"/>
        </w:rPr>
        <w:t>)</w:t>
      </w:r>
      <w:r w:rsidRPr="000764CA">
        <w:rPr>
          <w:rFonts w:ascii="Times New Roman" w:hAnsi="Times New Roman" w:cs="Times New Roman"/>
          <w:sz w:val="24"/>
          <w:szCs w:val="24"/>
          <w:lang w:val="en-US"/>
        </w:rPr>
        <w:t xml:space="preserve"> Sipagimbar Resort Padang Bolak.</w:t>
      </w:r>
    </w:p>
    <w:p w14:paraId="62730996" w14:textId="77777777" w:rsidR="00C71C0C" w:rsidRPr="000764CA" w:rsidRDefault="00C71C0C" w:rsidP="00C71C0C">
      <w:pPr>
        <w:numPr>
          <w:ilvl w:val="0"/>
          <w:numId w:val="14"/>
        </w:numPr>
        <w:spacing w:before="120" w:after="100" w:afterAutospacing="1" w:line="480" w:lineRule="auto"/>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 xml:space="preserve">Penulisan ini diharapkan dapat memberikan kontribusi bagi pelayanan para pemimpin rohani di </w:t>
      </w:r>
      <w:r>
        <w:rPr>
          <w:rFonts w:ascii="Times New Roman" w:hAnsi="Times New Roman" w:cs="Times New Roman"/>
          <w:sz w:val="24"/>
          <w:szCs w:val="24"/>
        </w:rPr>
        <w:t>Gereja Kristen Protestan Angkola (</w:t>
      </w:r>
      <w:r w:rsidRPr="000764CA">
        <w:rPr>
          <w:rFonts w:ascii="Times New Roman" w:hAnsi="Times New Roman" w:cs="Times New Roman"/>
          <w:sz w:val="24"/>
          <w:szCs w:val="24"/>
          <w:lang w:val="en-US"/>
        </w:rPr>
        <w:t>GKPA</w:t>
      </w:r>
      <w:r>
        <w:rPr>
          <w:rFonts w:ascii="Times New Roman" w:hAnsi="Times New Roman" w:cs="Times New Roman"/>
          <w:sz w:val="24"/>
          <w:szCs w:val="24"/>
        </w:rPr>
        <w:t>)</w:t>
      </w:r>
      <w:r w:rsidRPr="000764CA">
        <w:rPr>
          <w:rFonts w:ascii="Times New Roman" w:hAnsi="Times New Roman" w:cs="Times New Roman"/>
          <w:sz w:val="24"/>
          <w:szCs w:val="24"/>
          <w:lang w:val="en-US"/>
        </w:rPr>
        <w:t xml:space="preserve"> Sipagimbar, sehingga para pemimpin rohani di </w:t>
      </w:r>
      <w:r>
        <w:rPr>
          <w:rFonts w:ascii="Times New Roman" w:hAnsi="Times New Roman" w:cs="Times New Roman"/>
          <w:sz w:val="24"/>
          <w:szCs w:val="24"/>
        </w:rPr>
        <w:t>Gereja Kristen Protestan Angkola (</w:t>
      </w:r>
      <w:r w:rsidRPr="000764CA">
        <w:rPr>
          <w:rFonts w:ascii="Times New Roman" w:hAnsi="Times New Roman" w:cs="Times New Roman"/>
          <w:sz w:val="24"/>
          <w:szCs w:val="24"/>
          <w:lang w:val="en-US"/>
        </w:rPr>
        <w:t>GKPA</w:t>
      </w:r>
      <w:r>
        <w:rPr>
          <w:rFonts w:ascii="Times New Roman" w:hAnsi="Times New Roman" w:cs="Times New Roman"/>
          <w:sz w:val="24"/>
          <w:szCs w:val="24"/>
        </w:rPr>
        <w:t>)</w:t>
      </w:r>
      <w:r w:rsidRPr="000764CA">
        <w:rPr>
          <w:rFonts w:ascii="Times New Roman" w:hAnsi="Times New Roman" w:cs="Times New Roman"/>
          <w:sz w:val="24"/>
          <w:szCs w:val="24"/>
          <w:lang w:val="en-US"/>
        </w:rPr>
        <w:t xml:space="preserve"> Sipagimbar dapat melayani sesuai kehendak Tuhan dan mencapai maksud Allah bagi jemaat-Nya sehingga Tuhan dimuliakan dan jemaat diberkati. </w:t>
      </w:r>
    </w:p>
    <w:p w14:paraId="7243AF35" w14:textId="77777777" w:rsidR="00C71C0C" w:rsidRPr="000764CA" w:rsidRDefault="00C71C0C" w:rsidP="00C71C0C">
      <w:pPr>
        <w:spacing w:line="480" w:lineRule="auto"/>
        <w:ind w:left="720"/>
        <w:contextualSpacing/>
        <w:jc w:val="both"/>
        <w:rPr>
          <w:rFonts w:ascii="Times New Roman" w:hAnsi="Times New Roman" w:cs="Times New Roman"/>
          <w:sz w:val="24"/>
          <w:szCs w:val="24"/>
          <w:lang w:val="en-US"/>
        </w:rPr>
      </w:pPr>
    </w:p>
    <w:p w14:paraId="29A57DCA" w14:textId="77777777" w:rsidR="00C71C0C" w:rsidRPr="000764CA" w:rsidRDefault="00C71C0C" w:rsidP="00C71C0C">
      <w:pPr>
        <w:spacing w:after="0" w:line="480" w:lineRule="auto"/>
        <w:jc w:val="center"/>
        <w:rPr>
          <w:rFonts w:ascii="Times New Roman" w:hAnsi="Times New Roman" w:cs="Times New Roman"/>
          <w:b/>
          <w:sz w:val="24"/>
          <w:szCs w:val="24"/>
          <w:u w:val="single"/>
          <w:lang w:val="en-US"/>
        </w:rPr>
      </w:pPr>
      <w:r w:rsidRPr="000764CA">
        <w:rPr>
          <w:rFonts w:ascii="Times New Roman" w:hAnsi="Times New Roman" w:cs="Times New Roman"/>
          <w:b/>
          <w:sz w:val="24"/>
          <w:szCs w:val="24"/>
          <w:u w:val="single"/>
          <w:lang w:val="en-US"/>
        </w:rPr>
        <w:t>Delimitasi Penulisan</w:t>
      </w:r>
    </w:p>
    <w:p w14:paraId="4CD779D6" w14:textId="77777777" w:rsidR="00C71C0C" w:rsidRDefault="00C71C0C" w:rsidP="00C71C0C">
      <w:pPr>
        <w:spacing w:after="0" w:line="480" w:lineRule="auto"/>
        <w:ind w:firstLine="720"/>
        <w:jc w:val="both"/>
        <w:rPr>
          <w:rFonts w:ascii="Times New Roman" w:hAnsi="Times New Roman" w:cs="Times New Roman"/>
          <w:sz w:val="24"/>
          <w:szCs w:val="24"/>
        </w:rPr>
      </w:pPr>
      <w:r w:rsidRPr="000764CA">
        <w:rPr>
          <w:rFonts w:ascii="Times New Roman" w:hAnsi="Times New Roman" w:cs="Times New Roman"/>
          <w:sz w:val="24"/>
          <w:szCs w:val="24"/>
          <w:lang w:val="en-US"/>
        </w:rPr>
        <w:t xml:space="preserve">Dalam penulisan ini, penulis memfokuskan tentang makna ungkapan “aku ini bukan nabi dan aku ini tidak termasuk golongan nabi” dalam amos 7:14 dan bagaimana menerapkannya untuk membangun motivasi pelayanan para pemimpin Rohani di  GKPA Sipagimbar Resort Padang Bolak. Penulisan ini dimaksudkan bagi para pemimpin rohani </w:t>
      </w:r>
      <w:r w:rsidRPr="000764CA">
        <w:rPr>
          <w:rFonts w:ascii="Times New Roman" w:hAnsi="Times New Roman" w:cs="Times New Roman"/>
          <w:sz w:val="24"/>
          <w:szCs w:val="24"/>
          <w:lang w:val="en-US"/>
        </w:rPr>
        <w:lastRenderedPageBreak/>
        <w:t xml:space="preserve">di GKPA Sipagimbar Resort Padang Bolak. Seperti; Pendeta resort, majelis jemaat (sintua), guru jemaat (porhanger) dan guru sekolah minggu. </w:t>
      </w:r>
    </w:p>
    <w:p w14:paraId="0169DD37" w14:textId="77777777" w:rsidR="00C71C0C" w:rsidRDefault="00C71C0C" w:rsidP="00C71C0C">
      <w:pPr>
        <w:spacing w:after="0" w:line="480" w:lineRule="auto"/>
        <w:ind w:firstLine="720"/>
        <w:jc w:val="both"/>
        <w:rPr>
          <w:rFonts w:ascii="Times New Roman" w:hAnsi="Times New Roman" w:cs="Times New Roman"/>
          <w:sz w:val="24"/>
          <w:szCs w:val="24"/>
        </w:rPr>
      </w:pPr>
    </w:p>
    <w:p w14:paraId="55582B9F" w14:textId="77777777" w:rsidR="00C71C0C" w:rsidRDefault="00C71C0C" w:rsidP="00C71C0C">
      <w:pPr>
        <w:spacing w:after="0" w:line="480" w:lineRule="auto"/>
        <w:rPr>
          <w:rFonts w:ascii="Times New Roman" w:hAnsi="Times New Roman" w:cs="Times New Roman"/>
          <w:sz w:val="24"/>
          <w:szCs w:val="24"/>
        </w:rPr>
      </w:pPr>
    </w:p>
    <w:p w14:paraId="328E45C9" w14:textId="77777777" w:rsidR="00C71C0C" w:rsidRPr="000764CA" w:rsidRDefault="00C71C0C" w:rsidP="00C71C0C">
      <w:pPr>
        <w:spacing w:after="0" w:line="480" w:lineRule="auto"/>
        <w:jc w:val="center"/>
        <w:rPr>
          <w:rFonts w:ascii="Times New Roman" w:hAnsi="Times New Roman" w:cs="Times New Roman"/>
          <w:b/>
          <w:sz w:val="24"/>
          <w:szCs w:val="24"/>
          <w:u w:val="single"/>
          <w:lang w:val="en-US"/>
        </w:rPr>
      </w:pPr>
      <w:r w:rsidRPr="000764CA">
        <w:rPr>
          <w:rFonts w:ascii="Times New Roman" w:hAnsi="Times New Roman" w:cs="Times New Roman"/>
          <w:b/>
          <w:sz w:val="24"/>
          <w:szCs w:val="24"/>
          <w:u w:val="single"/>
          <w:lang w:val="en-US"/>
        </w:rPr>
        <w:t>Metode Penulisan</w:t>
      </w:r>
    </w:p>
    <w:p w14:paraId="1717F8DA" w14:textId="77777777" w:rsidR="00C71C0C" w:rsidRPr="000764CA" w:rsidRDefault="00C71C0C" w:rsidP="00C71C0C">
      <w:pPr>
        <w:spacing w:after="0" w:line="480" w:lineRule="auto"/>
        <w:ind w:firstLine="851"/>
        <w:contextualSpacing/>
        <w:jc w:val="both"/>
        <w:rPr>
          <w:rFonts w:asciiTheme="majorBidi" w:hAnsiTheme="majorBidi" w:cstheme="majorBidi"/>
          <w:sz w:val="24"/>
          <w:szCs w:val="24"/>
          <w:lang w:val="en-US"/>
        </w:rPr>
      </w:pPr>
      <w:r w:rsidRPr="000764CA">
        <w:rPr>
          <w:rFonts w:asciiTheme="majorBidi" w:hAnsiTheme="majorBidi" w:cstheme="majorBidi"/>
          <w:sz w:val="24"/>
          <w:szCs w:val="24"/>
          <w:lang w:val="en-US"/>
        </w:rPr>
        <w:t>Penulisan skripsi ini menggunakan  metode penelitian deskriptif-bibliologis. Metode penelitian deskriptif -bibliologis adalah metode penelitian terhadap masalah-masalah dalam situasi tetentu berdasarkan prinsip-prinsip penafsiran Alkitabiah, untuk dibawa pada konteks sekarang. Metode penelitian deskriptif adalah metode penelitian terhadap masalah-masalah dalam masyarakat, serta tatacara yang berlaku dalam masyarakat serta situasi-situasi tertentu.</w:t>
      </w:r>
      <w:r w:rsidRPr="000764CA">
        <w:rPr>
          <w:rFonts w:asciiTheme="majorBidi" w:hAnsiTheme="majorBidi" w:cstheme="majorBidi"/>
          <w:sz w:val="24"/>
          <w:szCs w:val="24"/>
          <w:vertAlign w:val="superscript"/>
          <w:lang w:val="en-US"/>
        </w:rPr>
        <w:footnoteReference w:id="14"/>
      </w:r>
      <w:r w:rsidRPr="000764CA">
        <w:rPr>
          <w:rFonts w:asciiTheme="majorBidi" w:hAnsiTheme="majorBidi" w:cstheme="majorBidi"/>
          <w:sz w:val="24"/>
          <w:szCs w:val="24"/>
          <w:lang w:val="en-US"/>
        </w:rPr>
        <w:t xml:space="preserve"> Maka metode deskriptif adalah suatu metode yang bersifat menggambarkan apa adanya dengan tujuan untuk membuat deskripsi, gambaran, pemaparan, atau tulisan sistematika, faktual mengenai fakta-fakta yang diselidiki. Hal ini akan penulis uraikan pada bab III tentang problematika motivasi pelayanan para pemimpin rohani di GKPA Sipagimbar.  </w:t>
      </w:r>
    </w:p>
    <w:p w14:paraId="0DB28BF4" w14:textId="77777777" w:rsidR="00C71C0C" w:rsidRPr="000764CA" w:rsidRDefault="00C71C0C" w:rsidP="00C71C0C">
      <w:pPr>
        <w:spacing w:after="0" w:line="480" w:lineRule="auto"/>
        <w:ind w:firstLine="851"/>
        <w:contextualSpacing/>
        <w:jc w:val="both"/>
        <w:rPr>
          <w:rFonts w:asciiTheme="majorBidi" w:hAnsiTheme="majorBidi" w:cstheme="majorBidi"/>
          <w:sz w:val="24"/>
          <w:szCs w:val="24"/>
        </w:rPr>
      </w:pPr>
      <w:r w:rsidRPr="000764CA">
        <w:rPr>
          <w:rFonts w:asciiTheme="majorBidi" w:hAnsiTheme="majorBidi" w:cstheme="majorBidi"/>
          <w:sz w:val="24"/>
          <w:szCs w:val="24"/>
          <w:lang w:val="en-US"/>
        </w:rPr>
        <w:t xml:space="preserve">Karena penelitian ini adalah penelitian theologia maka penulisan ini juga menggunakan metode deskriptif bibliologis, yang akan penulis uraikan di bab II, sekaligus menjadi landasan teori dalam skripsi ini,  yang penulis angkat dari Kitab Amos 7:14, oleh karena penelitian ini didasarkan pada prinsip-prisip Alkitabiah dan bertanggung jawab, dengan menggunakan: analisa teks serta memperhatikan sumber teks, bahasa asli teks dan arti teks, analisa konteks dan lain-lain, guna menemukan makna sesungguhnya dari teks </w:t>
      </w:r>
      <w:r w:rsidRPr="000764CA">
        <w:rPr>
          <w:rFonts w:asciiTheme="majorBidi" w:hAnsiTheme="majorBidi" w:cstheme="majorBidi"/>
          <w:sz w:val="24"/>
          <w:szCs w:val="24"/>
          <w:lang w:val="en-US"/>
        </w:rPr>
        <w:lastRenderedPageBreak/>
        <w:t>kitab suci yang diteliti. Adapun literatur yang digunakan adalah Theology Of Word Old Testament</w:t>
      </w:r>
      <w:r w:rsidRPr="000764CA">
        <w:rPr>
          <w:rFonts w:asciiTheme="majorBidi" w:hAnsiTheme="majorBidi" w:cstheme="majorBidi"/>
          <w:sz w:val="24"/>
          <w:szCs w:val="24"/>
          <w:vertAlign w:val="superscript"/>
          <w:lang w:val="en-US"/>
        </w:rPr>
        <w:footnoteReference w:id="15"/>
      </w:r>
      <w:r w:rsidRPr="000764CA">
        <w:rPr>
          <w:rFonts w:asciiTheme="majorBidi" w:hAnsiTheme="majorBidi" w:cstheme="majorBidi"/>
          <w:sz w:val="24"/>
          <w:szCs w:val="24"/>
          <w:lang w:val="en-US"/>
        </w:rPr>
        <w:t>, Analitycal Key To The Old Testament</w:t>
      </w:r>
      <w:r w:rsidRPr="000764CA">
        <w:rPr>
          <w:rFonts w:asciiTheme="majorBidi" w:hAnsiTheme="majorBidi" w:cstheme="majorBidi"/>
          <w:sz w:val="24"/>
          <w:szCs w:val="24"/>
          <w:vertAlign w:val="superscript"/>
          <w:lang w:val="en-US"/>
        </w:rPr>
        <w:footnoteReference w:id="16"/>
      </w:r>
      <w:r w:rsidRPr="000764CA">
        <w:rPr>
          <w:rFonts w:asciiTheme="majorBidi" w:hAnsiTheme="majorBidi" w:cstheme="majorBidi"/>
          <w:sz w:val="24"/>
          <w:szCs w:val="24"/>
          <w:lang w:val="en-US"/>
        </w:rPr>
        <w:t>, The NIV Matthew Henry Commentary</w:t>
      </w:r>
      <w:r w:rsidRPr="000764CA">
        <w:rPr>
          <w:rFonts w:asciiTheme="majorBidi" w:hAnsiTheme="majorBidi" w:cstheme="majorBidi"/>
          <w:sz w:val="24"/>
          <w:szCs w:val="24"/>
          <w:vertAlign w:val="superscript"/>
          <w:lang w:val="en-US"/>
        </w:rPr>
        <w:footnoteReference w:id="17"/>
      </w:r>
      <w:r w:rsidRPr="000764CA">
        <w:rPr>
          <w:rFonts w:asciiTheme="majorBidi" w:hAnsiTheme="majorBidi" w:cstheme="majorBidi"/>
          <w:sz w:val="24"/>
          <w:szCs w:val="24"/>
          <w:lang w:val="en-US"/>
        </w:rPr>
        <w:t>, The Interlinear Hebrew-Aramic Old Testament</w:t>
      </w:r>
      <w:r w:rsidRPr="000764CA">
        <w:rPr>
          <w:rFonts w:asciiTheme="majorBidi" w:hAnsiTheme="majorBidi" w:cstheme="majorBidi"/>
          <w:sz w:val="24"/>
          <w:szCs w:val="24"/>
          <w:vertAlign w:val="superscript"/>
          <w:lang w:val="en-US"/>
        </w:rPr>
        <w:footnoteReference w:id="18"/>
      </w:r>
      <w:r w:rsidRPr="000764CA">
        <w:rPr>
          <w:rFonts w:asciiTheme="majorBidi" w:hAnsiTheme="majorBidi" w:cstheme="majorBidi"/>
          <w:sz w:val="24"/>
          <w:szCs w:val="24"/>
          <w:lang w:val="en-US"/>
        </w:rPr>
        <w:t>, The New Brown Driver and Briggs Hebrew Engglish Lexicon Of The Old Testament</w:t>
      </w:r>
      <w:r w:rsidRPr="000764CA">
        <w:rPr>
          <w:rFonts w:asciiTheme="majorBidi" w:hAnsiTheme="majorBidi" w:cstheme="majorBidi"/>
          <w:sz w:val="24"/>
          <w:szCs w:val="24"/>
          <w:vertAlign w:val="superscript"/>
          <w:lang w:val="en-US"/>
        </w:rPr>
        <w:footnoteReference w:id="19"/>
      </w:r>
      <w:r w:rsidRPr="000764CA">
        <w:rPr>
          <w:rFonts w:asciiTheme="majorBidi" w:hAnsiTheme="majorBidi" w:cstheme="majorBidi"/>
          <w:sz w:val="24"/>
          <w:szCs w:val="24"/>
          <w:lang w:val="en-US"/>
        </w:rPr>
        <w:t>, The Wycliffe Bible Commentary</w:t>
      </w:r>
      <w:r w:rsidRPr="000764CA">
        <w:rPr>
          <w:rFonts w:asciiTheme="majorBidi" w:hAnsiTheme="majorBidi" w:cstheme="majorBidi"/>
          <w:sz w:val="24"/>
          <w:szCs w:val="24"/>
          <w:vertAlign w:val="superscript"/>
          <w:lang w:val="en-US"/>
        </w:rPr>
        <w:footnoteReference w:id="20"/>
      </w:r>
      <w:r w:rsidRPr="000764CA">
        <w:rPr>
          <w:rFonts w:asciiTheme="majorBidi" w:hAnsiTheme="majorBidi" w:cstheme="majorBidi"/>
          <w:sz w:val="24"/>
          <w:szCs w:val="24"/>
          <w:lang w:val="en-US"/>
        </w:rPr>
        <w:t>, dan buku lainnya yang akan mendukung penulisan ini. Jadi, metode deskriptif bibliologis adalah metode penelitian terhadap masalah-masalah dalam situasi tetentu berdasarkan prinsip-prinsip Alkitabiah.</w:t>
      </w:r>
    </w:p>
    <w:p w14:paraId="15AFD16E" w14:textId="77777777" w:rsidR="00C71C0C" w:rsidRPr="000764CA" w:rsidRDefault="00C71C0C" w:rsidP="00C71C0C">
      <w:pPr>
        <w:spacing w:after="0" w:line="480" w:lineRule="auto"/>
        <w:ind w:firstLine="851"/>
        <w:contextualSpacing/>
        <w:jc w:val="both"/>
        <w:rPr>
          <w:rFonts w:asciiTheme="majorBidi" w:hAnsiTheme="majorBidi" w:cstheme="majorBidi"/>
          <w:sz w:val="24"/>
          <w:szCs w:val="24"/>
        </w:rPr>
      </w:pPr>
    </w:p>
    <w:p w14:paraId="15022EDF" w14:textId="77777777" w:rsidR="00C71C0C" w:rsidRPr="000764CA" w:rsidRDefault="00C71C0C" w:rsidP="00C71C0C">
      <w:pPr>
        <w:spacing w:after="0" w:line="480" w:lineRule="auto"/>
        <w:jc w:val="center"/>
        <w:rPr>
          <w:rFonts w:ascii="Times New Roman" w:hAnsi="Times New Roman" w:cs="Times New Roman"/>
          <w:b/>
          <w:sz w:val="24"/>
          <w:szCs w:val="24"/>
          <w:u w:val="single"/>
          <w:lang w:val="en-US"/>
        </w:rPr>
      </w:pPr>
      <w:r w:rsidRPr="000764CA">
        <w:rPr>
          <w:rFonts w:ascii="Times New Roman" w:hAnsi="Times New Roman" w:cs="Times New Roman"/>
          <w:b/>
          <w:sz w:val="24"/>
          <w:szCs w:val="24"/>
          <w:u w:val="single"/>
          <w:lang w:val="en-US"/>
        </w:rPr>
        <w:t>Defenisi Istilah</w:t>
      </w:r>
    </w:p>
    <w:p w14:paraId="0FCCE68C" w14:textId="77777777" w:rsidR="00C71C0C" w:rsidRPr="000764CA" w:rsidRDefault="00C71C0C" w:rsidP="00C71C0C">
      <w:pPr>
        <w:tabs>
          <w:tab w:val="left" w:pos="851"/>
        </w:tabs>
        <w:spacing w:after="0" w:line="480" w:lineRule="auto"/>
        <w:contextualSpacing/>
        <w:jc w:val="both"/>
        <w:rPr>
          <w:rFonts w:ascii="Times New Roman" w:hAnsi="Times New Roman" w:cs="Times New Roman"/>
          <w:sz w:val="24"/>
          <w:szCs w:val="24"/>
          <w:lang w:val="en-US"/>
        </w:rPr>
      </w:pPr>
      <w:r w:rsidRPr="000764CA">
        <w:rPr>
          <w:rFonts w:ascii="Times New Roman" w:hAnsi="Times New Roman" w:cs="Times New Roman"/>
          <w:b/>
          <w:sz w:val="24"/>
          <w:szCs w:val="24"/>
          <w:lang w:val="en-US"/>
        </w:rPr>
        <w:tab/>
      </w:r>
      <w:r w:rsidRPr="000764CA">
        <w:rPr>
          <w:rFonts w:ascii="Times New Roman" w:hAnsi="Times New Roman" w:cs="Times New Roman"/>
          <w:sz w:val="24"/>
          <w:szCs w:val="24"/>
          <w:lang w:val="en-US"/>
        </w:rPr>
        <w:t xml:space="preserve">Untuk memahami lebih mendalam karya ilmiah ini, maka penulis memaparkan beberapa istilah yang penulis gunakan demi tercapainya pengertian istilah yang penulis maksudkan, mengenai Makna Ungkapan “Aku ini bukan nabi dan aku tidak termasuk golongan nabi” dalam Amos 7:14 sebagai upaya membangun  motivasi pelayanan para pemimpin rohani di  GKPA Sipagimbar Resort Padang Bolak.  </w:t>
      </w:r>
    </w:p>
    <w:p w14:paraId="42B551EA" w14:textId="77777777" w:rsidR="00C71C0C" w:rsidRPr="000764CA" w:rsidRDefault="00C71C0C" w:rsidP="00C71C0C">
      <w:pPr>
        <w:tabs>
          <w:tab w:val="left" w:pos="851"/>
        </w:tabs>
        <w:spacing w:before="120" w:after="100" w:afterAutospacing="1" w:line="48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ab/>
        <w:t>Di</w:t>
      </w:r>
      <w:r w:rsidRPr="000764CA">
        <w:rPr>
          <w:rFonts w:ascii="Times New Roman" w:hAnsi="Times New Roman" w:cs="Times New Roman"/>
          <w:sz w:val="24"/>
          <w:szCs w:val="24"/>
          <w:lang w:val="en-US"/>
        </w:rPr>
        <w:t xml:space="preserve">mulai dengan kata “makna” menurut Anton Muliono didefinisikan sebagai arti, maksud dan pembicaraan atau penulisan, pengertian yang diberikan kepada suatu </w:t>
      </w:r>
      <w:r w:rsidRPr="000764CA">
        <w:rPr>
          <w:rFonts w:ascii="Times New Roman" w:hAnsi="Times New Roman" w:cs="Times New Roman"/>
          <w:sz w:val="24"/>
          <w:szCs w:val="24"/>
          <w:lang w:val="en-US"/>
        </w:rPr>
        <w:lastRenderedPageBreak/>
        <w:t>bentuk kebahasaan.</w:t>
      </w:r>
      <w:r w:rsidRPr="000764CA">
        <w:rPr>
          <w:rFonts w:ascii="Times New Roman" w:hAnsi="Times New Roman" w:cs="Times New Roman"/>
          <w:sz w:val="24"/>
          <w:szCs w:val="24"/>
          <w:vertAlign w:val="superscript"/>
          <w:lang w:val="en-US"/>
        </w:rPr>
        <w:footnoteReference w:id="21"/>
      </w:r>
      <w:r w:rsidRPr="000764CA">
        <w:rPr>
          <w:rFonts w:ascii="Times New Roman" w:hAnsi="Times New Roman" w:cs="Times New Roman"/>
          <w:sz w:val="24"/>
          <w:szCs w:val="24"/>
          <w:lang w:val="en-US"/>
        </w:rPr>
        <w:t xml:space="preserve"> Istilah</w:t>
      </w:r>
      <w:r w:rsidRPr="000764CA">
        <w:rPr>
          <w:rFonts w:ascii="Times New Roman" w:hAnsi="Times New Roman" w:cs="Times New Roman"/>
          <w:color w:val="FF0000"/>
          <w:sz w:val="24"/>
          <w:szCs w:val="24"/>
          <w:lang w:val="en-US"/>
        </w:rPr>
        <w:t xml:space="preserve"> </w:t>
      </w:r>
      <w:r w:rsidRPr="000764CA">
        <w:rPr>
          <w:rFonts w:ascii="Times New Roman" w:hAnsi="Times New Roman" w:cs="Times New Roman"/>
          <w:sz w:val="24"/>
          <w:szCs w:val="24"/>
          <w:lang w:val="en-US"/>
        </w:rPr>
        <w:t>“ungkapan” W. J. S. Poerwadarminta mendefinisikan  sebagai kelompok kata yang khusus untuk menyatakan sesuatu maksud dengan arti kiasan.</w:t>
      </w:r>
      <w:r w:rsidRPr="000764CA">
        <w:rPr>
          <w:rFonts w:ascii="Times New Roman" w:hAnsi="Times New Roman" w:cs="Times New Roman"/>
          <w:sz w:val="24"/>
          <w:szCs w:val="24"/>
          <w:vertAlign w:val="superscript"/>
          <w:lang w:val="en-US"/>
        </w:rPr>
        <w:footnoteReference w:id="22"/>
      </w:r>
      <w:r w:rsidRPr="000764CA">
        <w:rPr>
          <w:rFonts w:ascii="Times New Roman" w:hAnsi="Times New Roman" w:cs="Times New Roman"/>
          <w:sz w:val="24"/>
          <w:szCs w:val="24"/>
          <w:lang w:val="en-US"/>
        </w:rPr>
        <w:t xml:space="preserve"> Jadi, makna ungkapan merupakan kelompok kata yang memberikan maksud dan arti yang khusus. “Aku bukan nabi dan aku tidak termasuk golongan nabi” (Am 7:14) merupakan satu ungkapan, karena Amos ingin menyatakan bahwa dia tidak sama dengan pemikiran Amazia atau orang-orang yang ada di Israel tentang  “nabi” atau “golongan” nabi yang ada saat itu.   </w:t>
      </w:r>
    </w:p>
    <w:p w14:paraId="41145BAB" w14:textId="77777777" w:rsidR="00C71C0C" w:rsidRPr="000764CA" w:rsidRDefault="00C71C0C" w:rsidP="00C71C0C">
      <w:pPr>
        <w:tabs>
          <w:tab w:val="left" w:pos="851"/>
        </w:tabs>
        <w:spacing w:before="120" w:after="100" w:afterAutospacing="1" w:line="480" w:lineRule="auto"/>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ab/>
        <w:t>Istilah “nabi” atau (</w:t>
      </w:r>
      <w:r w:rsidRPr="000764CA">
        <w:rPr>
          <w:rFonts w:ascii="Bwhebb" w:hAnsi="Bwhebb" w:cs="Arial"/>
          <w:sz w:val="24"/>
          <w:szCs w:val="24"/>
          <w:lang w:val="en-US" w:bidi="he-IL"/>
        </w:rPr>
        <w:t>aybin"</w:t>
      </w:r>
      <w:r w:rsidRPr="000764CA">
        <w:rPr>
          <w:rFonts w:ascii="Times New Roman" w:hAnsi="Times New Roman" w:cs="Times New Roman"/>
          <w:sz w:val="24"/>
          <w:szCs w:val="24"/>
          <w:lang w:val="en-US"/>
        </w:rPr>
        <w:t xml:space="preserve">) terdapat 312 kali di dalam perjanjian lama yang berasal dari kata </w:t>
      </w:r>
      <w:r w:rsidRPr="000764CA">
        <w:rPr>
          <w:rFonts w:ascii="Bwhebb" w:hAnsi="Bwhebb" w:cs="Bwhebb"/>
          <w:sz w:val="24"/>
          <w:szCs w:val="24"/>
          <w:lang w:val="en-US" w:bidi="he-IL"/>
        </w:rPr>
        <w:t>ab'n" (((</w:t>
      </w:r>
      <w:r w:rsidRPr="000764CA">
        <w:rPr>
          <w:rFonts w:ascii="Times New Roman" w:hAnsi="Times New Roman" w:cs="Times New Roman"/>
          <w:sz w:val="24"/>
          <w:szCs w:val="24"/>
          <w:lang w:val="en-US"/>
        </w:rPr>
        <w:t xml:space="preserve">(naba) yang berarti; berbicara atau menyanyi sebagai nabi dengan kuasa Ilahi, meramal, menerangkan dengan kata-kata dengan berlimpah-limpah. </w:t>
      </w:r>
      <w:r w:rsidRPr="000764CA">
        <w:rPr>
          <w:rFonts w:ascii="Times New Roman" w:hAnsi="Times New Roman" w:cs="Times New Roman"/>
          <w:sz w:val="24"/>
          <w:szCs w:val="24"/>
          <w:vertAlign w:val="superscript"/>
          <w:lang w:val="en-US"/>
        </w:rPr>
        <w:footnoteReference w:id="23"/>
      </w:r>
      <w:r w:rsidRPr="000764CA">
        <w:rPr>
          <w:rFonts w:ascii="Times New Roman" w:hAnsi="Times New Roman" w:cs="Times New Roman"/>
          <w:sz w:val="24"/>
          <w:szCs w:val="24"/>
          <w:lang w:val="en-US"/>
        </w:rPr>
        <w:t xml:space="preserve"> Jelaslah bahwa nabi berarti “penyambung lidah” atau “juru bicara”, dalam hal ini bagi Allah.</w:t>
      </w:r>
      <w:r w:rsidRPr="000764CA">
        <w:rPr>
          <w:rFonts w:ascii="Times New Roman" w:hAnsi="Times New Roman" w:cs="Times New Roman"/>
          <w:sz w:val="24"/>
          <w:szCs w:val="24"/>
          <w:vertAlign w:val="superscript"/>
          <w:lang w:val="en-US"/>
        </w:rPr>
        <w:footnoteReference w:id="24"/>
      </w:r>
      <w:r w:rsidRPr="000764CA">
        <w:rPr>
          <w:rFonts w:ascii="Times New Roman" w:hAnsi="Times New Roman" w:cs="Times New Roman"/>
          <w:sz w:val="24"/>
          <w:szCs w:val="24"/>
          <w:lang w:val="en-US"/>
        </w:rPr>
        <w:t xml:space="preserve"> </w:t>
      </w:r>
    </w:p>
    <w:p w14:paraId="450D8AE9" w14:textId="77777777" w:rsidR="00C71C0C" w:rsidRPr="0096380A" w:rsidRDefault="00C71C0C" w:rsidP="00C71C0C">
      <w:pPr>
        <w:tabs>
          <w:tab w:val="left" w:pos="851"/>
        </w:tabs>
        <w:spacing w:before="120" w:after="100" w:afterAutospacing="1" w:line="480" w:lineRule="auto"/>
        <w:contextualSpacing/>
        <w:jc w:val="both"/>
        <w:rPr>
          <w:rFonts w:ascii="Times New Roman" w:hAnsi="Times New Roman" w:cs="Times New Roman"/>
          <w:sz w:val="24"/>
          <w:szCs w:val="24"/>
        </w:rPr>
      </w:pPr>
      <w:r w:rsidRPr="000764CA">
        <w:rPr>
          <w:rFonts w:ascii="Times New Roman" w:hAnsi="Times New Roman" w:cs="Times New Roman"/>
          <w:sz w:val="24"/>
          <w:szCs w:val="24"/>
          <w:lang w:val="en-US"/>
        </w:rPr>
        <w:tab/>
        <w:t>“Golongan nabi” disebut juga “rombongan nabi” dipakai untuk menunjukkan kepada murid-murid nabi. Sebutan ini didapatkan pada zaman Elia dan Elisa.</w:t>
      </w:r>
      <w:r w:rsidRPr="000764CA">
        <w:rPr>
          <w:rFonts w:ascii="Times New Roman" w:hAnsi="Times New Roman" w:cs="Times New Roman"/>
          <w:sz w:val="24"/>
          <w:szCs w:val="24"/>
          <w:vertAlign w:val="superscript"/>
          <w:lang w:val="en-US"/>
        </w:rPr>
        <w:footnoteReference w:id="25"/>
      </w:r>
      <w:r w:rsidRPr="000764CA">
        <w:rPr>
          <w:rFonts w:ascii="Times New Roman" w:hAnsi="Times New Roman" w:cs="Times New Roman"/>
          <w:sz w:val="24"/>
          <w:szCs w:val="24"/>
          <w:lang w:val="en-US"/>
        </w:rPr>
        <w:t xml:space="preserve"> Golongan nabi juga memiliki pengertian “</w:t>
      </w:r>
      <w:r w:rsidRPr="000764CA">
        <w:rPr>
          <w:rFonts w:ascii="Times New Roman" w:hAnsi="Times New Roman" w:cs="Times New Roman"/>
          <w:i/>
          <w:sz w:val="24"/>
          <w:szCs w:val="24"/>
          <w:lang w:val="en-US"/>
        </w:rPr>
        <w:t>anak nabi”</w:t>
      </w:r>
      <w:r w:rsidRPr="000764CA">
        <w:rPr>
          <w:rFonts w:ascii="Times New Roman" w:hAnsi="Times New Roman" w:cs="Times New Roman"/>
          <w:sz w:val="24"/>
          <w:szCs w:val="24"/>
          <w:lang w:val="en-US"/>
        </w:rPr>
        <w:t xml:space="preserve"> atau murid nabi yang telah belajar profesi nabi bersama-sama orang lain pada seorang nabi yang berpengalaman atau di dalam “seko</w:t>
      </w:r>
      <w:r>
        <w:rPr>
          <w:rFonts w:ascii="Times New Roman" w:hAnsi="Times New Roman" w:cs="Times New Roman"/>
          <w:sz w:val="24"/>
          <w:szCs w:val="24"/>
          <w:lang w:val="en-US"/>
        </w:rPr>
        <w:t xml:space="preserve">lah </w:t>
      </w:r>
      <w:r>
        <w:rPr>
          <w:rFonts w:ascii="Times New Roman" w:hAnsi="Times New Roman" w:cs="Times New Roman"/>
          <w:sz w:val="24"/>
          <w:szCs w:val="24"/>
          <w:lang w:val="en-US"/>
        </w:rPr>
        <w:lastRenderedPageBreak/>
        <w:t>nabi” (</w:t>
      </w:r>
      <w:r>
        <w:rPr>
          <w:rFonts w:ascii="Times New Roman" w:hAnsi="Times New Roman" w:cs="Times New Roman"/>
          <w:sz w:val="24"/>
          <w:szCs w:val="24"/>
        </w:rPr>
        <w:t>2</w:t>
      </w:r>
      <w:r>
        <w:rPr>
          <w:rFonts w:ascii="Times New Roman" w:hAnsi="Times New Roman" w:cs="Times New Roman"/>
          <w:sz w:val="24"/>
          <w:szCs w:val="24"/>
          <w:lang w:val="en-US"/>
        </w:rPr>
        <w:t xml:space="preserve"> Ra</w:t>
      </w:r>
      <w:r>
        <w:rPr>
          <w:rFonts w:ascii="Times New Roman" w:hAnsi="Times New Roman" w:cs="Times New Roman"/>
          <w:sz w:val="24"/>
          <w:szCs w:val="24"/>
        </w:rPr>
        <w:t>j</w:t>
      </w:r>
      <w:r>
        <w:rPr>
          <w:rFonts w:ascii="Times New Roman" w:hAnsi="Times New Roman" w:cs="Times New Roman"/>
          <w:sz w:val="24"/>
          <w:szCs w:val="24"/>
          <w:lang w:val="en-US"/>
        </w:rPr>
        <w:t xml:space="preserve"> 4:38</w:t>
      </w:r>
      <w:r>
        <w:rPr>
          <w:rFonts w:ascii="Times New Roman" w:hAnsi="Times New Roman" w:cs="Times New Roman"/>
          <w:sz w:val="24"/>
          <w:szCs w:val="24"/>
        </w:rPr>
        <w:t>)</w:t>
      </w:r>
      <w:r w:rsidRPr="000764CA">
        <w:rPr>
          <w:rFonts w:ascii="Times New Roman" w:hAnsi="Times New Roman" w:cs="Times New Roman"/>
          <w:sz w:val="24"/>
          <w:szCs w:val="24"/>
          <w:lang w:val="en-US"/>
        </w:rPr>
        <w:t>.</w:t>
      </w:r>
      <w:r w:rsidRPr="000764CA">
        <w:rPr>
          <w:rFonts w:ascii="Times New Roman" w:hAnsi="Times New Roman" w:cs="Times New Roman"/>
          <w:sz w:val="24"/>
          <w:szCs w:val="24"/>
          <w:vertAlign w:val="superscript"/>
          <w:lang w:val="en-US"/>
        </w:rPr>
        <w:footnoteReference w:id="26"/>
      </w:r>
      <w:r>
        <w:rPr>
          <w:rFonts w:ascii="Times New Roman" w:hAnsi="Times New Roman" w:cs="Times New Roman"/>
          <w:sz w:val="24"/>
          <w:szCs w:val="24"/>
        </w:rPr>
        <w:t xml:space="preserve"> Namun dari golongan nabilah munculnya profesi nabi yang nantinya melenceng menjadi nabi palsu.</w:t>
      </w:r>
    </w:p>
    <w:p w14:paraId="3396D3AD" w14:textId="77777777" w:rsidR="00C71C0C" w:rsidRPr="000764CA" w:rsidRDefault="00C71C0C" w:rsidP="00C71C0C">
      <w:pPr>
        <w:tabs>
          <w:tab w:val="left" w:pos="851"/>
        </w:tabs>
        <w:spacing w:before="120" w:after="100" w:afterAutospacing="1" w:line="480" w:lineRule="auto"/>
        <w:contextualSpacing/>
        <w:jc w:val="both"/>
        <w:rPr>
          <w:rFonts w:ascii="Times New Roman" w:hAnsi="Times New Roman" w:cs="Times New Roman"/>
          <w:sz w:val="24"/>
          <w:szCs w:val="24"/>
          <w:lang w:val="en-US"/>
        </w:rPr>
      </w:pPr>
      <w:r w:rsidRPr="000764CA">
        <w:rPr>
          <w:rFonts w:ascii="Times New Roman" w:hAnsi="Times New Roman" w:cs="Times New Roman"/>
          <w:sz w:val="24"/>
          <w:szCs w:val="24"/>
          <w:lang w:val="en-US"/>
        </w:rPr>
        <w:tab/>
        <w:t>“Motivasi” merupakan perilaku seseorang yang diarahkan kepada suatu sasaran dengan sebuah kesadaran. Motivasi merupakan seperangkat proses dorongan, arahan, dan pemeliharaan perilaku pada suatu sasaran. Motivasi adalah sebagai sebuah konsep yang digunakan untuk menggambarkan faktor-faktor dalam diri seseorang yang merangsang, memelihara, dan menyalurkan perilaku kearah suatu sasaran.</w:t>
      </w:r>
      <w:r w:rsidRPr="000764CA">
        <w:rPr>
          <w:rFonts w:ascii="Times New Roman" w:hAnsi="Times New Roman" w:cs="Times New Roman"/>
          <w:sz w:val="24"/>
          <w:szCs w:val="24"/>
          <w:vertAlign w:val="superscript"/>
          <w:lang w:val="en-US"/>
        </w:rPr>
        <w:footnoteReference w:id="27"/>
      </w:r>
      <w:r w:rsidRPr="000764CA">
        <w:rPr>
          <w:rFonts w:ascii="Times New Roman" w:hAnsi="Times New Roman" w:cs="Times New Roman"/>
          <w:sz w:val="24"/>
          <w:szCs w:val="24"/>
          <w:lang w:val="en-US"/>
        </w:rPr>
        <w:t xml:space="preserve">  </w:t>
      </w:r>
    </w:p>
    <w:p w14:paraId="3C43752E" w14:textId="77777777" w:rsidR="00C71C0C" w:rsidRPr="000764CA" w:rsidRDefault="00C71C0C" w:rsidP="00C71C0C">
      <w:pPr>
        <w:tabs>
          <w:tab w:val="left" w:pos="851"/>
        </w:tabs>
        <w:spacing w:before="120" w:after="100" w:afterAutospacing="1" w:line="480" w:lineRule="auto"/>
        <w:contextualSpacing/>
        <w:jc w:val="both"/>
        <w:rPr>
          <w:rFonts w:ascii="Times New Roman" w:hAnsi="Times New Roman" w:cs="Times New Roman"/>
          <w:sz w:val="24"/>
          <w:szCs w:val="24"/>
        </w:rPr>
      </w:pPr>
      <w:r w:rsidRPr="000764CA">
        <w:rPr>
          <w:rFonts w:ascii="Times New Roman" w:hAnsi="Times New Roman" w:cs="Times New Roman"/>
          <w:sz w:val="24"/>
          <w:szCs w:val="24"/>
          <w:lang w:val="en-US"/>
        </w:rPr>
        <w:tab/>
        <w:t>“Pemimpin rohani” adalah kuasa rohani yang lebih tinggi nilainya yang tidak dapat ditimbulkan sendiri atau dengan usaha sendiri. Ia mampu mempengaruhi orang lain secara rohani hanya karena Roh Allah dapat bekerja di dalam dan melalui dia.</w:t>
      </w:r>
      <w:r w:rsidRPr="000764CA">
        <w:rPr>
          <w:rFonts w:ascii="Times New Roman" w:hAnsi="Times New Roman" w:cs="Times New Roman"/>
          <w:sz w:val="24"/>
          <w:szCs w:val="24"/>
          <w:vertAlign w:val="superscript"/>
          <w:lang w:val="en-US"/>
        </w:rPr>
        <w:footnoteReference w:id="28"/>
      </w:r>
      <w:r w:rsidRPr="000764CA">
        <w:rPr>
          <w:rFonts w:ascii="Times New Roman" w:hAnsi="Times New Roman" w:cs="Times New Roman"/>
          <w:sz w:val="24"/>
          <w:szCs w:val="24"/>
          <w:lang w:val="en-US"/>
        </w:rPr>
        <w:t xml:space="preserve"> Dalam hal ini, pemimpin rohani yang penulis maksud adalah orang-orang yang ambil bagian dalam pelayanan gereja, khususnya di GKPA Sipagimbar Resort Padang Bolak. Seperti, Gembala (pendeta Resort) Majelis (sintua), guru jemaat (porhanger) dan guru sekolah minggu.</w:t>
      </w:r>
    </w:p>
    <w:p w14:paraId="02F33DAE" w14:textId="77777777" w:rsidR="00C71C0C" w:rsidRPr="000764CA" w:rsidRDefault="00C71C0C" w:rsidP="00C71C0C">
      <w:pPr>
        <w:tabs>
          <w:tab w:val="left" w:pos="851"/>
        </w:tabs>
        <w:spacing w:before="120" w:after="100" w:afterAutospacing="1" w:line="480" w:lineRule="auto"/>
        <w:contextualSpacing/>
        <w:jc w:val="center"/>
        <w:rPr>
          <w:rFonts w:ascii="Times New Roman" w:hAnsi="Times New Roman" w:cs="Times New Roman"/>
          <w:sz w:val="24"/>
          <w:szCs w:val="24"/>
        </w:rPr>
      </w:pPr>
    </w:p>
    <w:p w14:paraId="4891F921" w14:textId="77777777" w:rsidR="00C71C0C" w:rsidRPr="000764CA" w:rsidRDefault="00C71C0C" w:rsidP="00C71C0C">
      <w:pPr>
        <w:tabs>
          <w:tab w:val="left" w:pos="851"/>
        </w:tabs>
        <w:spacing w:before="120" w:after="100" w:afterAutospacing="1" w:line="480" w:lineRule="auto"/>
        <w:contextualSpacing/>
        <w:jc w:val="center"/>
        <w:rPr>
          <w:rFonts w:ascii="Times New Roman" w:hAnsi="Times New Roman" w:cs="Times New Roman"/>
          <w:sz w:val="24"/>
          <w:szCs w:val="24"/>
        </w:rPr>
      </w:pPr>
      <w:r w:rsidRPr="000764CA">
        <w:rPr>
          <w:rFonts w:ascii="Times New Roman" w:hAnsi="Times New Roman" w:cs="Times New Roman"/>
          <w:b/>
          <w:sz w:val="24"/>
          <w:szCs w:val="24"/>
          <w:u w:val="single"/>
          <w:lang w:val="en-US"/>
        </w:rPr>
        <w:t>Sistematika Penulisan</w:t>
      </w:r>
    </w:p>
    <w:p w14:paraId="230F3452" w14:textId="77777777" w:rsidR="00C71C0C" w:rsidRPr="000764CA" w:rsidRDefault="00C71C0C" w:rsidP="00C71C0C">
      <w:pPr>
        <w:spacing w:after="0" w:line="480" w:lineRule="auto"/>
        <w:jc w:val="both"/>
        <w:rPr>
          <w:rFonts w:ascii="Times New Roman" w:hAnsi="Times New Roman" w:cs="Times New Roman"/>
          <w:sz w:val="24"/>
          <w:szCs w:val="24"/>
          <w:lang w:val="en-US"/>
        </w:rPr>
      </w:pPr>
      <w:r w:rsidRPr="000764CA">
        <w:rPr>
          <w:rFonts w:ascii="Times New Roman" w:hAnsi="Times New Roman" w:cs="Times New Roman"/>
          <w:b/>
          <w:sz w:val="24"/>
          <w:szCs w:val="24"/>
          <w:lang w:val="en-US"/>
        </w:rPr>
        <w:tab/>
      </w:r>
      <w:r w:rsidRPr="000764CA">
        <w:rPr>
          <w:rFonts w:ascii="Times New Roman" w:hAnsi="Times New Roman" w:cs="Times New Roman"/>
          <w:sz w:val="24"/>
          <w:szCs w:val="24"/>
          <w:lang w:val="en-US"/>
        </w:rPr>
        <w:t xml:space="preserve">Adapun sistematika penulisan ini adalah: Bab I, merupakan pendahuluan yang menguraikan beberapa pokok penting sebagai landasan untuk bab berikutnya, yaitu: latar belakang penulisan, rumusan masalah, maksud dan tujuan penulisan, hipotesis penulisan, </w:t>
      </w:r>
      <w:r w:rsidRPr="000764CA">
        <w:rPr>
          <w:rFonts w:ascii="Times New Roman" w:hAnsi="Times New Roman" w:cs="Times New Roman"/>
          <w:sz w:val="24"/>
          <w:szCs w:val="24"/>
          <w:lang w:val="en-US"/>
        </w:rPr>
        <w:lastRenderedPageBreak/>
        <w:t xml:space="preserve">pentingnya penulisan delimitasi penulisan, metode penulisan dan kajian pustaka, defenisi istilah dan sistematika penulisan. </w:t>
      </w:r>
    </w:p>
    <w:p w14:paraId="1956E34A" w14:textId="77777777" w:rsidR="00C71C0C" w:rsidRPr="000764CA" w:rsidRDefault="00C71C0C" w:rsidP="00C71C0C">
      <w:pPr>
        <w:spacing w:after="0" w:line="480" w:lineRule="auto"/>
        <w:jc w:val="both"/>
        <w:rPr>
          <w:rFonts w:ascii="Times New Roman" w:hAnsi="Times New Roman" w:cs="Times New Roman"/>
          <w:sz w:val="24"/>
          <w:szCs w:val="24"/>
        </w:rPr>
      </w:pPr>
      <w:r w:rsidRPr="000764CA">
        <w:rPr>
          <w:rFonts w:ascii="Times New Roman" w:hAnsi="Times New Roman" w:cs="Times New Roman"/>
          <w:sz w:val="24"/>
          <w:szCs w:val="24"/>
          <w:lang w:val="en-US"/>
        </w:rPr>
        <w:tab/>
        <w:t xml:space="preserve">Sedangkan dalam bab II, penulis menguraikan makna ungkapan “aku ini bukan nabi dan aku tidak termasuk golongan nabi” dalam amos 7:14. Selanjutnya dalam bab III, penulis membahas tentang problematika motivasi pelayanan </w:t>
      </w:r>
      <w:r>
        <w:rPr>
          <w:rFonts w:ascii="Times New Roman" w:hAnsi="Times New Roman" w:cs="Times New Roman"/>
          <w:sz w:val="24"/>
          <w:szCs w:val="24"/>
          <w:lang w:val="en-US"/>
        </w:rPr>
        <w:t>para pemimpin Rohani di GKPA</w:t>
      </w:r>
      <w:r>
        <w:rPr>
          <w:rFonts w:ascii="Times New Roman" w:hAnsi="Times New Roman" w:cs="Times New Roman"/>
          <w:sz w:val="24"/>
          <w:szCs w:val="24"/>
        </w:rPr>
        <w:t xml:space="preserve"> </w:t>
      </w:r>
      <w:r w:rsidRPr="000764CA">
        <w:rPr>
          <w:rFonts w:ascii="Times New Roman" w:hAnsi="Times New Roman" w:cs="Times New Roman"/>
          <w:sz w:val="24"/>
          <w:szCs w:val="24"/>
          <w:lang w:val="en-US"/>
        </w:rPr>
        <w:t>Sipagimbar Resort Padang Bolak. Dalam bab VI, membahas tentang penerapan makna ungkapan “aku ini bukan nabi dan aku tidak termasuk golongan nabi” dalam Amos 7:14 untuk membangun motivasi pelayanan para pemimpin  Rohani</w:t>
      </w:r>
      <w:r>
        <w:rPr>
          <w:rFonts w:ascii="Times New Roman" w:hAnsi="Times New Roman" w:cs="Times New Roman"/>
          <w:sz w:val="24"/>
          <w:szCs w:val="24"/>
        </w:rPr>
        <w:t xml:space="preserve"> di </w:t>
      </w:r>
      <w:r>
        <w:rPr>
          <w:rFonts w:ascii="Times New Roman" w:hAnsi="Times New Roman" w:cs="Times New Roman"/>
          <w:sz w:val="24"/>
          <w:szCs w:val="24"/>
          <w:lang w:val="en-US"/>
        </w:rPr>
        <w:t xml:space="preserve">GKPA </w:t>
      </w:r>
      <w:r w:rsidRPr="000764CA">
        <w:rPr>
          <w:rFonts w:ascii="Times New Roman" w:hAnsi="Times New Roman" w:cs="Times New Roman"/>
          <w:sz w:val="24"/>
          <w:szCs w:val="24"/>
          <w:lang w:val="en-US"/>
        </w:rPr>
        <w:t xml:space="preserve">Sipagimbar Resort Padang Bolak. Terakhir dalam bab V, merupakan kesimpulan berdasarkan bab-bab sebelumnya dan memberikan saran-saran yang dianggap penting kepada para pemimpin rohani dan orang percaya/jemaat.  </w:t>
      </w:r>
    </w:p>
    <w:p w14:paraId="355A5BE2" w14:textId="77777777" w:rsidR="00C71C0C" w:rsidRPr="000764CA" w:rsidRDefault="00C71C0C" w:rsidP="00C71C0C">
      <w:pPr>
        <w:spacing w:after="0" w:line="480" w:lineRule="auto"/>
        <w:jc w:val="both"/>
        <w:rPr>
          <w:rFonts w:ascii="Times New Roman" w:hAnsi="Times New Roman" w:cs="Times New Roman"/>
          <w:sz w:val="24"/>
          <w:szCs w:val="24"/>
        </w:rPr>
      </w:pPr>
    </w:p>
    <w:p w14:paraId="6683CA4F" w14:textId="77777777" w:rsidR="00C71C0C" w:rsidRPr="000764CA" w:rsidRDefault="00C71C0C" w:rsidP="00C71C0C">
      <w:pPr>
        <w:spacing w:after="0" w:line="480" w:lineRule="auto"/>
        <w:jc w:val="center"/>
        <w:rPr>
          <w:rFonts w:ascii="Times New Roman" w:hAnsi="Times New Roman" w:cs="Times New Roman"/>
          <w:sz w:val="24"/>
          <w:szCs w:val="24"/>
        </w:rPr>
      </w:pPr>
      <w:r w:rsidRPr="000764CA">
        <w:rPr>
          <w:rFonts w:ascii="Times New Roman" w:hAnsi="Times New Roman" w:cs="Times New Roman"/>
          <w:b/>
          <w:sz w:val="24"/>
          <w:szCs w:val="24"/>
          <w:u w:val="single"/>
          <w:lang w:val="en-US"/>
        </w:rPr>
        <w:t>Langkah-langkah Penelitian</w:t>
      </w:r>
    </w:p>
    <w:p w14:paraId="68F53767" w14:textId="77777777" w:rsidR="00C71C0C" w:rsidRPr="000764CA" w:rsidRDefault="00C71C0C" w:rsidP="00C71C0C">
      <w:pPr>
        <w:spacing w:after="0" w:line="480" w:lineRule="auto"/>
        <w:contextualSpacing/>
        <w:jc w:val="both"/>
        <w:rPr>
          <w:rFonts w:ascii="Times New Roman" w:hAnsi="Times New Roman" w:cs="Times New Roman"/>
          <w:sz w:val="24"/>
          <w:szCs w:val="24"/>
          <w:lang w:val="en-US"/>
        </w:rPr>
      </w:pPr>
      <w:r w:rsidRPr="000764CA">
        <w:rPr>
          <w:rFonts w:ascii="Times New Roman" w:hAnsi="Times New Roman" w:cs="Times New Roman"/>
          <w:b/>
          <w:sz w:val="24"/>
          <w:szCs w:val="24"/>
          <w:lang w:val="en-US"/>
        </w:rPr>
        <w:tab/>
      </w:r>
      <w:r w:rsidRPr="000764CA">
        <w:rPr>
          <w:rFonts w:ascii="Times New Roman" w:hAnsi="Times New Roman" w:cs="Times New Roman"/>
          <w:sz w:val="24"/>
          <w:szCs w:val="24"/>
          <w:lang w:val="en-US"/>
        </w:rPr>
        <w:t xml:space="preserve">Dalam penulisan skripsi ini, penulis membuat langkah-langkah yang penulis lakukan dalam menyelesaikan skripsi ini, seperti berikut ini: </w:t>
      </w:r>
    </w:p>
    <w:p w14:paraId="225B4A2E" w14:textId="77777777" w:rsidR="00C71C0C" w:rsidRPr="000764CA" w:rsidRDefault="00C71C0C" w:rsidP="00C71C0C">
      <w:pPr>
        <w:numPr>
          <w:ilvl w:val="0"/>
          <w:numId w:val="12"/>
        </w:numPr>
        <w:spacing w:after="0" w:line="480" w:lineRule="auto"/>
        <w:contextualSpacing/>
        <w:jc w:val="both"/>
        <w:rPr>
          <w:rFonts w:ascii="Times New Roman" w:hAnsi="Times New Roman" w:cs="Times New Roman"/>
          <w:b/>
          <w:sz w:val="24"/>
          <w:szCs w:val="24"/>
          <w:lang w:val="en-US"/>
        </w:rPr>
      </w:pPr>
      <w:r w:rsidRPr="000764CA">
        <w:rPr>
          <w:rFonts w:ascii="Times New Roman" w:hAnsi="Times New Roman" w:cs="Times New Roman"/>
          <w:bCs/>
          <w:sz w:val="24"/>
          <w:szCs w:val="24"/>
          <w:lang w:val="en-US"/>
        </w:rPr>
        <w:t>Menganalisis teks Amos 7:14 sebagai landasan teori untuk membangun motivasi pelayanan para pemimpin rohani di GKPA Sipagimbar Resort Padang Bolak</w:t>
      </w:r>
      <w:r>
        <w:rPr>
          <w:rFonts w:ascii="Times New Roman" w:hAnsi="Times New Roman" w:cs="Times New Roman"/>
          <w:bCs/>
          <w:sz w:val="24"/>
          <w:szCs w:val="24"/>
        </w:rPr>
        <w:t>.</w:t>
      </w:r>
    </w:p>
    <w:p w14:paraId="23397F6F" w14:textId="77777777" w:rsidR="00C71C0C" w:rsidRPr="007818A4" w:rsidRDefault="00C71C0C" w:rsidP="00C71C0C">
      <w:pPr>
        <w:numPr>
          <w:ilvl w:val="0"/>
          <w:numId w:val="12"/>
        </w:numPr>
        <w:spacing w:after="0" w:line="480" w:lineRule="auto"/>
        <w:contextualSpacing/>
        <w:jc w:val="both"/>
        <w:rPr>
          <w:rFonts w:ascii="Times New Roman" w:hAnsi="Times New Roman" w:cs="Times New Roman"/>
          <w:b/>
          <w:sz w:val="24"/>
          <w:szCs w:val="24"/>
          <w:lang w:val="en-US"/>
        </w:rPr>
      </w:pPr>
      <w:r w:rsidRPr="000764CA">
        <w:rPr>
          <w:rFonts w:ascii="Times New Roman" w:hAnsi="Times New Roman" w:cs="Times New Roman"/>
          <w:bCs/>
          <w:sz w:val="24"/>
          <w:szCs w:val="24"/>
          <w:lang w:val="en-US"/>
        </w:rPr>
        <w:t xml:space="preserve">Menentukan informan  </w:t>
      </w:r>
      <w:r>
        <w:rPr>
          <w:rFonts w:ascii="Times New Roman" w:hAnsi="Times New Roman" w:cs="Times New Roman"/>
          <w:sz w:val="24"/>
          <w:szCs w:val="24"/>
        </w:rPr>
        <w:t>yang akan penulis wawancarai.</w:t>
      </w:r>
    </w:p>
    <w:p w14:paraId="6FDA8C0E" w14:textId="77777777" w:rsidR="00C71C0C" w:rsidRPr="000764CA" w:rsidRDefault="00C71C0C" w:rsidP="00C71C0C">
      <w:pPr>
        <w:numPr>
          <w:ilvl w:val="0"/>
          <w:numId w:val="12"/>
        </w:numPr>
        <w:spacing w:after="0" w:line="480" w:lineRule="auto"/>
        <w:contextualSpacing/>
        <w:jc w:val="both"/>
        <w:rPr>
          <w:rFonts w:ascii="Times New Roman" w:hAnsi="Times New Roman" w:cs="Times New Roman"/>
          <w:b/>
          <w:sz w:val="24"/>
          <w:szCs w:val="24"/>
          <w:lang w:val="en-US"/>
        </w:rPr>
      </w:pPr>
      <w:r>
        <w:rPr>
          <w:rFonts w:ascii="Times New Roman" w:hAnsi="Times New Roman" w:cs="Times New Roman"/>
          <w:sz w:val="24"/>
          <w:szCs w:val="24"/>
        </w:rPr>
        <w:t xml:space="preserve">Melakukan </w:t>
      </w:r>
      <w:r w:rsidRPr="000764CA">
        <w:rPr>
          <w:rFonts w:ascii="Times New Roman" w:hAnsi="Times New Roman" w:cs="Times New Roman"/>
          <w:bCs/>
          <w:sz w:val="24"/>
          <w:szCs w:val="24"/>
          <w:lang w:val="en-US"/>
        </w:rPr>
        <w:t>survei lapangan  dan wawancara</w:t>
      </w:r>
      <w:r>
        <w:rPr>
          <w:rFonts w:ascii="Times New Roman" w:hAnsi="Times New Roman" w:cs="Times New Roman"/>
          <w:bCs/>
          <w:sz w:val="24"/>
          <w:szCs w:val="24"/>
        </w:rPr>
        <w:t xml:space="preserve"> kepada para pemimpin rohani dan jemaat di GKPA Sipagimbar.</w:t>
      </w:r>
      <w:r w:rsidRPr="000764CA">
        <w:rPr>
          <w:rFonts w:ascii="Times New Roman" w:hAnsi="Times New Roman" w:cs="Times New Roman"/>
          <w:bCs/>
          <w:sz w:val="24"/>
          <w:szCs w:val="24"/>
          <w:lang w:val="en-US"/>
        </w:rPr>
        <w:t xml:space="preserve"> </w:t>
      </w:r>
    </w:p>
    <w:p w14:paraId="2E3BE0E9" w14:textId="77777777" w:rsidR="00C71C0C" w:rsidRPr="000764CA" w:rsidRDefault="00C71C0C" w:rsidP="00C71C0C">
      <w:pPr>
        <w:numPr>
          <w:ilvl w:val="0"/>
          <w:numId w:val="12"/>
        </w:numPr>
        <w:spacing w:after="0" w:line="480" w:lineRule="auto"/>
        <w:contextualSpacing/>
        <w:jc w:val="both"/>
        <w:rPr>
          <w:rFonts w:ascii="Times New Roman" w:hAnsi="Times New Roman" w:cs="Times New Roman"/>
          <w:b/>
          <w:sz w:val="24"/>
          <w:szCs w:val="24"/>
          <w:lang w:val="en-US"/>
        </w:rPr>
      </w:pPr>
      <w:r w:rsidRPr="000764CA">
        <w:rPr>
          <w:rFonts w:ascii="Times New Roman" w:hAnsi="Times New Roman" w:cs="Times New Roman"/>
          <w:bCs/>
          <w:sz w:val="24"/>
          <w:szCs w:val="24"/>
          <w:lang w:val="en-US"/>
        </w:rPr>
        <w:t xml:space="preserve">Menganalisis data lapangan </w:t>
      </w:r>
    </w:p>
    <w:p w14:paraId="4A300CCE" w14:textId="77777777" w:rsidR="00C71C0C" w:rsidRPr="006818AC" w:rsidRDefault="00C71C0C" w:rsidP="00C71C0C">
      <w:pPr>
        <w:pStyle w:val="ListParagraph"/>
        <w:numPr>
          <w:ilvl w:val="0"/>
          <w:numId w:val="12"/>
        </w:numPr>
        <w:spacing w:after="0" w:line="480" w:lineRule="auto"/>
        <w:rPr>
          <w:rFonts w:ascii="Times New Roman" w:hAnsi="Times New Roman" w:cs="Times New Roman"/>
          <w:bCs/>
          <w:sz w:val="24"/>
          <w:szCs w:val="24"/>
        </w:rPr>
      </w:pPr>
      <w:r w:rsidRPr="006818AC">
        <w:rPr>
          <w:rFonts w:ascii="Times New Roman" w:hAnsi="Times New Roman" w:cs="Times New Roman"/>
          <w:bCs/>
          <w:sz w:val="24"/>
          <w:szCs w:val="24"/>
          <w:lang w:val="en-US"/>
        </w:rPr>
        <w:lastRenderedPageBreak/>
        <w:t>Merumuskan hasil data lapangan</w:t>
      </w:r>
      <w:r w:rsidRPr="006818AC">
        <w:rPr>
          <w:rFonts w:ascii="Times New Roman" w:hAnsi="Times New Roman" w:cs="Times New Roman"/>
          <w:bCs/>
          <w:sz w:val="24"/>
          <w:szCs w:val="24"/>
        </w:rPr>
        <w:t xml:space="preserve"> sebagai probl</w:t>
      </w:r>
      <w:r>
        <w:rPr>
          <w:rFonts w:ascii="Times New Roman" w:hAnsi="Times New Roman" w:cs="Times New Roman"/>
          <w:bCs/>
          <w:sz w:val="24"/>
          <w:szCs w:val="24"/>
        </w:rPr>
        <w:t xml:space="preserve">ematika motivasi pelayanan para </w:t>
      </w:r>
      <w:r w:rsidRPr="006818AC">
        <w:rPr>
          <w:rFonts w:ascii="Times New Roman" w:hAnsi="Times New Roman" w:cs="Times New Roman"/>
          <w:bCs/>
          <w:sz w:val="24"/>
          <w:szCs w:val="24"/>
        </w:rPr>
        <w:t xml:space="preserve">pemimpin rohani dan jemaat di GKPA Sipagimbar. </w:t>
      </w:r>
    </w:p>
    <w:p w14:paraId="30682396" w14:textId="77777777" w:rsidR="00C71C0C" w:rsidRPr="000764CA" w:rsidRDefault="00C71C0C" w:rsidP="00C71C0C">
      <w:pPr>
        <w:numPr>
          <w:ilvl w:val="0"/>
          <w:numId w:val="12"/>
        </w:numPr>
        <w:spacing w:after="0" w:line="480" w:lineRule="auto"/>
        <w:contextualSpacing/>
        <w:jc w:val="both"/>
        <w:rPr>
          <w:rFonts w:ascii="Times New Roman" w:hAnsi="Times New Roman" w:cs="Times New Roman"/>
          <w:b/>
          <w:sz w:val="24"/>
          <w:szCs w:val="24"/>
          <w:lang w:val="en-US"/>
        </w:rPr>
      </w:pPr>
      <w:r w:rsidRPr="000764CA">
        <w:rPr>
          <w:rFonts w:ascii="Times New Roman" w:hAnsi="Times New Roman" w:cs="Times New Roman"/>
          <w:bCs/>
          <w:sz w:val="24"/>
          <w:szCs w:val="24"/>
          <w:lang w:val="en-US"/>
        </w:rPr>
        <w:t>Menghubungkan hasil analisa Amos 7:14 dengan  hasil analisa lapangan</w:t>
      </w:r>
    </w:p>
    <w:p w14:paraId="262A08C9" w14:textId="77777777" w:rsidR="00C71C0C" w:rsidRPr="000764CA" w:rsidRDefault="00C71C0C" w:rsidP="00C71C0C">
      <w:pPr>
        <w:numPr>
          <w:ilvl w:val="0"/>
          <w:numId w:val="12"/>
        </w:numPr>
        <w:spacing w:after="0" w:line="480" w:lineRule="auto"/>
        <w:contextualSpacing/>
        <w:jc w:val="both"/>
        <w:rPr>
          <w:rFonts w:ascii="Times New Roman" w:hAnsi="Times New Roman" w:cs="Times New Roman"/>
          <w:b/>
          <w:sz w:val="24"/>
          <w:szCs w:val="24"/>
          <w:lang w:val="en-US"/>
        </w:rPr>
      </w:pPr>
      <w:r w:rsidRPr="000764CA">
        <w:rPr>
          <w:rFonts w:ascii="Times New Roman" w:hAnsi="Times New Roman" w:cs="Times New Roman"/>
          <w:bCs/>
          <w:sz w:val="24"/>
          <w:szCs w:val="24"/>
          <w:lang w:val="en-US"/>
        </w:rPr>
        <w:t>Membuat penerapan untuk membangun motivasi pelayanan para pemimpin rohani di GKPA Sipagimbar Resort Padang Bolak</w:t>
      </w:r>
    </w:p>
    <w:p w14:paraId="359FD1F3" w14:textId="77777777" w:rsidR="00C71C0C" w:rsidRPr="00591405" w:rsidRDefault="00C71C0C" w:rsidP="00C71C0C">
      <w:pPr>
        <w:numPr>
          <w:ilvl w:val="0"/>
          <w:numId w:val="12"/>
        </w:numPr>
        <w:spacing w:after="0" w:line="480" w:lineRule="auto"/>
        <w:contextualSpacing/>
        <w:jc w:val="both"/>
        <w:rPr>
          <w:rFonts w:ascii="Times New Roman" w:hAnsi="Times New Roman" w:cs="Times New Roman"/>
          <w:b/>
          <w:sz w:val="24"/>
          <w:szCs w:val="24"/>
          <w:lang w:val="en-US"/>
        </w:rPr>
      </w:pPr>
      <w:r w:rsidRPr="000764CA">
        <w:rPr>
          <w:rFonts w:ascii="Times New Roman" w:hAnsi="Times New Roman" w:cs="Times New Roman"/>
          <w:bCs/>
          <w:sz w:val="24"/>
          <w:szCs w:val="24"/>
          <w:lang w:val="en-US"/>
        </w:rPr>
        <w:t>Menuangkan hasil penelitian pada satu bentuk karya ilmiah.</w:t>
      </w:r>
    </w:p>
    <w:p w14:paraId="4F462354" w14:textId="77777777" w:rsidR="00C71C0C" w:rsidRPr="000764CA" w:rsidRDefault="00C71C0C" w:rsidP="00C71C0C">
      <w:pPr>
        <w:spacing w:after="0" w:line="480" w:lineRule="auto"/>
        <w:jc w:val="center"/>
        <w:rPr>
          <w:rFonts w:ascii="Times New Roman" w:hAnsi="Times New Roman" w:cs="Times New Roman"/>
          <w:b/>
          <w:sz w:val="24"/>
          <w:szCs w:val="24"/>
          <w:u w:val="single"/>
          <w:lang w:val="en-US"/>
        </w:rPr>
      </w:pPr>
      <w:r w:rsidRPr="000764CA">
        <w:rPr>
          <w:rFonts w:ascii="Times New Roman" w:hAnsi="Times New Roman" w:cs="Times New Roman"/>
          <w:b/>
          <w:sz w:val="24"/>
          <w:szCs w:val="24"/>
          <w:u w:val="single"/>
          <w:lang w:val="en-US"/>
        </w:rPr>
        <w:t>Objek Penelitian</w:t>
      </w:r>
    </w:p>
    <w:p w14:paraId="50C6355E" w14:textId="77777777" w:rsidR="00C71C0C" w:rsidRPr="000764CA" w:rsidRDefault="00C71C0C" w:rsidP="00C71C0C">
      <w:pPr>
        <w:spacing w:after="0" w:line="480" w:lineRule="auto"/>
        <w:ind w:firstLine="720"/>
        <w:jc w:val="both"/>
        <w:rPr>
          <w:rFonts w:ascii="Times New Roman" w:hAnsi="Times New Roman" w:cs="Times New Roman"/>
          <w:bCs/>
          <w:sz w:val="24"/>
          <w:szCs w:val="24"/>
          <w:lang w:val="en-US"/>
        </w:rPr>
      </w:pPr>
      <w:r w:rsidRPr="000764CA">
        <w:rPr>
          <w:rFonts w:ascii="Times New Roman" w:hAnsi="Times New Roman" w:cs="Times New Roman"/>
          <w:bCs/>
          <w:sz w:val="24"/>
          <w:szCs w:val="24"/>
          <w:lang w:val="en-US"/>
        </w:rPr>
        <w:t xml:space="preserve">Dalam penulisan skripsi ini, penulis tentunya memerlukan data lapangan, hal ini untuk mengetahui problematika motivasi pelayanan para memimpin rohani di </w:t>
      </w:r>
      <w:r w:rsidRPr="000764CA">
        <w:rPr>
          <w:rFonts w:ascii="Times New Roman" w:hAnsi="Times New Roman" w:cs="Times New Roman"/>
          <w:sz w:val="24"/>
          <w:szCs w:val="24"/>
          <w:lang w:val="en-US"/>
        </w:rPr>
        <w:t>Gereja Kristen Protestan Angkola</w:t>
      </w:r>
      <w:r w:rsidRPr="000764CA">
        <w:rPr>
          <w:rFonts w:ascii="Times New Roman" w:hAnsi="Times New Roman" w:cs="Times New Roman"/>
          <w:bCs/>
          <w:sz w:val="24"/>
          <w:szCs w:val="24"/>
          <w:lang w:val="en-US"/>
        </w:rPr>
        <w:t xml:space="preserve"> (GKPA) Sipagimbar Resort Padang Bolak. Maka data yang akan penulis peroleh tentunya dari: </w:t>
      </w:r>
    </w:p>
    <w:p w14:paraId="5EFA278C" w14:textId="77777777" w:rsidR="00C71C0C" w:rsidRPr="000764CA" w:rsidRDefault="00C71C0C" w:rsidP="00C71C0C">
      <w:pPr>
        <w:numPr>
          <w:ilvl w:val="0"/>
          <w:numId w:val="13"/>
        </w:numPr>
        <w:spacing w:before="120" w:after="100" w:afterAutospacing="1" w:line="480" w:lineRule="auto"/>
        <w:ind w:left="993" w:hanging="273"/>
        <w:contextualSpacing/>
        <w:jc w:val="both"/>
        <w:rPr>
          <w:rFonts w:ascii="Times New Roman" w:hAnsi="Times New Roman" w:cs="Times New Roman"/>
          <w:bCs/>
          <w:sz w:val="24"/>
          <w:szCs w:val="24"/>
          <w:lang w:val="en-US"/>
        </w:rPr>
      </w:pPr>
      <w:r w:rsidRPr="000764CA">
        <w:rPr>
          <w:rFonts w:ascii="Times New Roman" w:hAnsi="Times New Roman" w:cs="Times New Roman"/>
          <w:bCs/>
          <w:sz w:val="24"/>
          <w:szCs w:val="24"/>
          <w:lang w:val="en-US"/>
        </w:rPr>
        <w:t xml:space="preserve">Penelitian Alkitab, khususnya kitab Amos </w:t>
      </w:r>
    </w:p>
    <w:p w14:paraId="3DCBFBE1" w14:textId="77777777" w:rsidR="00C71C0C" w:rsidRPr="000764CA" w:rsidRDefault="00C71C0C" w:rsidP="00C71C0C">
      <w:pPr>
        <w:numPr>
          <w:ilvl w:val="0"/>
          <w:numId w:val="13"/>
        </w:numPr>
        <w:spacing w:before="120" w:after="100" w:afterAutospacing="1" w:line="480" w:lineRule="auto"/>
        <w:ind w:left="993" w:hanging="273"/>
        <w:contextualSpacing/>
        <w:jc w:val="both"/>
        <w:rPr>
          <w:rFonts w:ascii="Times New Roman" w:hAnsi="Times New Roman" w:cs="Times New Roman"/>
          <w:bCs/>
          <w:sz w:val="24"/>
          <w:szCs w:val="24"/>
          <w:lang w:val="en-US"/>
        </w:rPr>
      </w:pPr>
      <w:r w:rsidRPr="000764CA">
        <w:rPr>
          <w:rFonts w:ascii="Times New Roman" w:hAnsi="Times New Roman" w:cs="Times New Roman"/>
          <w:bCs/>
          <w:sz w:val="24"/>
          <w:szCs w:val="24"/>
          <w:lang w:val="en-US"/>
        </w:rPr>
        <w:t xml:space="preserve">Para Pemimpin Rohani di </w:t>
      </w:r>
      <w:r w:rsidRPr="000764CA">
        <w:rPr>
          <w:rFonts w:ascii="Times New Roman" w:hAnsi="Times New Roman" w:cs="Times New Roman"/>
          <w:sz w:val="24"/>
          <w:szCs w:val="24"/>
          <w:lang w:val="en-US"/>
        </w:rPr>
        <w:t>Gereja Kristen Protestan Angkola</w:t>
      </w:r>
      <w:r w:rsidRPr="000764CA">
        <w:rPr>
          <w:rFonts w:ascii="Times New Roman" w:hAnsi="Times New Roman" w:cs="Times New Roman"/>
          <w:bCs/>
          <w:sz w:val="24"/>
          <w:szCs w:val="24"/>
          <w:lang w:val="en-US"/>
        </w:rPr>
        <w:t xml:space="preserve"> (GKPA) Sipagimbar Resort Padang Bolak yaitu; Gembala Jemaat, Majelis Jemaat, Guru jemaat dan guru sekolah minggu.</w:t>
      </w:r>
    </w:p>
    <w:p w14:paraId="558AAE4B" w14:textId="77777777" w:rsidR="00C71C0C" w:rsidRPr="000764CA" w:rsidRDefault="00C71C0C" w:rsidP="00C71C0C">
      <w:pPr>
        <w:numPr>
          <w:ilvl w:val="0"/>
          <w:numId w:val="13"/>
        </w:numPr>
        <w:spacing w:before="120" w:after="100" w:afterAutospacing="1" w:line="480" w:lineRule="auto"/>
        <w:ind w:left="993" w:hanging="273"/>
        <w:contextualSpacing/>
        <w:jc w:val="both"/>
        <w:rPr>
          <w:rFonts w:ascii="Times New Roman" w:hAnsi="Times New Roman" w:cs="Times New Roman"/>
          <w:bCs/>
          <w:sz w:val="24"/>
          <w:szCs w:val="24"/>
          <w:lang w:val="en-US"/>
        </w:rPr>
      </w:pPr>
      <w:r w:rsidRPr="000764CA">
        <w:rPr>
          <w:rFonts w:ascii="Times New Roman" w:hAnsi="Times New Roman" w:cs="Times New Roman"/>
          <w:bCs/>
          <w:sz w:val="24"/>
          <w:szCs w:val="24"/>
          <w:lang w:val="en-US"/>
        </w:rPr>
        <w:t xml:space="preserve">Para pendeta (pendeta resort) yang sudah pernah melayani di  </w:t>
      </w:r>
      <w:r w:rsidRPr="000764CA">
        <w:rPr>
          <w:rFonts w:ascii="Times New Roman" w:hAnsi="Times New Roman" w:cs="Times New Roman"/>
          <w:sz w:val="24"/>
          <w:szCs w:val="24"/>
          <w:lang w:val="en-US"/>
        </w:rPr>
        <w:t>Gereja Kristen Protestan Angkola (</w:t>
      </w:r>
      <w:r w:rsidRPr="000764CA">
        <w:rPr>
          <w:rFonts w:ascii="Times New Roman" w:hAnsi="Times New Roman" w:cs="Times New Roman"/>
          <w:bCs/>
          <w:sz w:val="24"/>
          <w:szCs w:val="24"/>
          <w:lang w:val="en-US"/>
        </w:rPr>
        <w:t>GKPA) Sipagimbar Resort Padang Bolak</w:t>
      </w:r>
    </w:p>
    <w:p w14:paraId="444D5EFE" w14:textId="77777777" w:rsidR="00C71C0C" w:rsidRPr="000764CA" w:rsidRDefault="00C71C0C" w:rsidP="00C71C0C">
      <w:pPr>
        <w:numPr>
          <w:ilvl w:val="0"/>
          <w:numId w:val="13"/>
        </w:numPr>
        <w:spacing w:before="120" w:after="100" w:afterAutospacing="1" w:line="480" w:lineRule="auto"/>
        <w:ind w:left="993" w:hanging="273"/>
        <w:contextualSpacing/>
        <w:jc w:val="both"/>
        <w:rPr>
          <w:rFonts w:ascii="Times New Roman" w:hAnsi="Times New Roman" w:cs="Times New Roman"/>
          <w:bCs/>
          <w:sz w:val="24"/>
          <w:szCs w:val="24"/>
          <w:lang w:val="en-US"/>
        </w:rPr>
      </w:pPr>
      <w:r w:rsidRPr="000764CA">
        <w:rPr>
          <w:rFonts w:ascii="Times New Roman" w:hAnsi="Times New Roman" w:cs="Times New Roman"/>
          <w:bCs/>
          <w:sz w:val="24"/>
          <w:szCs w:val="24"/>
          <w:lang w:val="en-US"/>
        </w:rPr>
        <w:t xml:space="preserve">Jemaat </w:t>
      </w:r>
      <w:r w:rsidRPr="000764CA">
        <w:rPr>
          <w:rFonts w:ascii="Times New Roman" w:hAnsi="Times New Roman" w:cs="Times New Roman"/>
          <w:sz w:val="24"/>
          <w:szCs w:val="24"/>
          <w:lang w:val="en-US"/>
        </w:rPr>
        <w:t>Gereja Kristen Protestan Angkola (</w:t>
      </w:r>
      <w:r w:rsidRPr="000764CA">
        <w:rPr>
          <w:rFonts w:ascii="Times New Roman" w:hAnsi="Times New Roman" w:cs="Times New Roman"/>
          <w:bCs/>
          <w:sz w:val="24"/>
          <w:szCs w:val="24"/>
          <w:lang w:val="en-US"/>
        </w:rPr>
        <w:t>GKPA) Sipagimbar Resort Padang Bolak (Jemaat yang berumur 45 tahun ke atas)</w:t>
      </w:r>
    </w:p>
    <w:p w14:paraId="674217C1" w14:textId="77777777" w:rsidR="00C71C0C" w:rsidRPr="000764CA" w:rsidRDefault="00C71C0C" w:rsidP="00C71C0C">
      <w:pPr>
        <w:ind w:firstLine="720"/>
        <w:jc w:val="both"/>
        <w:rPr>
          <w:rFonts w:ascii="Times New Roman" w:hAnsi="Times New Roman" w:cs="Times New Roman"/>
          <w:sz w:val="24"/>
        </w:rPr>
      </w:pPr>
    </w:p>
    <w:p w14:paraId="71277B03" w14:textId="77777777" w:rsidR="00BB692B" w:rsidRDefault="00BB692B"/>
    <w:sectPr w:rsidR="00BB692B" w:rsidSect="00BC2266">
      <w:headerReference w:type="default" r:id="rId7"/>
      <w:pgSz w:w="12240" w:h="15840" w:code="1"/>
      <w:pgMar w:top="2275" w:right="1411" w:bottom="1411" w:left="2275"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94F22" w14:textId="77777777" w:rsidR="003E4D82" w:rsidRDefault="003E4D82" w:rsidP="0017577F">
      <w:pPr>
        <w:spacing w:after="0" w:line="240" w:lineRule="auto"/>
      </w:pPr>
      <w:r>
        <w:separator/>
      </w:r>
    </w:p>
  </w:endnote>
  <w:endnote w:type="continuationSeparator" w:id="0">
    <w:p w14:paraId="6059EFF0" w14:textId="77777777" w:rsidR="003E4D82" w:rsidRDefault="003E4D82" w:rsidP="00175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whebb">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ED3C2" w14:textId="77777777" w:rsidR="003E4D82" w:rsidRDefault="003E4D82" w:rsidP="0017577F">
      <w:pPr>
        <w:spacing w:after="0" w:line="240" w:lineRule="auto"/>
      </w:pPr>
      <w:r>
        <w:separator/>
      </w:r>
    </w:p>
  </w:footnote>
  <w:footnote w:type="continuationSeparator" w:id="0">
    <w:p w14:paraId="1581951E" w14:textId="77777777" w:rsidR="003E4D82" w:rsidRDefault="003E4D82" w:rsidP="0017577F">
      <w:pPr>
        <w:spacing w:after="0" w:line="240" w:lineRule="auto"/>
      </w:pPr>
      <w:r>
        <w:continuationSeparator/>
      </w:r>
    </w:p>
  </w:footnote>
  <w:footnote w:id="1">
    <w:p w14:paraId="6D962D03" w14:textId="77777777" w:rsidR="00C71C0C" w:rsidRPr="000764CA" w:rsidRDefault="00C71C0C" w:rsidP="00C71C0C">
      <w:pPr>
        <w:pStyle w:val="FootnoteText"/>
        <w:ind w:firstLine="567"/>
        <w:jc w:val="both"/>
      </w:pPr>
      <w:r w:rsidRPr="000764CA">
        <w:rPr>
          <w:rStyle w:val="FootnoteReference"/>
        </w:rPr>
        <w:footnoteRef/>
      </w:r>
      <w:r w:rsidRPr="000764CA">
        <w:t xml:space="preserve"> </w:t>
      </w:r>
      <w:r w:rsidRPr="000764CA">
        <w:rPr>
          <w:rFonts w:ascii="Times New Roman" w:hAnsi="Times New Roman" w:cs="Times New Roman"/>
        </w:rPr>
        <w:t xml:space="preserve">Andrew E,Hill, Jhon H.Walton, </w:t>
      </w:r>
      <w:r w:rsidRPr="000764CA">
        <w:rPr>
          <w:rFonts w:ascii="Times New Roman" w:hAnsi="Times New Roman" w:cs="Times New Roman"/>
          <w:i/>
        </w:rPr>
        <w:t xml:space="preserve">Survei Perjanjian Lama, </w:t>
      </w:r>
      <w:r w:rsidRPr="000764CA">
        <w:rPr>
          <w:rFonts w:ascii="Times New Roman" w:hAnsi="Times New Roman" w:cs="Times New Roman"/>
        </w:rPr>
        <w:t>(Malang: Penerbit Gandum Mas, 2013),605</w:t>
      </w:r>
    </w:p>
  </w:footnote>
  <w:footnote w:id="2">
    <w:p w14:paraId="3549CD7E" w14:textId="77777777" w:rsidR="00C71C0C" w:rsidRPr="00630502" w:rsidRDefault="00C71C0C" w:rsidP="00C71C0C">
      <w:pPr>
        <w:spacing w:after="0" w:line="240" w:lineRule="auto"/>
        <w:ind w:firstLine="567"/>
        <w:contextualSpacing/>
        <w:jc w:val="both"/>
        <w:rPr>
          <w:rFonts w:ascii="Times New Roman" w:hAnsi="Times New Roman" w:cs="Times New Roman"/>
          <w:sz w:val="20"/>
          <w:szCs w:val="20"/>
        </w:rPr>
      </w:pPr>
      <w:r w:rsidRPr="000764CA">
        <w:rPr>
          <w:rStyle w:val="FootnoteReference"/>
          <w:rFonts w:ascii="Times New Roman" w:hAnsi="Times New Roman" w:cs="Times New Roman"/>
        </w:rPr>
        <w:footnoteRef/>
      </w:r>
      <w:r w:rsidRPr="000764CA">
        <w:rPr>
          <w:rFonts w:ascii="Times New Roman" w:hAnsi="Times New Roman" w:cs="Times New Roman"/>
          <w:sz w:val="20"/>
          <w:szCs w:val="20"/>
        </w:rPr>
        <w:t xml:space="preserve"> </w:t>
      </w:r>
      <w:hyperlink r:id="rId1" w:history="1">
        <w:r w:rsidRPr="000764CA">
          <w:rPr>
            <w:rStyle w:val="Hyperlink"/>
            <w:rFonts w:ascii="Times New Roman" w:hAnsi="Times New Roman" w:cs="Times New Roman"/>
            <w:sz w:val="20"/>
            <w:szCs w:val="20"/>
          </w:rPr>
          <w:t>http://petros-petrodes.blogspot.com</w:t>
        </w:r>
      </w:hyperlink>
      <w:r w:rsidRPr="000764CA">
        <w:rPr>
          <w:rFonts w:ascii="Times New Roman" w:hAnsi="Times New Roman" w:cs="Times New Roman"/>
          <w:sz w:val="20"/>
          <w:szCs w:val="20"/>
        </w:rPr>
        <w:t xml:space="preserve"> /2013/05/ evangelisasi baru dalam  masyarakat. Html, diakses 11 Agustus 2015</w:t>
      </w:r>
    </w:p>
  </w:footnote>
  <w:footnote w:id="3">
    <w:p w14:paraId="6B5D28EC" w14:textId="77777777" w:rsidR="00C71C0C" w:rsidRPr="00630502" w:rsidRDefault="00C71C0C" w:rsidP="00C71C0C">
      <w:pPr>
        <w:pStyle w:val="FootnoteText"/>
        <w:ind w:firstLine="567"/>
        <w:contextualSpacing/>
        <w:jc w:val="both"/>
        <w:rPr>
          <w:rFonts w:ascii="Times New Roman" w:hAnsi="Times New Roman" w:cs="Times New Roman"/>
        </w:rPr>
      </w:pPr>
      <w:r w:rsidRPr="00630502">
        <w:rPr>
          <w:rStyle w:val="FootnoteReference"/>
          <w:rFonts w:ascii="Times New Roman" w:hAnsi="Times New Roman" w:cs="Times New Roman"/>
        </w:rPr>
        <w:footnoteRef/>
      </w:r>
      <w:r w:rsidRPr="00630502">
        <w:rPr>
          <w:rFonts w:ascii="Times New Roman" w:hAnsi="Times New Roman" w:cs="Times New Roman"/>
        </w:rPr>
        <w:t xml:space="preserve"> Th.C.Vriezen, </w:t>
      </w:r>
      <w:r w:rsidRPr="00630502">
        <w:rPr>
          <w:rFonts w:ascii="Times New Roman" w:hAnsi="Times New Roman" w:cs="Times New Roman"/>
          <w:i/>
        </w:rPr>
        <w:t xml:space="preserve">Agama Israel Kuno, </w:t>
      </w:r>
      <w:r w:rsidRPr="00630502">
        <w:rPr>
          <w:rFonts w:ascii="Times New Roman" w:hAnsi="Times New Roman" w:cs="Times New Roman"/>
        </w:rPr>
        <w:t>(Jakarta: BPK Gunung Mulia, 2006), 231</w:t>
      </w:r>
    </w:p>
  </w:footnote>
  <w:footnote w:id="4">
    <w:p w14:paraId="6FF7D0E1" w14:textId="77777777" w:rsidR="00C71C0C" w:rsidRPr="00F87983" w:rsidRDefault="00C71C0C" w:rsidP="00C71C0C">
      <w:pPr>
        <w:pStyle w:val="FootnoteText"/>
        <w:ind w:firstLine="567"/>
        <w:contextualSpacing/>
        <w:jc w:val="both"/>
        <w:rPr>
          <w:rFonts w:ascii="Times New Roman" w:hAnsi="Times New Roman" w:cs="Times New Roman"/>
        </w:rPr>
      </w:pPr>
      <w:r w:rsidRPr="00630502">
        <w:rPr>
          <w:rStyle w:val="FootnoteReference"/>
          <w:rFonts w:ascii="Times New Roman" w:hAnsi="Times New Roman" w:cs="Times New Roman"/>
        </w:rPr>
        <w:footnoteRef/>
      </w:r>
      <w:r w:rsidRPr="00630502">
        <w:rPr>
          <w:rFonts w:ascii="Times New Roman" w:hAnsi="Times New Roman" w:cs="Times New Roman"/>
        </w:rPr>
        <w:t xml:space="preserve"> Leon J. Wood, </w:t>
      </w:r>
      <w:r w:rsidRPr="00630502">
        <w:rPr>
          <w:rFonts w:ascii="Times New Roman" w:hAnsi="Times New Roman" w:cs="Times New Roman"/>
          <w:i/>
        </w:rPr>
        <w:t xml:space="preserve">Nabi-nabi Israel, </w:t>
      </w:r>
      <w:r w:rsidRPr="00630502">
        <w:rPr>
          <w:rFonts w:ascii="Times New Roman" w:hAnsi="Times New Roman" w:cs="Times New Roman"/>
        </w:rPr>
        <w:t>(Malang: Penerbit Gandum Mas,2005), 95-96</w:t>
      </w:r>
      <w:r w:rsidRPr="00F87983">
        <w:rPr>
          <w:rFonts w:ascii="Times New Roman" w:hAnsi="Times New Roman" w:cs="Times New Roman"/>
        </w:rPr>
        <w:t xml:space="preserve"> </w:t>
      </w:r>
    </w:p>
  </w:footnote>
  <w:footnote w:id="5">
    <w:p w14:paraId="11153E5A"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Pr>
          <w:rFonts w:ascii="Times New Roman" w:hAnsi="Times New Roman" w:cs="Times New Roman"/>
        </w:rPr>
        <w:t xml:space="preserve"> </w:t>
      </w:r>
      <w:r w:rsidRPr="00F87983">
        <w:rPr>
          <w:rFonts w:ascii="Times New Roman" w:hAnsi="Times New Roman" w:cs="Times New Roman"/>
        </w:rPr>
        <w:t xml:space="preserve">B.J. Boland, </w:t>
      </w:r>
      <w:r w:rsidRPr="00F87983">
        <w:rPr>
          <w:rFonts w:ascii="Times New Roman" w:hAnsi="Times New Roman" w:cs="Times New Roman"/>
          <w:i/>
          <w:iCs/>
        </w:rPr>
        <w:t>Kitab Amos</w:t>
      </w:r>
      <w:r w:rsidRPr="00F87983">
        <w:rPr>
          <w:rFonts w:ascii="Times New Roman" w:hAnsi="Times New Roman" w:cs="Times New Roman"/>
        </w:rPr>
        <w:t xml:space="preserve"> (Jakarta: BPK Gunung Mulia, 2003), 91-92</w:t>
      </w:r>
    </w:p>
  </w:footnote>
  <w:footnote w:id="6">
    <w:p w14:paraId="7705CAD9"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Leon J. Wood, </w:t>
      </w:r>
      <w:r w:rsidRPr="00F87983">
        <w:rPr>
          <w:rFonts w:ascii="Times New Roman" w:hAnsi="Times New Roman" w:cs="Times New Roman"/>
          <w:i/>
        </w:rPr>
        <w:t>Nabi-nabi Israel</w:t>
      </w:r>
      <w:r w:rsidRPr="00F87983">
        <w:rPr>
          <w:rFonts w:ascii="Times New Roman" w:hAnsi="Times New Roman" w:cs="Times New Roman"/>
        </w:rPr>
        <w:t>…,95</w:t>
      </w:r>
    </w:p>
  </w:footnote>
  <w:footnote w:id="7">
    <w:p w14:paraId="3443E3F7"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Heryanto, </w:t>
      </w:r>
      <w:r w:rsidRPr="00F87983">
        <w:rPr>
          <w:rFonts w:ascii="Times New Roman" w:hAnsi="Times New Roman" w:cs="Times New Roman"/>
          <w:i/>
        </w:rPr>
        <w:t>Kepemimpinan Kristen</w:t>
      </w:r>
      <w:r w:rsidRPr="00F87983">
        <w:rPr>
          <w:rFonts w:ascii="Times New Roman" w:hAnsi="Times New Roman" w:cs="Times New Roman"/>
        </w:rPr>
        <w:t xml:space="preserve"> (tt),2</w:t>
      </w:r>
    </w:p>
  </w:footnote>
  <w:footnote w:id="8">
    <w:p w14:paraId="2B8D3B65"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w:t>
      </w:r>
      <w:r>
        <w:rPr>
          <w:rFonts w:ascii="Times New Roman" w:hAnsi="Times New Roman" w:cs="Times New Roman"/>
        </w:rPr>
        <w:t xml:space="preserve"> </w:t>
      </w:r>
      <w:r w:rsidRPr="00F87983">
        <w:rPr>
          <w:rFonts w:ascii="Times New Roman" w:hAnsi="Times New Roman" w:cs="Times New Roman"/>
        </w:rPr>
        <w:t xml:space="preserve">J. Oswald Sanders, </w:t>
      </w:r>
      <w:r w:rsidRPr="00F87983">
        <w:rPr>
          <w:rFonts w:ascii="Times New Roman" w:hAnsi="Times New Roman" w:cs="Times New Roman"/>
          <w:i/>
        </w:rPr>
        <w:t xml:space="preserve">Kepemimpinan Rohani </w:t>
      </w:r>
      <w:r w:rsidRPr="00F87983">
        <w:rPr>
          <w:rFonts w:ascii="Times New Roman" w:hAnsi="Times New Roman" w:cs="Times New Roman"/>
        </w:rPr>
        <w:t>(Bandung: Kalam Hidup, 1979),21</w:t>
      </w:r>
    </w:p>
  </w:footnote>
  <w:footnote w:id="9">
    <w:p w14:paraId="642C622A"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w:t>
      </w:r>
      <w:r>
        <w:rPr>
          <w:rFonts w:ascii="Times New Roman" w:hAnsi="Times New Roman" w:cs="Times New Roman"/>
        </w:rPr>
        <w:t xml:space="preserve"> </w:t>
      </w:r>
      <w:r w:rsidRPr="00F87983">
        <w:rPr>
          <w:rFonts w:ascii="Times New Roman" w:hAnsi="Times New Roman" w:cs="Times New Roman"/>
        </w:rPr>
        <w:t xml:space="preserve">P. Octavianus, </w:t>
      </w:r>
      <w:r w:rsidRPr="00F87983">
        <w:rPr>
          <w:rFonts w:ascii="Times New Roman" w:hAnsi="Times New Roman" w:cs="Times New Roman"/>
          <w:i/>
          <w:iCs/>
        </w:rPr>
        <w:t>Manajemen dan Kepemimpinan menurut Wahyu Allah</w:t>
      </w:r>
      <w:r w:rsidRPr="00F87983">
        <w:rPr>
          <w:rFonts w:ascii="Times New Roman" w:hAnsi="Times New Roman" w:cs="Times New Roman"/>
        </w:rPr>
        <w:t xml:space="preserve"> (Malang: Literatur YPPII, 2007), 9</w:t>
      </w:r>
    </w:p>
  </w:footnote>
  <w:footnote w:id="10">
    <w:p w14:paraId="15BEC23F"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Petrus Octavianus , </w:t>
      </w:r>
      <w:r w:rsidRPr="00F87983">
        <w:rPr>
          <w:rFonts w:ascii="Times New Roman" w:hAnsi="Times New Roman" w:cs="Times New Roman"/>
          <w:i/>
        </w:rPr>
        <w:t xml:space="preserve">Alih Generasi dan Kepemimpinan Dalam Garis Firman Allah, </w:t>
      </w:r>
      <w:r w:rsidRPr="00F87983">
        <w:rPr>
          <w:rFonts w:ascii="Times New Roman" w:hAnsi="Times New Roman" w:cs="Times New Roman"/>
        </w:rPr>
        <w:t xml:space="preserve">(Malang: Petrus Octavianus Institute,2009 ), 205 </w:t>
      </w:r>
    </w:p>
  </w:footnote>
  <w:footnote w:id="11">
    <w:p w14:paraId="522EAE52"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J. Oswald Sanders, </w:t>
      </w:r>
      <w:r w:rsidRPr="00F87983">
        <w:rPr>
          <w:rFonts w:ascii="Times New Roman" w:hAnsi="Times New Roman" w:cs="Times New Roman"/>
          <w:i/>
        </w:rPr>
        <w:t>Kepemimpinan Rohani</w:t>
      </w:r>
      <w:r w:rsidRPr="00F87983">
        <w:rPr>
          <w:rFonts w:ascii="Times New Roman" w:hAnsi="Times New Roman" w:cs="Times New Roman"/>
        </w:rPr>
        <w:t>, 77</w:t>
      </w:r>
      <w:r w:rsidRPr="00F87983">
        <w:rPr>
          <w:rFonts w:ascii="Times New Roman" w:hAnsi="Times New Roman" w:cs="Times New Roman"/>
        </w:rPr>
        <w:tab/>
      </w:r>
    </w:p>
  </w:footnote>
  <w:footnote w:id="12">
    <w:p w14:paraId="63E26BE9"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Pr>
          <w:rFonts w:ascii="Times New Roman" w:hAnsi="Times New Roman" w:cs="Times New Roman"/>
        </w:rPr>
        <w:t xml:space="preserve"> </w:t>
      </w:r>
      <w:r w:rsidRPr="00F87983">
        <w:rPr>
          <w:rFonts w:ascii="Times New Roman" w:hAnsi="Times New Roman" w:cs="Times New Roman"/>
        </w:rPr>
        <w:t xml:space="preserve">G. Sudarmanto, </w:t>
      </w:r>
      <w:r w:rsidRPr="00F87983">
        <w:rPr>
          <w:rFonts w:ascii="Times New Roman" w:hAnsi="Times New Roman" w:cs="Times New Roman"/>
          <w:i/>
        </w:rPr>
        <w:t xml:space="preserve">Pelayan Kristus Yang Baik, </w:t>
      </w:r>
      <w:r w:rsidRPr="00F87983">
        <w:rPr>
          <w:rFonts w:ascii="Times New Roman" w:hAnsi="Times New Roman" w:cs="Times New Roman"/>
        </w:rPr>
        <w:t>(Malang: Depertemen Multimedia Literatus YPPII,2009), 39</w:t>
      </w:r>
    </w:p>
  </w:footnote>
  <w:footnote w:id="13">
    <w:p w14:paraId="0052A79C"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Pr>
          <w:rFonts w:ascii="Times New Roman" w:hAnsi="Times New Roman" w:cs="Times New Roman"/>
        </w:rPr>
        <w:t xml:space="preserve"> </w:t>
      </w:r>
      <w:r w:rsidRPr="00F87983">
        <w:rPr>
          <w:rFonts w:ascii="Times New Roman" w:hAnsi="Times New Roman" w:cs="Times New Roman"/>
        </w:rPr>
        <w:t xml:space="preserve">Sofian Pane (Pendeta Resort di GKPA Resort Padang Bolak), </w:t>
      </w:r>
      <w:r w:rsidRPr="00F87983">
        <w:rPr>
          <w:rFonts w:ascii="Times New Roman" w:hAnsi="Times New Roman" w:cs="Times New Roman"/>
          <w:i/>
        </w:rPr>
        <w:t xml:space="preserve">Wawancara </w:t>
      </w:r>
      <w:r w:rsidRPr="00F87983">
        <w:rPr>
          <w:rFonts w:ascii="Times New Roman" w:hAnsi="Times New Roman" w:cs="Times New Roman"/>
        </w:rPr>
        <w:t>via telfon, Tanjung Enim, 21 Agustus 2015</w:t>
      </w:r>
    </w:p>
  </w:footnote>
  <w:footnote w:id="14">
    <w:p w14:paraId="7DF4B69A"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Mohammad Nazir, </w:t>
      </w:r>
      <w:r w:rsidRPr="00F87983">
        <w:rPr>
          <w:rFonts w:ascii="Times New Roman" w:hAnsi="Times New Roman" w:cs="Times New Roman"/>
          <w:i/>
          <w:iCs/>
        </w:rPr>
        <w:t>Metode Penelitian</w:t>
      </w:r>
      <w:r w:rsidRPr="00F87983">
        <w:rPr>
          <w:rFonts w:ascii="Times New Roman" w:hAnsi="Times New Roman" w:cs="Times New Roman"/>
        </w:rPr>
        <w:t xml:space="preserve"> (Jakarta: Gahlia Indonesia, 1988), 63-64</w:t>
      </w:r>
    </w:p>
  </w:footnote>
  <w:footnote w:id="15">
    <w:p w14:paraId="300E3539"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Pr>
          <w:rFonts w:ascii="Times New Roman" w:hAnsi="Times New Roman" w:cs="Times New Roman"/>
        </w:rPr>
        <w:t xml:space="preserve"> </w:t>
      </w:r>
      <w:r w:rsidRPr="00F87983">
        <w:rPr>
          <w:rFonts w:ascii="Times New Roman" w:hAnsi="Times New Roman" w:cs="Times New Roman"/>
        </w:rPr>
        <w:t xml:space="preserve">Herman Austel, </w:t>
      </w:r>
      <w:r w:rsidRPr="00F87983">
        <w:rPr>
          <w:rFonts w:ascii="Times New Roman" w:hAnsi="Times New Roman" w:cs="Times New Roman"/>
          <w:i/>
          <w:iCs/>
        </w:rPr>
        <w:t>Theology Of Word Old Testament</w:t>
      </w:r>
      <w:r w:rsidRPr="00F87983">
        <w:rPr>
          <w:rFonts w:ascii="Times New Roman" w:hAnsi="Times New Roman" w:cs="Times New Roman"/>
        </w:rPr>
        <w:t xml:space="preserve"> (Chicago: MOODY PRESS, tt)</w:t>
      </w:r>
    </w:p>
  </w:footnote>
  <w:footnote w:id="16">
    <w:p w14:paraId="2C1C9690"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Jhon Josheph Owens, </w:t>
      </w:r>
      <w:r w:rsidRPr="00F87983">
        <w:rPr>
          <w:rFonts w:ascii="Times New Roman" w:hAnsi="Times New Roman" w:cs="Times New Roman"/>
          <w:i/>
          <w:iCs/>
        </w:rPr>
        <w:t>Analitycal Key To The Old Testament</w:t>
      </w:r>
      <w:r w:rsidRPr="00F87983">
        <w:rPr>
          <w:rFonts w:ascii="Times New Roman" w:hAnsi="Times New Roman" w:cs="Times New Roman"/>
        </w:rPr>
        <w:t xml:space="preserve"> (Michigan: Baker Book House, 1984)</w:t>
      </w:r>
    </w:p>
  </w:footnote>
  <w:footnote w:id="17">
    <w:p w14:paraId="5FC8D765"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Matthew Henry, </w:t>
      </w:r>
      <w:r w:rsidRPr="00F87983">
        <w:rPr>
          <w:rFonts w:ascii="Times New Roman" w:hAnsi="Times New Roman" w:cs="Times New Roman"/>
          <w:i/>
          <w:iCs/>
        </w:rPr>
        <w:t>The NIV Matthew Henry Commentary</w:t>
      </w:r>
      <w:r w:rsidRPr="00F87983">
        <w:rPr>
          <w:rFonts w:ascii="Times New Roman" w:hAnsi="Times New Roman" w:cs="Times New Roman"/>
        </w:rPr>
        <w:t xml:space="preserve"> (Grand Rapids, Michigan: Zondervan Publishing House, 1992)</w:t>
      </w:r>
    </w:p>
  </w:footnote>
  <w:footnote w:id="18">
    <w:p w14:paraId="36FC29AA"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Jay P. Green Sr., </w:t>
      </w:r>
      <w:r w:rsidRPr="00F87983">
        <w:rPr>
          <w:rFonts w:ascii="Times New Roman" w:hAnsi="Times New Roman" w:cs="Times New Roman"/>
          <w:i/>
          <w:iCs/>
        </w:rPr>
        <w:t>The Interlinear Hebrew-Aramic Old Testament</w:t>
      </w:r>
      <w:r w:rsidRPr="00F87983">
        <w:rPr>
          <w:rFonts w:ascii="Times New Roman" w:hAnsi="Times New Roman" w:cs="Times New Roman"/>
        </w:rPr>
        <w:t xml:space="preserve"> (Peabody: Hendrickson Publisher, 1994)</w:t>
      </w:r>
    </w:p>
  </w:footnote>
  <w:footnote w:id="19">
    <w:p w14:paraId="02D72EC9"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Pr>
          <w:rFonts w:ascii="Times New Roman" w:hAnsi="Times New Roman" w:cs="Times New Roman"/>
        </w:rPr>
        <w:t xml:space="preserve"> </w:t>
      </w:r>
      <w:r w:rsidRPr="00F87983">
        <w:rPr>
          <w:rFonts w:ascii="Times New Roman" w:hAnsi="Times New Roman" w:cs="Times New Roman"/>
        </w:rPr>
        <w:t xml:space="preserve">Francis Brown, </w:t>
      </w:r>
      <w:r w:rsidRPr="00F87983">
        <w:rPr>
          <w:rFonts w:ascii="Times New Roman" w:hAnsi="Times New Roman" w:cs="Times New Roman"/>
          <w:i/>
          <w:iCs/>
        </w:rPr>
        <w:t>The New Brown Driver and Briggs Hebrew Engglish Lexicon Of The Old Testament</w:t>
      </w:r>
      <w:r w:rsidRPr="00F87983">
        <w:rPr>
          <w:rFonts w:ascii="Times New Roman" w:hAnsi="Times New Roman" w:cs="Times New Roman"/>
        </w:rPr>
        <w:t xml:space="preserve"> (Laffayette: Associated Publisher and Autors, 1981)</w:t>
      </w:r>
    </w:p>
  </w:footnote>
  <w:footnote w:id="20">
    <w:p w14:paraId="142A8833"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Pr>
          <w:rFonts w:ascii="Times New Roman" w:hAnsi="Times New Roman" w:cs="Times New Roman"/>
        </w:rPr>
        <w:t xml:space="preserve"> </w:t>
      </w:r>
      <w:r w:rsidRPr="00F87983">
        <w:rPr>
          <w:rFonts w:ascii="Times New Roman" w:hAnsi="Times New Roman" w:cs="Times New Roman"/>
        </w:rPr>
        <w:t xml:space="preserve">Charles F. Pfeiffer and Everett F. Harrison, </w:t>
      </w:r>
      <w:r w:rsidRPr="00F87983">
        <w:rPr>
          <w:rFonts w:ascii="Times New Roman" w:hAnsi="Times New Roman" w:cs="Times New Roman"/>
          <w:i/>
          <w:iCs/>
        </w:rPr>
        <w:t>The Wycliffe Bible Commentary</w:t>
      </w:r>
      <w:r w:rsidRPr="00F87983">
        <w:rPr>
          <w:rFonts w:ascii="Times New Roman" w:hAnsi="Times New Roman" w:cs="Times New Roman"/>
        </w:rPr>
        <w:t xml:space="preserve"> (Chicago: Moody Press, 1966)</w:t>
      </w:r>
    </w:p>
  </w:footnote>
  <w:footnote w:id="21">
    <w:p w14:paraId="3EB7C254"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Anton M Muliono, </w:t>
      </w:r>
      <w:r w:rsidRPr="00F87983">
        <w:rPr>
          <w:rFonts w:ascii="Times New Roman" w:hAnsi="Times New Roman" w:cs="Times New Roman"/>
          <w:i/>
        </w:rPr>
        <w:t>Kamus Besar Bahasa Indonesia, (Jakarta: Balai Pustaka, 1988), 540.</w:t>
      </w:r>
    </w:p>
  </w:footnote>
  <w:footnote w:id="22">
    <w:p w14:paraId="2AA6EB08"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W.J.S Poerwadarminta, </w:t>
      </w:r>
      <w:r w:rsidRPr="00F87983">
        <w:rPr>
          <w:rFonts w:ascii="Times New Roman" w:hAnsi="Times New Roman" w:cs="Times New Roman"/>
          <w:i/>
        </w:rPr>
        <w:t xml:space="preserve">Kamus Besar Bahasa Indonesia, </w:t>
      </w:r>
      <w:r w:rsidRPr="00F87983">
        <w:rPr>
          <w:rFonts w:ascii="Times New Roman" w:hAnsi="Times New Roman" w:cs="Times New Roman"/>
        </w:rPr>
        <w:t>(Jakarta: PN Balai Pustaka, 1976), 540.</w:t>
      </w:r>
    </w:p>
  </w:footnote>
  <w:footnote w:id="23">
    <w:p w14:paraId="60935591"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Spiros Zodhiates (ed), </w:t>
      </w:r>
      <w:r w:rsidRPr="00F87983">
        <w:rPr>
          <w:rFonts w:ascii="Times New Roman" w:hAnsi="Times New Roman" w:cs="Times New Roman"/>
          <w:i/>
        </w:rPr>
        <w:t>The Hebrew-Greek Key Study Bible,</w:t>
      </w:r>
      <w:r w:rsidRPr="00F87983">
        <w:rPr>
          <w:rFonts w:ascii="Times New Roman" w:hAnsi="Times New Roman" w:cs="Times New Roman"/>
        </w:rPr>
        <w:t>(Chattabooga, USA:AMG Publiser, 1990),1756</w:t>
      </w:r>
    </w:p>
  </w:footnote>
  <w:footnote w:id="24">
    <w:p w14:paraId="0F467658"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Nama/sebutan lain dari nabi: 1. Abdi Allah (</w:t>
      </w:r>
      <w:r w:rsidRPr="00F87983">
        <w:rPr>
          <w:rFonts w:ascii="Times New Roman" w:hAnsi="Times New Roman" w:cs="Times New Roman"/>
          <w:i/>
        </w:rPr>
        <w:t>a man of God</w:t>
      </w:r>
      <w:r w:rsidRPr="00F87983">
        <w:rPr>
          <w:rFonts w:ascii="Times New Roman" w:hAnsi="Times New Roman" w:cs="Times New Roman"/>
        </w:rPr>
        <w:t xml:space="preserve">) I Raja-Raja 12:22 ia adalah orang pilihan Allah, 2. Hamba Allah ( </w:t>
      </w:r>
      <w:r w:rsidRPr="00F87983">
        <w:rPr>
          <w:rFonts w:ascii="Times New Roman" w:hAnsi="Times New Roman" w:cs="Times New Roman"/>
          <w:i/>
        </w:rPr>
        <w:t>a sevant og God</w:t>
      </w:r>
      <w:r w:rsidRPr="00F87983">
        <w:rPr>
          <w:rFonts w:ascii="Times New Roman" w:hAnsi="Times New Roman" w:cs="Times New Roman"/>
        </w:rPr>
        <w:t>) I Raja-Raja 14:18- Ia harus setia kepada Allah, 3. Utusan Allah (</w:t>
      </w:r>
      <w:r w:rsidRPr="00F87983">
        <w:rPr>
          <w:rFonts w:ascii="Times New Roman" w:hAnsi="Times New Roman" w:cs="Times New Roman"/>
          <w:i/>
        </w:rPr>
        <w:t>a messagger of The Lord</w:t>
      </w:r>
      <w:r w:rsidRPr="00F87983">
        <w:rPr>
          <w:rFonts w:ascii="Times New Roman" w:hAnsi="Times New Roman" w:cs="Times New Roman"/>
        </w:rPr>
        <w:t>) Yesaya 42:19- ia diutus Allah, 4. Penilik (</w:t>
      </w:r>
      <w:r w:rsidRPr="00F87983">
        <w:rPr>
          <w:rFonts w:ascii="Times New Roman" w:hAnsi="Times New Roman" w:cs="Times New Roman"/>
          <w:i/>
        </w:rPr>
        <w:t>Ro’eh seer</w:t>
      </w:r>
      <w:r w:rsidRPr="00F87983">
        <w:rPr>
          <w:rFonts w:ascii="Times New Roman" w:hAnsi="Times New Roman" w:cs="Times New Roman"/>
        </w:rPr>
        <w:t>) atau pelihat (</w:t>
      </w:r>
      <w:r w:rsidRPr="00F87983">
        <w:rPr>
          <w:rFonts w:ascii="Times New Roman" w:hAnsi="Times New Roman" w:cs="Times New Roman"/>
          <w:i/>
        </w:rPr>
        <w:t>Hozeh-beholder</w:t>
      </w:r>
      <w:r w:rsidRPr="00F87983">
        <w:rPr>
          <w:rFonts w:ascii="Times New Roman" w:hAnsi="Times New Roman" w:cs="Times New Roman"/>
        </w:rPr>
        <w:t>)</w:t>
      </w:r>
      <w:r w:rsidRPr="00F87983">
        <w:rPr>
          <w:rFonts w:ascii="Times New Roman" w:hAnsi="Times New Roman" w:cs="Times New Roman"/>
        </w:rPr>
        <w:tab/>
        <w:t xml:space="preserve"> Yesaya 30:9-10- penglihatan rohnya dari Allah, 5. Orang yang penuh dengan roh (</w:t>
      </w:r>
      <w:r w:rsidRPr="00F87983">
        <w:rPr>
          <w:rFonts w:ascii="Times New Roman" w:hAnsi="Times New Roman" w:cs="Times New Roman"/>
          <w:i/>
        </w:rPr>
        <w:t>a man oh the spirit</w:t>
      </w:r>
      <w:r w:rsidRPr="00F87983">
        <w:rPr>
          <w:rFonts w:ascii="Times New Roman" w:hAnsi="Times New Roman" w:cs="Times New Roman"/>
        </w:rPr>
        <w:t>) Hosea 9:7; Mikha 3:8- ia berkata-kata oleh dorongan Roh Allah, 6. Penjaga (</w:t>
      </w:r>
      <w:r w:rsidRPr="00F87983">
        <w:rPr>
          <w:rFonts w:ascii="Times New Roman" w:hAnsi="Times New Roman" w:cs="Times New Roman"/>
          <w:i/>
        </w:rPr>
        <w:t>a watchman</w:t>
      </w:r>
      <w:r w:rsidRPr="00F87983">
        <w:rPr>
          <w:rFonts w:ascii="Times New Roman" w:hAnsi="Times New Roman" w:cs="Times New Roman"/>
        </w:rPr>
        <w:t>) Yehezkiel 3:17</w:t>
      </w:r>
    </w:p>
  </w:footnote>
  <w:footnote w:id="25">
    <w:p w14:paraId="1D36B934" w14:textId="77777777" w:rsidR="00C71C0C" w:rsidRPr="00F87983" w:rsidRDefault="00C71C0C" w:rsidP="00C71C0C">
      <w:pPr>
        <w:pStyle w:val="FootnoteText"/>
        <w:ind w:firstLine="567"/>
        <w:contextualSpacing/>
        <w:jc w:val="both"/>
        <w:rPr>
          <w:rFonts w:ascii="Times New Roman" w:hAnsi="Times New Roman" w:cs="Times New Roman"/>
          <w:i/>
        </w:rPr>
      </w:pPr>
      <w:r w:rsidRPr="00F87983">
        <w:rPr>
          <w:rStyle w:val="FootnoteReference"/>
          <w:rFonts w:ascii="Times New Roman" w:hAnsi="Times New Roman" w:cs="Times New Roman"/>
        </w:rPr>
        <w:footnoteRef/>
      </w:r>
      <w:r w:rsidRPr="00F87983">
        <w:rPr>
          <w:rFonts w:ascii="Times New Roman" w:hAnsi="Times New Roman" w:cs="Times New Roman"/>
        </w:rPr>
        <w:t xml:space="preserve"> J.D Douglas , </w:t>
      </w:r>
      <w:r w:rsidRPr="00F87983">
        <w:rPr>
          <w:rFonts w:ascii="Times New Roman" w:hAnsi="Times New Roman" w:cs="Times New Roman"/>
          <w:i/>
        </w:rPr>
        <w:t xml:space="preserve">Ensiklopedi Alkitab Masa Kini Jilid II, </w:t>
      </w:r>
      <w:r w:rsidRPr="00F87983">
        <w:rPr>
          <w:rFonts w:ascii="Times New Roman" w:hAnsi="Times New Roman" w:cs="Times New Roman"/>
        </w:rPr>
        <w:t>(Jakarta: Yayasan Komunikasi Bina Kasih, 2011), 166</w:t>
      </w:r>
      <w:r w:rsidRPr="00F87983">
        <w:rPr>
          <w:rFonts w:ascii="Times New Roman" w:hAnsi="Times New Roman" w:cs="Times New Roman"/>
          <w:i/>
        </w:rPr>
        <w:t xml:space="preserve"> </w:t>
      </w:r>
    </w:p>
  </w:footnote>
  <w:footnote w:id="26">
    <w:p w14:paraId="576BD250"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Rudolf Boaker, </w:t>
      </w:r>
      <w:r w:rsidRPr="00F87983">
        <w:rPr>
          <w:rFonts w:ascii="Times New Roman" w:hAnsi="Times New Roman" w:cs="Times New Roman"/>
          <w:i/>
        </w:rPr>
        <w:t xml:space="preserve">Eksposisi Kitab Amos, </w:t>
      </w:r>
      <w:r w:rsidRPr="00F87983">
        <w:rPr>
          <w:rFonts w:ascii="Times New Roman" w:hAnsi="Times New Roman" w:cs="Times New Roman"/>
        </w:rPr>
        <w:t xml:space="preserve">(Malang: Sekolah Theologia Institut Injili Indonesia, 1991), 168 </w:t>
      </w:r>
    </w:p>
  </w:footnote>
  <w:footnote w:id="27">
    <w:p w14:paraId="5E701968"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sidRPr="00F87983">
        <w:rPr>
          <w:rFonts w:ascii="Times New Roman" w:hAnsi="Times New Roman" w:cs="Times New Roman"/>
        </w:rPr>
        <w:t xml:space="preserve"> Jason Lase, </w:t>
      </w:r>
      <w:r w:rsidRPr="00F87983">
        <w:rPr>
          <w:rFonts w:ascii="Times New Roman" w:hAnsi="Times New Roman" w:cs="Times New Roman"/>
          <w:i/>
        </w:rPr>
        <w:t xml:space="preserve">Motivasi Berprestasi, Kecerdasan Emosional, Percaya Diri dan Kinerja, </w:t>
      </w:r>
      <w:r w:rsidRPr="00F87983">
        <w:rPr>
          <w:rFonts w:ascii="Times New Roman" w:hAnsi="Times New Roman" w:cs="Times New Roman"/>
        </w:rPr>
        <w:t>(Jakarta: Program Pascasarjana Fakultas Keguruan dan Ilmu Pendidikan, Universitas Indonesia, 2003),33</w:t>
      </w:r>
    </w:p>
  </w:footnote>
  <w:footnote w:id="28">
    <w:p w14:paraId="0D8B9C87" w14:textId="77777777" w:rsidR="00C71C0C" w:rsidRPr="00F87983" w:rsidRDefault="00C71C0C" w:rsidP="00C71C0C">
      <w:pPr>
        <w:pStyle w:val="FootnoteText"/>
        <w:ind w:firstLine="567"/>
        <w:contextualSpacing/>
        <w:jc w:val="both"/>
        <w:rPr>
          <w:rFonts w:ascii="Times New Roman" w:hAnsi="Times New Roman" w:cs="Times New Roman"/>
        </w:rPr>
      </w:pPr>
      <w:r w:rsidRPr="00F87983">
        <w:rPr>
          <w:rStyle w:val="FootnoteReference"/>
          <w:rFonts w:ascii="Times New Roman" w:hAnsi="Times New Roman" w:cs="Times New Roman"/>
        </w:rPr>
        <w:footnoteRef/>
      </w:r>
      <w:r>
        <w:rPr>
          <w:rFonts w:ascii="Times New Roman" w:hAnsi="Times New Roman" w:cs="Times New Roman"/>
        </w:rPr>
        <w:t xml:space="preserve"> </w:t>
      </w:r>
      <w:r w:rsidRPr="00F87983">
        <w:rPr>
          <w:rFonts w:ascii="Times New Roman" w:hAnsi="Times New Roman" w:cs="Times New Roman"/>
        </w:rPr>
        <w:t xml:space="preserve">B.J. Boland, </w:t>
      </w:r>
      <w:r w:rsidRPr="00F87983">
        <w:rPr>
          <w:rFonts w:ascii="Times New Roman" w:hAnsi="Times New Roman" w:cs="Times New Roman"/>
          <w:i/>
          <w:iCs/>
        </w:rPr>
        <w:t xml:space="preserve">Kitab Amos, </w:t>
      </w:r>
      <w:r w:rsidRPr="00F87983">
        <w:rPr>
          <w:rFonts w:ascii="Times New Roman" w:hAnsi="Times New Roman" w:cs="Times New Roman"/>
          <w:iCs/>
        </w:rPr>
        <w:t>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280043"/>
      <w:docPartObj>
        <w:docPartGallery w:val="Page Numbers (Top of Page)"/>
        <w:docPartUnique/>
      </w:docPartObj>
    </w:sdtPr>
    <w:sdtEndPr/>
    <w:sdtContent>
      <w:p w14:paraId="3AE16CCC" w14:textId="77777777" w:rsidR="00E75803" w:rsidRDefault="003E4D82">
        <w:pPr>
          <w:pStyle w:val="Header"/>
          <w:jc w:val="right"/>
        </w:pPr>
      </w:p>
      <w:p w14:paraId="751797B0" w14:textId="77777777" w:rsidR="00E75803" w:rsidRDefault="003E4D82">
        <w:pPr>
          <w:pStyle w:val="Header"/>
          <w:jc w:val="right"/>
        </w:pPr>
      </w:p>
      <w:p w14:paraId="25232304" w14:textId="77777777" w:rsidR="0048032A" w:rsidRDefault="003E4D82">
        <w:pPr>
          <w:pStyle w:val="Header"/>
          <w:jc w:val="right"/>
        </w:pPr>
        <w:r w:rsidRPr="001E2CB9">
          <w:rPr>
            <w:rFonts w:ascii="Times New Roman" w:hAnsi="Times New Roman" w:cs="Times New Roman"/>
          </w:rPr>
          <w:fldChar w:fldCharType="begin"/>
        </w:r>
        <w:r w:rsidRPr="001E2CB9">
          <w:rPr>
            <w:rFonts w:ascii="Times New Roman" w:hAnsi="Times New Roman" w:cs="Times New Roman"/>
          </w:rPr>
          <w:instrText xml:space="preserve"> PAGE   \* MERGEFORMAT </w:instrText>
        </w:r>
        <w:r w:rsidRPr="001E2CB9">
          <w:rPr>
            <w:rFonts w:ascii="Times New Roman" w:hAnsi="Times New Roman" w:cs="Times New Roman"/>
          </w:rPr>
          <w:fldChar w:fldCharType="separate"/>
        </w:r>
        <w:r>
          <w:rPr>
            <w:rFonts w:ascii="Times New Roman" w:hAnsi="Times New Roman" w:cs="Times New Roman"/>
            <w:noProof/>
          </w:rPr>
          <w:t>13</w:t>
        </w:r>
        <w:r w:rsidRPr="001E2CB9">
          <w:rPr>
            <w:rFonts w:ascii="Times New Roman" w:hAnsi="Times New Roman" w:cs="Times New Roman"/>
          </w:rPr>
          <w:fldChar w:fldCharType="end"/>
        </w:r>
      </w:p>
    </w:sdtContent>
  </w:sdt>
  <w:p w14:paraId="50030F78" w14:textId="77777777" w:rsidR="0048032A" w:rsidRDefault="003E4D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B1A77"/>
    <w:multiLevelType w:val="hybridMultilevel"/>
    <w:tmpl w:val="7D800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D757B"/>
    <w:multiLevelType w:val="hybridMultilevel"/>
    <w:tmpl w:val="8FE4A8D2"/>
    <w:lvl w:ilvl="0" w:tplc="2D64C68E">
      <w:start w:val="1"/>
      <w:numFmt w:val="decimal"/>
      <w:lvlText w:val="%1."/>
      <w:lvlJc w:val="left"/>
      <w:pPr>
        <w:ind w:left="1755" w:hanging="1035"/>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E061E3"/>
    <w:multiLevelType w:val="hybridMultilevel"/>
    <w:tmpl w:val="3BC667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2A553B49"/>
    <w:multiLevelType w:val="hybridMultilevel"/>
    <w:tmpl w:val="BA04AF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B9B2375"/>
    <w:multiLevelType w:val="hybridMultilevel"/>
    <w:tmpl w:val="18B2C058"/>
    <w:lvl w:ilvl="0" w:tplc="196EF770">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15:restartNumberingAfterBreak="0">
    <w:nsid w:val="2C671F4F"/>
    <w:multiLevelType w:val="hybridMultilevel"/>
    <w:tmpl w:val="67048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752E74"/>
    <w:multiLevelType w:val="hybridMultilevel"/>
    <w:tmpl w:val="0AEC7276"/>
    <w:lvl w:ilvl="0" w:tplc="A3B611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882FB5"/>
    <w:multiLevelType w:val="hybridMultilevel"/>
    <w:tmpl w:val="412A6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3161B3"/>
    <w:multiLevelType w:val="hybridMultilevel"/>
    <w:tmpl w:val="A93CDC0A"/>
    <w:lvl w:ilvl="0" w:tplc="96085FD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15:restartNumberingAfterBreak="0">
    <w:nsid w:val="61135C4A"/>
    <w:multiLevelType w:val="hybridMultilevel"/>
    <w:tmpl w:val="2EDAAAFA"/>
    <w:lvl w:ilvl="0" w:tplc="E5904AF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6145628B"/>
    <w:multiLevelType w:val="hybridMultilevel"/>
    <w:tmpl w:val="6BC86D30"/>
    <w:lvl w:ilvl="0" w:tplc="136A4F58">
      <w:start w:val="1"/>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15:restartNumberingAfterBreak="0">
    <w:nsid w:val="6ABC0CC5"/>
    <w:multiLevelType w:val="hybridMultilevel"/>
    <w:tmpl w:val="1F9AAF74"/>
    <w:lvl w:ilvl="0" w:tplc="CE0E9A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15:restartNumberingAfterBreak="0">
    <w:nsid w:val="6E4B773D"/>
    <w:multiLevelType w:val="hybridMultilevel"/>
    <w:tmpl w:val="4D1A60E4"/>
    <w:lvl w:ilvl="0" w:tplc="6896A25C">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738C073D"/>
    <w:multiLevelType w:val="hybridMultilevel"/>
    <w:tmpl w:val="9DE60CE2"/>
    <w:lvl w:ilvl="0" w:tplc="B1C20508">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13"/>
  </w:num>
  <w:num w:numId="3">
    <w:abstractNumId w:val="12"/>
  </w:num>
  <w:num w:numId="4">
    <w:abstractNumId w:val="2"/>
  </w:num>
  <w:num w:numId="5">
    <w:abstractNumId w:val="11"/>
  </w:num>
  <w:num w:numId="6">
    <w:abstractNumId w:val="4"/>
  </w:num>
  <w:num w:numId="7">
    <w:abstractNumId w:val="10"/>
  </w:num>
  <w:num w:numId="8">
    <w:abstractNumId w:val="3"/>
  </w:num>
  <w:num w:numId="9">
    <w:abstractNumId w:val="8"/>
  </w:num>
  <w:num w:numId="10">
    <w:abstractNumId w:val="0"/>
  </w:num>
  <w:num w:numId="11">
    <w:abstractNumId w:val="5"/>
  </w:num>
  <w:num w:numId="12">
    <w:abstractNumId w:val="6"/>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77F"/>
    <w:rsid w:val="0017577F"/>
    <w:rsid w:val="003E4D82"/>
    <w:rsid w:val="00B57734"/>
    <w:rsid w:val="00BB692B"/>
    <w:rsid w:val="00C71C0C"/>
    <w:rsid w:val="00FA19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D5B9"/>
  <w15:chartTrackingRefBased/>
  <w15:docId w15:val="{666F2E67-5E76-46B1-9260-B7F94C8D6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77F"/>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77F"/>
    <w:pPr>
      <w:ind w:left="720"/>
      <w:contextualSpacing/>
    </w:pPr>
  </w:style>
  <w:style w:type="paragraph" w:styleId="FootnoteText">
    <w:name w:val="footnote text"/>
    <w:basedOn w:val="Normal"/>
    <w:link w:val="FootnoteTextChar"/>
    <w:uiPriority w:val="99"/>
    <w:unhideWhenUsed/>
    <w:rsid w:val="0017577F"/>
    <w:pPr>
      <w:spacing w:after="0" w:line="240" w:lineRule="auto"/>
    </w:pPr>
    <w:rPr>
      <w:sz w:val="20"/>
      <w:szCs w:val="20"/>
    </w:rPr>
  </w:style>
  <w:style w:type="character" w:customStyle="1" w:styleId="FootnoteTextChar">
    <w:name w:val="Footnote Text Char"/>
    <w:basedOn w:val="DefaultParagraphFont"/>
    <w:link w:val="FootnoteText"/>
    <w:uiPriority w:val="99"/>
    <w:rsid w:val="0017577F"/>
    <w:rPr>
      <w:sz w:val="20"/>
      <w:szCs w:val="20"/>
      <w:lang w:val="id-ID"/>
    </w:rPr>
  </w:style>
  <w:style w:type="character" w:styleId="FootnoteReference">
    <w:name w:val="footnote reference"/>
    <w:basedOn w:val="DefaultParagraphFont"/>
    <w:uiPriority w:val="99"/>
    <w:semiHidden/>
    <w:unhideWhenUsed/>
    <w:rsid w:val="0017577F"/>
    <w:rPr>
      <w:vertAlign w:val="superscript"/>
    </w:rPr>
  </w:style>
  <w:style w:type="paragraph" w:styleId="Header">
    <w:name w:val="header"/>
    <w:basedOn w:val="Normal"/>
    <w:link w:val="HeaderChar"/>
    <w:uiPriority w:val="99"/>
    <w:unhideWhenUsed/>
    <w:rsid w:val="001757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577F"/>
    <w:rPr>
      <w:lang w:val="id-ID"/>
    </w:rPr>
  </w:style>
  <w:style w:type="character" w:styleId="SubtleEmphasis">
    <w:name w:val="Subtle Emphasis"/>
    <w:basedOn w:val="DefaultParagraphFont"/>
    <w:uiPriority w:val="19"/>
    <w:qFormat/>
    <w:rsid w:val="00FA1914"/>
    <w:rPr>
      <w:i/>
      <w:iCs/>
      <w:color w:val="808080" w:themeColor="text1" w:themeTint="7F"/>
    </w:rPr>
  </w:style>
  <w:style w:type="character" w:styleId="Hyperlink">
    <w:name w:val="Hyperlink"/>
    <w:basedOn w:val="DefaultParagraphFont"/>
    <w:uiPriority w:val="99"/>
    <w:unhideWhenUsed/>
    <w:rsid w:val="00C71C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etros-petrodes.blogspo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3048</Words>
  <Characters>17377</Characters>
  <Application>Microsoft Office Word</Application>
  <DocSecurity>0</DocSecurity>
  <Lines>144</Lines>
  <Paragraphs>40</Paragraphs>
  <ScaleCrop>false</ScaleCrop>
  <Company/>
  <LinksUpToDate>false</LinksUpToDate>
  <CharactersWithSpaces>20385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2021-06-30T13:15:00Z</dcterms:created>
  <dcterms:modified xsi:type="dcterms:W3CDTF">2021-06-30T13:15:00Z</dcterms:modified>
</cp:coreProperties>
</file>