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01" w:rsidRPr="00AF5976" w:rsidRDefault="00040001" w:rsidP="00040001">
      <w:pPr>
        <w:spacing w:line="480" w:lineRule="auto"/>
        <w:ind w:left="0" w:firstLine="0"/>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 xml:space="preserve">  </w:t>
      </w:r>
      <w:r w:rsidRPr="0077141E">
        <w:rPr>
          <w:rFonts w:ascii="Times New Roman" w:hAnsi="Times New Roman" w:cs="Times New Roman"/>
          <w:b/>
          <w:sz w:val="24"/>
          <w:szCs w:val="24"/>
        </w:rPr>
        <w:t>BAB I</w:t>
      </w:r>
    </w:p>
    <w:p w:rsidR="00040001" w:rsidRPr="00AF5976" w:rsidRDefault="00040001" w:rsidP="00040001">
      <w:pPr>
        <w:spacing w:line="480" w:lineRule="auto"/>
        <w:ind w:left="0" w:firstLine="0"/>
        <w:jc w:val="center"/>
        <w:rPr>
          <w:rFonts w:ascii="Times New Roman" w:hAnsi="Times New Roman" w:cs="Times New Roman"/>
          <w:b/>
          <w:sz w:val="24"/>
          <w:szCs w:val="24"/>
          <w:lang w:val="en-US"/>
        </w:rPr>
      </w:pPr>
      <w:r w:rsidRPr="0077141E">
        <w:rPr>
          <w:rFonts w:ascii="Times New Roman" w:hAnsi="Times New Roman" w:cs="Times New Roman"/>
          <w:b/>
          <w:sz w:val="24"/>
          <w:szCs w:val="24"/>
        </w:rPr>
        <w:t>PENDAHULUAN</w:t>
      </w:r>
    </w:p>
    <w:p w:rsidR="00040001" w:rsidRPr="00920478" w:rsidRDefault="00040001" w:rsidP="00040001">
      <w:pPr>
        <w:spacing w:line="480" w:lineRule="auto"/>
        <w:ind w:left="0" w:firstLine="0"/>
        <w:jc w:val="center"/>
        <w:rPr>
          <w:rFonts w:ascii="Times New Roman" w:hAnsi="Times New Roman" w:cs="Times New Roman"/>
          <w:b/>
          <w:sz w:val="24"/>
          <w:szCs w:val="24"/>
          <w:lang w:val="en-US"/>
        </w:rPr>
      </w:pPr>
    </w:p>
    <w:p w:rsidR="00040001" w:rsidRDefault="00040001" w:rsidP="00040001">
      <w:pPr>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ab/>
      </w:r>
      <w:r w:rsidRPr="0077141E">
        <w:rPr>
          <w:rFonts w:ascii="Times New Roman" w:hAnsi="Times New Roman" w:cs="Times New Roman"/>
          <w:sz w:val="24"/>
          <w:szCs w:val="24"/>
        </w:rPr>
        <w:t>Dalam</w:t>
      </w:r>
      <w:r w:rsidR="008A1789">
        <w:rPr>
          <w:rFonts w:ascii="Times New Roman" w:hAnsi="Times New Roman" w:cs="Times New Roman"/>
          <w:sz w:val="24"/>
          <w:szCs w:val="24"/>
        </w:rPr>
        <w:t xml:space="preserve"> bab pertama skripsi ini pen</w:t>
      </w:r>
      <w:r w:rsidR="005025CA">
        <w:rPr>
          <w:rFonts w:ascii="Times New Roman" w:hAnsi="Times New Roman" w:cs="Times New Roman"/>
          <w:sz w:val="24"/>
          <w:szCs w:val="24"/>
          <w:lang w:val="en-US"/>
        </w:rPr>
        <w:t>ulis</w:t>
      </w:r>
      <w:r w:rsidRPr="0077141E">
        <w:rPr>
          <w:rFonts w:ascii="Times New Roman" w:hAnsi="Times New Roman" w:cs="Times New Roman"/>
          <w:sz w:val="24"/>
          <w:szCs w:val="24"/>
        </w:rPr>
        <w:t xml:space="preserve"> akan menguraikan beberapa pokok-pokok yang menjadi landasan pembahasan selanjutnya. Adapun pokok-pokok yang diuraikan dalam bab pertama ini sebagai berikut:</w:t>
      </w:r>
      <w:r>
        <w:rPr>
          <w:rFonts w:ascii="Times New Roman" w:hAnsi="Times New Roman" w:cs="Times New Roman"/>
          <w:sz w:val="24"/>
          <w:szCs w:val="24"/>
          <w:lang w:val="en-US"/>
        </w:rPr>
        <w:t xml:space="preserve"> </w:t>
      </w:r>
      <w:r>
        <w:rPr>
          <w:rFonts w:ascii="Times New Roman" w:hAnsi="Times New Roman" w:cs="Times New Roman"/>
          <w:sz w:val="24"/>
          <w:szCs w:val="24"/>
        </w:rPr>
        <w:t>latar belakang masalah</w:t>
      </w:r>
      <w:r w:rsidRPr="0077141E">
        <w:rPr>
          <w:rFonts w:ascii="Times New Roman" w:hAnsi="Times New Roman" w:cs="Times New Roman"/>
          <w:sz w:val="24"/>
          <w:szCs w:val="24"/>
        </w:rPr>
        <w:t>, rumusan masa</w:t>
      </w:r>
      <w:r w:rsidR="00A044C9">
        <w:rPr>
          <w:rFonts w:ascii="Times New Roman" w:hAnsi="Times New Roman" w:cs="Times New Roman"/>
          <w:sz w:val="24"/>
          <w:szCs w:val="24"/>
        </w:rPr>
        <w:t>lah, maksud dan tujuan pen</w:t>
      </w:r>
      <w:r w:rsidR="00F45474">
        <w:rPr>
          <w:rFonts w:ascii="Times New Roman" w:hAnsi="Times New Roman" w:cs="Times New Roman"/>
          <w:sz w:val="24"/>
          <w:szCs w:val="24"/>
          <w:lang w:val="en-US"/>
        </w:rPr>
        <w:t>ulisan</w:t>
      </w:r>
      <w:r w:rsidRPr="0077141E">
        <w:rPr>
          <w:rFonts w:ascii="Times New Roman" w:hAnsi="Times New Roman" w:cs="Times New Roman"/>
          <w:sz w:val="24"/>
          <w:szCs w:val="24"/>
        </w:rPr>
        <w:t xml:space="preserve">, </w:t>
      </w:r>
      <w:r w:rsidR="00A044C9">
        <w:rPr>
          <w:rFonts w:ascii="Times New Roman" w:hAnsi="Times New Roman" w:cs="Times New Roman"/>
          <w:sz w:val="24"/>
          <w:szCs w:val="24"/>
        </w:rPr>
        <w:t>asumsi pen</w:t>
      </w:r>
      <w:r w:rsidR="00F45474">
        <w:rPr>
          <w:rFonts w:ascii="Times New Roman" w:hAnsi="Times New Roman" w:cs="Times New Roman"/>
          <w:sz w:val="24"/>
          <w:szCs w:val="24"/>
          <w:lang w:val="en-US"/>
        </w:rPr>
        <w:t>ulisan</w:t>
      </w:r>
      <w:r w:rsidR="00A044C9">
        <w:rPr>
          <w:rFonts w:ascii="Times New Roman" w:hAnsi="Times New Roman" w:cs="Times New Roman"/>
          <w:sz w:val="24"/>
          <w:szCs w:val="24"/>
        </w:rPr>
        <w:t>, pentingnya pe</w:t>
      </w:r>
      <w:r w:rsidR="00F45474">
        <w:rPr>
          <w:rFonts w:ascii="Times New Roman" w:hAnsi="Times New Roman" w:cs="Times New Roman"/>
          <w:sz w:val="24"/>
          <w:szCs w:val="24"/>
          <w:lang w:val="en-US"/>
        </w:rPr>
        <w:t>nulisan</w:t>
      </w:r>
      <w:r w:rsidRPr="0077141E">
        <w:rPr>
          <w:rFonts w:ascii="Times New Roman" w:hAnsi="Times New Roman" w:cs="Times New Roman"/>
          <w:sz w:val="24"/>
          <w:szCs w:val="24"/>
        </w:rPr>
        <w:t>, ruang lingkup p</w:t>
      </w:r>
      <w:r w:rsidR="00A044C9">
        <w:rPr>
          <w:rFonts w:ascii="Times New Roman" w:hAnsi="Times New Roman" w:cs="Times New Roman"/>
          <w:sz w:val="24"/>
          <w:szCs w:val="24"/>
        </w:rPr>
        <w:t>e</w:t>
      </w:r>
      <w:r w:rsidR="00F45474">
        <w:rPr>
          <w:rFonts w:ascii="Times New Roman" w:hAnsi="Times New Roman" w:cs="Times New Roman"/>
          <w:sz w:val="24"/>
          <w:szCs w:val="24"/>
          <w:lang w:val="en-US"/>
        </w:rPr>
        <w:t>nulisan</w:t>
      </w:r>
      <w:r w:rsidR="00A044C9">
        <w:rPr>
          <w:rFonts w:ascii="Times New Roman" w:hAnsi="Times New Roman" w:cs="Times New Roman"/>
          <w:sz w:val="24"/>
          <w:szCs w:val="24"/>
        </w:rPr>
        <w:t>, metode pen</w:t>
      </w:r>
      <w:r w:rsidR="00F45474">
        <w:rPr>
          <w:rFonts w:ascii="Times New Roman" w:hAnsi="Times New Roman" w:cs="Times New Roman"/>
          <w:sz w:val="24"/>
          <w:szCs w:val="24"/>
          <w:lang w:val="en-US"/>
        </w:rPr>
        <w:t>ulisan</w:t>
      </w:r>
      <w:r>
        <w:rPr>
          <w:rFonts w:ascii="Times New Roman" w:hAnsi="Times New Roman" w:cs="Times New Roman"/>
          <w:sz w:val="24"/>
          <w:szCs w:val="24"/>
        </w:rPr>
        <w:t>,</w:t>
      </w:r>
      <w:r w:rsidRPr="00D64332">
        <w:rPr>
          <w:rFonts w:ascii="Times New Roman" w:hAnsi="Times New Roman" w:cs="Times New Roman"/>
          <w:sz w:val="24"/>
          <w:szCs w:val="24"/>
        </w:rPr>
        <w:t xml:space="preserve"> </w:t>
      </w:r>
      <w:r w:rsidRPr="0077141E">
        <w:rPr>
          <w:rFonts w:ascii="Times New Roman" w:hAnsi="Times New Roman" w:cs="Times New Roman"/>
          <w:sz w:val="24"/>
          <w:szCs w:val="24"/>
        </w:rPr>
        <w:t>d</w:t>
      </w:r>
      <w:r>
        <w:rPr>
          <w:rFonts w:ascii="Times New Roman" w:hAnsi="Times New Roman" w:cs="Times New Roman"/>
          <w:sz w:val="24"/>
          <w:szCs w:val="24"/>
        </w:rPr>
        <w:t>efenisi istilah</w:t>
      </w:r>
      <w:r w:rsidR="00A044C9">
        <w:rPr>
          <w:rFonts w:ascii="Times New Roman" w:hAnsi="Times New Roman" w:cs="Times New Roman"/>
          <w:sz w:val="24"/>
          <w:szCs w:val="24"/>
        </w:rPr>
        <w:t>,</w:t>
      </w:r>
      <w:r w:rsidR="00B97284">
        <w:rPr>
          <w:rFonts w:ascii="Times New Roman" w:hAnsi="Times New Roman" w:cs="Times New Roman"/>
          <w:sz w:val="24"/>
          <w:szCs w:val="24"/>
          <w:lang w:val="en-US"/>
        </w:rPr>
        <w:t xml:space="preserve"> dan</w:t>
      </w:r>
      <w:r w:rsidR="00A044C9">
        <w:rPr>
          <w:rFonts w:ascii="Times New Roman" w:hAnsi="Times New Roman" w:cs="Times New Roman"/>
          <w:sz w:val="24"/>
          <w:szCs w:val="24"/>
        </w:rPr>
        <w:t xml:space="preserve"> sistematika pen</w:t>
      </w:r>
      <w:r w:rsidR="00F45474">
        <w:rPr>
          <w:rFonts w:ascii="Times New Roman" w:hAnsi="Times New Roman" w:cs="Times New Roman"/>
          <w:sz w:val="24"/>
          <w:szCs w:val="24"/>
          <w:lang w:val="en-US"/>
        </w:rPr>
        <w:t>ulisan</w:t>
      </w:r>
      <w:r w:rsidRPr="0077141E">
        <w:rPr>
          <w:rFonts w:ascii="Times New Roman" w:hAnsi="Times New Roman" w:cs="Times New Roman"/>
          <w:sz w:val="24"/>
          <w:szCs w:val="24"/>
        </w:rPr>
        <w:t>.</w:t>
      </w:r>
    </w:p>
    <w:p w:rsidR="00040001" w:rsidRPr="00167B23" w:rsidRDefault="00040001" w:rsidP="00040001">
      <w:pPr>
        <w:spacing w:line="480" w:lineRule="auto"/>
        <w:ind w:left="0" w:firstLine="0"/>
        <w:jc w:val="both"/>
        <w:rPr>
          <w:rFonts w:ascii="Times New Roman" w:hAnsi="Times New Roman" w:cs="Times New Roman"/>
          <w:b/>
          <w:sz w:val="24"/>
          <w:szCs w:val="24"/>
          <w:lang w:val="en-US"/>
        </w:rPr>
      </w:pPr>
    </w:p>
    <w:p w:rsidR="00040001" w:rsidRPr="005D7DCA" w:rsidRDefault="00040001" w:rsidP="00040001">
      <w:pPr>
        <w:pStyle w:val="ListParagraph"/>
        <w:numPr>
          <w:ilvl w:val="0"/>
          <w:numId w:val="3"/>
        </w:numPr>
        <w:tabs>
          <w:tab w:val="left" w:pos="540"/>
        </w:tabs>
        <w:spacing w:line="480" w:lineRule="auto"/>
        <w:ind w:left="360"/>
        <w:rPr>
          <w:rFonts w:ascii="Times New Roman" w:hAnsi="Times New Roman" w:cs="Times New Roman"/>
          <w:b/>
          <w:sz w:val="24"/>
          <w:szCs w:val="24"/>
        </w:rPr>
      </w:pPr>
      <w:r w:rsidRPr="00351F14">
        <w:rPr>
          <w:rFonts w:ascii="Times New Roman" w:hAnsi="Times New Roman" w:cs="Times New Roman"/>
          <w:b/>
          <w:sz w:val="24"/>
          <w:szCs w:val="24"/>
        </w:rPr>
        <w:t>Latar Belakang Masalah</w:t>
      </w:r>
    </w:p>
    <w:p w:rsidR="00040001" w:rsidRDefault="00C836D5" w:rsidP="00040001">
      <w:pPr>
        <w:pStyle w:val="ListParagraph"/>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Istilah kesatuan</w:t>
      </w:r>
      <w:r w:rsidR="00040001">
        <w:rPr>
          <w:rFonts w:ascii="Times New Roman" w:hAnsi="Times New Roman" w:cs="Times New Roman"/>
          <w:sz w:val="24"/>
          <w:szCs w:val="24"/>
          <w:lang w:val="en-US"/>
        </w:rPr>
        <w:t xml:space="preserve"> memiliki makna yang sangat luas pengertiannya.</w:t>
      </w:r>
      <w:proofErr w:type="gramEnd"/>
      <w:r w:rsidR="00040001">
        <w:rPr>
          <w:rFonts w:ascii="Times New Roman" w:hAnsi="Times New Roman" w:cs="Times New Roman"/>
          <w:sz w:val="24"/>
          <w:szCs w:val="24"/>
          <w:lang w:val="en-US"/>
        </w:rPr>
        <w:t xml:space="preserve"> B</w:t>
      </w:r>
      <w:r>
        <w:rPr>
          <w:rFonts w:ascii="Times New Roman" w:hAnsi="Times New Roman" w:cs="Times New Roman"/>
          <w:sz w:val="24"/>
          <w:szCs w:val="24"/>
          <w:lang w:val="en-US"/>
        </w:rPr>
        <w:t>erbicara istilah kesatuan</w:t>
      </w:r>
      <w:r w:rsidR="00040001" w:rsidRPr="00165EFC">
        <w:rPr>
          <w:rFonts w:ascii="Times New Roman" w:hAnsi="Times New Roman" w:cs="Times New Roman"/>
          <w:sz w:val="24"/>
          <w:szCs w:val="24"/>
          <w:lang w:val="en-US"/>
        </w:rPr>
        <w:t xml:space="preserve"> dalam gereja</w:t>
      </w:r>
      <w:r w:rsidR="00040001">
        <w:rPr>
          <w:rFonts w:ascii="Times New Roman" w:hAnsi="Times New Roman" w:cs="Times New Roman"/>
          <w:sz w:val="24"/>
          <w:szCs w:val="24"/>
          <w:lang w:val="en-US"/>
        </w:rPr>
        <w:t xml:space="preserve"> maka itu </w:t>
      </w:r>
      <w:proofErr w:type="gramStart"/>
      <w:r w:rsidR="00040001">
        <w:rPr>
          <w:rFonts w:ascii="Times New Roman" w:hAnsi="Times New Roman" w:cs="Times New Roman"/>
          <w:sz w:val="24"/>
          <w:szCs w:val="24"/>
          <w:lang w:val="en-US"/>
        </w:rPr>
        <w:t>akan</w:t>
      </w:r>
      <w:proofErr w:type="gramEnd"/>
      <w:r w:rsidR="00040001" w:rsidRPr="00165EFC">
        <w:rPr>
          <w:rFonts w:ascii="Times New Roman" w:hAnsi="Times New Roman" w:cs="Times New Roman"/>
          <w:sz w:val="24"/>
          <w:szCs w:val="24"/>
          <w:lang w:val="en-US"/>
        </w:rPr>
        <w:t xml:space="preserve"> menekankan kesadaran gereja untuk bersatu tanpa membed</w:t>
      </w:r>
      <w:r w:rsidR="00040001">
        <w:rPr>
          <w:rFonts w:ascii="Times New Roman" w:hAnsi="Times New Roman" w:cs="Times New Roman"/>
          <w:sz w:val="24"/>
          <w:szCs w:val="24"/>
          <w:lang w:val="en-US"/>
        </w:rPr>
        <w:t xml:space="preserve">akan satu dengan yang lainnya. </w:t>
      </w:r>
      <w:proofErr w:type="gramStart"/>
      <w:r w:rsidR="00040001">
        <w:rPr>
          <w:rFonts w:ascii="Times New Roman" w:hAnsi="Times New Roman" w:cs="Times New Roman"/>
          <w:sz w:val="24"/>
          <w:szCs w:val="24"/>
          <w:lang w:val="en-US"/>
        </w:rPr>
        <w:t>Orang percaya adalah tubuh K</w:t>
      </w:r>
      <w:r w:rsidR="00040001" w:rsidRPr="00165EFC">
        <w:rPr>
          <w:rFonts w:ascii="Times New Roman" w:hAnsi="Times New Roman" w:cs="Times New Roman"/>
          <w:sz w:val="24"/>
          <w:szCs w:val="24"/>
          <w:lang w:val="en-US"/>
        </w:rPr>
        <w:t>ristus dimana ada</w:t>
      </w:r>
      <w:r w:rsidR="00040001">
        <w:rPr>
          <w:rFonts w:ascii="Times New Roman" w:hAnsi="Times New Roman" w:cs="Times New Roman"/>
          <w:sz w:val="24"/>
          <w:szCs w:val="24"/>
          <w:lang w:val="en-US"/>
        </w:rPr>
        <w:t xml:space="preserve">nya </w:t>
      </w:r>
      <w:r w:rsidR="00040001" w:rsidRPr="00165EFC">
        <w:rPr>
          <w:rFonts w:ascii="Times New Roman" w:hAnsi="Times New Roman" w:cs="Times New Roman"/>
          <w:sz w:val="24"/>
          <w:szCs w:val="24"/>
          <w:lang w:val="en-US"/>
        </w:rPr>
        <w:t>perbedaan tapi saling meleng</w:t>
      </w:r>
      <w:r w:rsidR="00040001">
        <w:rPr>
          <w:rFonts w:ascii="Times New Roman" w:hAnsi="Times New Roman" w:cs="Times New Roman"/>
          <w:sz w:val="24"/>
          <w:szCs w:val="24"/>
          <w:lang w:val="en-US"/>
        </w:rPr>
        <w:t>kapi satu dengan yang lainnya.</w:t>
      </w:r>
      <w:proofErr w:type="gramEnd"/>
      <w:r w:rsidR="00040001">
        <w:rPr>
          <w:rFonts w:ascii="Times New Roman" w:hAnsi="Times New Roman" w:cs="Times New Roman"/>
          <w:sz w:val="24"/>
          <w:szCs w:val="24"/>
          <w:lang w:val="en-US"/>
        </w:rPr>
        <w:t xml:space="preserve"> </w:t>
      </w:r>
      <w:proofErr w:type="gramStart"/>
      <w:r w:rsidR="00040001">
        <w:rPr>
          <w:rFonts w:ascii="Times New Roman" w:hAnsi="Times New Roman" w:cs="Times New Roman"/>
          <w:sz w:val="24"/>
          <w:szCs w:val="24"/>
          <w:lang w:val="en-US"/>
        </w:rPr>
        <w:t>T</w:t>
      </w:r>
      <w:r w:rsidR="00040001" w:rsidRPr="00165EFC">
        <w:rPr>
          <w:rFonts w:ascii="Times New Roman" w:hAnsi="Times New Roman" w:cs="Times New Roman"/>
          <w:sz w:val="24"/>
          <w:szCs w:val="24"/>
          <w:lang w:val="en-US"/>
        </w:rPr>
        <w:t xml:space="preserve">idak memandang besar atau kecilnya </w:t>
      </w:r>
      <w:r w:rsidR="00040001">
        <w:rPr>
          <w:rFonts w:ascii="Times New Roman" w:hAnsi="Times New Roman" w:cs="Times New Roman"/>
          <w:sz w:val="24"/>
          <w:szCs w:val="24"/>
          <w:lang w:val="en-US"/>
        </w:rPr>
        <w:t>gereja, kualitas atau kuantitas</w:t>
      </w:r>
      <w:r w:rsidR="00040001" w:rsidRPr="00165EFC">
        <w:rPr>
          <w:rFonts w:ascii="Times New Roman" w:hAnsi="Times New Roman" w:cs="Times New Roman"/>
          <w:sz w:val="24"/>
          <w:szCs w:val="24"/>
          <w:lang w:val="en-US"/>
        </w:rPr>
        <w:t>n</w:t>
      </w:r>
      <w:r w:rsidR="00040001">
        <w:rPr>
          <w:rFonts w:ascii="Times New Roman" w:hAnsi="Times New Roman" w:cs="Times New Roman"/>
          <w:sz w:val="24"/>
          <w:szCs w:val="24"/>
          <w:lang w:val="en-US"/>
        </w:rPr>
        <w:t>ya.</w:t>
      </w:r>
      <w:proofErr w:type="gramEnd"/>
      <w:r w:rsidR="00040001">
        <w:rPr>
          <w:rFonts w:ascii="Times New Roman" w:hAnsi="Times New Roman" w:cs="Times New Roman"/>
          <w:sz w:val="24"/>
          <w:szCs w:val="24"/>
          <w:lang w:val="en-US"/>
        </w:rPr>
        <w:t xml:space="preserve"> </w:t>
      </w:r>
      <w:proofErr w:type="gramStart"/>
      <w:r w:rsidR="00040001">
        <w:rPr>
          <w:rFonts w:ascii="Times New Roman" w:hAnsi="Times New Roman" w:cs="Times New Roman"/>
          <w:sz w:val="24"/>
          <w:szCs w:val="24"/>
          <w:lang w:val="en-US"/>
        </w:rPr>
        <w:t>Tapi kesatuan gereja sangatlah</w:t>
      </w:r>
      <w:r w:rsidR="00040001" w:rsidRPr="00165EFC">
        <w:rPr>
          <w:rFonts w:ascii="Times New Roman" w:hAnsi="Times New Roman" w:cs="Times New Roman"/>
          <w:sz w:val="24"/>
          <w:szCs w:val="24"/>
          <w:lang w:val="en-US"/>
        </w:rPr>
        <w:t xml:space="preserve"> penting, bahwa gereja Tuhan atau orang percaya saling membutuhkan satu dengan yang lainnya, saling mengasihi dan saling memperhatikan demi kesatuan gereja.</w:t>
      </w:r>
      <w:proofErr w:type="gramEnd"/>
    </w:p>
    <w:p w:rsidR="00040001" w:rsidRDefault="00C836D5" w:rsidP="00040001">
      <w:pPr>
        <w:pStyle w:val="ListParagraph"/>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Kesatuan dalam gereja</w:t>
      </w:r>
      <w:r w:rsidR="00040001">
        <w:rPr>
          <w:rFonts w:ascii="Times New Roman" w:hAnsi="Times New Roman" w:cs="Times New Roman"/>
          <w:sz w:val="24"/>
          <w:szCs w:val="24"/>
          <w:lang w:val="en-US"/>
        </w:rPr>
        <w:t xml:space="preserve"> berpusat pada pesan iman.</w:t>
      </w:r>
      <w:proofErr w:type="gramEnd"/>
      <w:r w:rsidR="00040001">
        <w:rPr>
          <w:rFonts w:ascii="Times New Roman" w:hAnsi="Times New Roman" w:cs="Times New Roman"/>
          <w:sz w:val="24"/>
          <w:szCs w:val="24"/>
          <w:lang w:val="en-US"/>
        </w:rPr>
        <w:t xml:space="preserve"> Paulus meringkas pesan ini sebagai: “sebab jika kamu mengakui dengan mulutmu bahwa Yesus adalah Tuhan, dan </w:t>
      </w:r>
      <w:r w:rsidR="00040001">
        <w:rPr>
          <w:rFonts w:ascii="Times New Roman" w:hAnsi="Times New Roman" w:cs="Times New Roman"/>
          <w:sz w:val="24"/>
          <w:szCs w:val="24"/>
          <w:lang w:val="en-US"/>
        </w:rPr>
        <w:lastRenderedPageBreak/>
        <w:t>percaya dalam hatimu bahwa Allah telah membangkitkan Dia dari antara orang mati, maka kamu akan diselamatk</w:t>
      </w:r>
      <w:r>
        <w:rPr>
          <w:rFonts w:ascii="Times New Roman" w:hAnsi="Times New Roman" w:cs="Times New Roman"/>
          <w:sz w:val="24"/>
          <w:szCs w:val="24"/>
          <w:lang w:val="en-US"/>
        </w:rPr>
        <w:t>an” (Rm. 10:9).</w:t>
      </w:r>
      <w:r w:rsidR="00040001">
        <w:rPr>
          <w:rStyle w:val="FootnoteReference"/>
          <w:rFonts w:ascii="Times New Roman" w:hAnsi="Times New Roman" w:cs="Times New Roman"/>
          <w:sz w:val="24"/>
          <w:szCs w:val="24"/>
          <w:lang w:val="en-US"/>
        </w:rPr>
        <w:footnoteReference w:id="1"/>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Gereja sebagai tubuh Kristus merupakan persekutuan orang percaya, yaitu orang-orang yang dipanggil keluar (</w:t>
      </w:r>
      <w:r w:rsidRPr="00E83C81">
        <w:rPr>
          <w:rFonts w:ascii="Times New Roman" w:hAnsi="Times New Roman" w:cs="Times New Roman"/>
          <w:i/>
          <w:sz w:val="24"/>
          <w:szCs w:val="24"/>
          <w:lang w:val="en-US"/>
        </w:rPr>
        <w:t>ekslesia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Persekutuan dalam jemaat memungkinkan terjadinya komunikasi sehingga mereka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saling memahami kebutuhan sesamanya. Melayani adalah perintah Tuhan Yesus Kristus, hal ini tampak dalam pola hidup Tuhan Yesus, Ia tidak hanya berkotbah dan mengajak orang, tetapi juga memberikan teladan yang baik dan benar kepada para murid-Nya.</w:t>
      </w:r>
      <w:r>
        <w:rPr>
          <w:rStyle w:val="FootnoteReference"/>
          <w:rFonts w:ascii="Times New Roman" w:hAnsi="Times New Roman" w:cs="Times New Roman"/>
          <w:sz w:val="24"/>
          <w:szCs w:val="24"/>
          <w:lang w:val="en-US"/>
        </w:rPr>
        <w:footnoteReference w:id="2"/>
      </w:r>
      <w:r w:rsidR="00C836D5">
        <w:rPr>
          <w:rFonts w:ascii="Times New Roman" w:hAnsi="Times New Roman" w:cs="Times New Roman"/>
          <w:sz w:val="24"/>
          <w:szCs w:val="24"/>
          <w:lang w:val="en-US"/>
        </w:rPr>
        <w:t xml:space="preserve"> </w:t>
      </w:r>
      <w:proofErr w:type="gramStart"/>
      <w:r w:rsidR="00C836D5">
        <w:rPr>
          <w:rFonts w:ascii="Times New Roman" w:hAnsi="Times New Roman" w:cs="Times New Roman"/>
          <w:sz w:val="24"/>
          <w:szCs w:val="24"/>
          <w:lang w:val="en-US"/>
        </w:rPr>
        <w:t>Kesatuan dalam gereja</w:t>
      </w:r>
      <w:r>
        <w:rPr>
          <w:rFonts w:ascii="Times New Roman" w:hAnsi="Times New Roman" w:cs="Times New Roman"/>
          <w:sz w:val="24"/>
          <w:szCs w:val="24"/>
          <w:lang w:val="en-US"/>
        </w:rPr>
        <w:t xml:space="preserve"> dikerjakan sebagai salah satu wujud yang alkitabiah menuju </w:t>
      </w:r>
      <w:r w:rsidR="00C836D5">
        <w:rPr>
          <w:rFonts w:ascii="Times New Roman" w:hAnsi="Times New Roman" w:cs="Times New Roman"/>
          <w:sz w:val="24"/>
          <w:szCs w:val="24"/>
          <w:lang w:val="en-US"/>
        </w:rPr>
        <w:t>keesaan gereja.</w:t>
      </w:r>
      <w:proofErr w:type="gramEnd"/>
      <w:r w:rsidR="00C836D5">
        <w:rPr>
          <w:rFonts w:ascii="Times New Roman" w:hAnsi="Times New Roman" w:cs="Times New Roman"/>
          <w:sz w:val="24"/>
          <w:szCs w:val="24"/>
          <w:lang w:val="en-US"/>
        </w:rPr>
        <w:t xml:space="preserve"> </w:t>
      </w:r>
      <w:proofErr w:type="gramStart"/>
      <w:r w:rsidR="00C836D5">
        <w:rPr>
          <w:rFonts w:ascii="Times New Roman" w:hAnsi="Times New Roman" w:cs="Times New Roman"/>
          <w:sz w:val="24"/>
          <w:szCs w:val="24"/>
          <w:lang w:val="en-US"/>
        </w:rPr>
        <w:t>Kesatuan dalam gereja</w:t>
      </w:r>
      <w:r>
        <w:rPr>
          <w:rFonts w:ascii="Times New Roman" w:hAnsi="Times New Roman" w:cs="Times New Roman"/>
          <w:sz w:val="24"/>
          <w:szCs w:val="24"/>
          <w:lang w:val="en-US"/>
        </w:rPr>
        <w:t xml:space="preserve"> ialah gerakan yang bukan saja berusaha untuk menghubungkan (mempersatukan) kembali gereja-gereja Tuhan yang terpecah-pecah, tetapi juga membantu gereja-gereja yang terpecah-pecah itu untuk menampakkan kesatuan mereka dalam hidup pelayanan mereka agar kesaksian mereka dapat dipercaya orang.</w:t>
      </w:r>
      <w:proofErr w:type="gramEnd"/>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w:t>
      </w:r>
      <w:proofErr w:type="gramStart"/>
      <w:r w:rsidR="00C836D5">
        <w:rPr>
          <w:rFonts w:ascii="Times New Roman" w:hAnsi="Times New Roman" w:cs="Times New Roman"/>
          <w:sz w:val="24"/>
          <w:szCs w:val="24"/>
          <w:lang w:val="en-US"/>
        </w:rPr>
        <w:t>Jadi kesatuan harus dikerjakan untuk mencapai pada keesaan gereja.</w:t>
      </w:r>
      <w:proofErr w:type="gramEnd"/>
    </w:p>
    <w:p w:rsidR="00040001" w:rsidRDefault="00C836D5"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t>Kesatuan dalam gereja</w:t>
      </w:r>
      <w:r w:rsidR="00040001" w:rsidRPr="007311ED">
        <w:rPr>
          <w:rFonts w:ascii="Times New Roman" w:hAnsi="Times New Roman" w:cs="Times New Roman"/>
          <w:sz w:val="24"/>
          <w:szCs w:val="24"/>
          <w:lang w:val="en-US"/>
        </w:rPr>
        <w:t xml:space="preserve"> seringkali dipahami dalam batasan hubungan antar denominasi gereja saja, seperti kegiatan perayaan Paskah maupun perayaan Natal yang diadakan secara bersama oleh berbagai denominasi gereja, atau kegiatan lainnya yang bernafaskan kebersamaan namun dibungkus dalam nuansa ibadah seperti ibadah </w:t>
      </w:r>
      <w:r w:rsidR="000404C6">
        <w:rPr>
          <w:rFonts w:ascii="Times New Roman" w:hAnsi="Times New Roman" w:cs="Times New Roman"/>
          <w:sz w:val="24"/>
          <w:szCs w:val="24"/>
          <w:lang w:val="en-US"/>
        </w:rPr>
        <w:lastRenderedPageBreak/>
        <w:t>kebaktian k</w:t>
      </w:r>
      <w:r w:rsidR="00040001" w:rsidRPr="007311ED">
        <w:rPr>
          <w:rFonts w:ascii="Times New Roman" w:hAnsi="Times New Roman" w:cs="Times New Roman"/>
          <w:sz w:val="24"/>
          <w:szCs w:val="24"/>
          <w:lang w:val="en-US"/>
        </w:rPr>
        <w:t>eba</w:t>
      </w:r>
      <w:r w:rsidR="000404C6">
        <w:rPr>
          <w:rFonts w:ascii="Times New Roman" w:hAnsi="Times New Roman" w:cs="Times New Roman"/>
          <w:sz w:val="24"/>
          <w:szCs w:val="24"/>
          <w:lang w:val="en-US"/>
        </w:rPr>
        <w:t>ngunan r</w:t>
      </w:r>
      <w:r w:rsidR="00040001" w:rsidRPr="007311ED">
        <w:rPr>
          <w:rFonts w:ascii="Times New Roman" w:hAnsi="Times New Roman" w:cs="Times New Roman"/>
          <w:sz w:val="24"/>
          <w:szCs w:val="24"/>
          <w:lang w:val="en-US"/>
        </w:rPr>
        <w:t xml:space="preserve">ohani. </w:t>
      </w:r>
      <w:proofErr w:type="gramStart"/>
      <w:r w:rsidR="00040001" w:rsidRPr="007311ED">
        <w:rPr>
          <w:rFonts w:ascii="Times New Roman" w:hAnsi="Times New Roman" w:cs="Times New Roman"/>
          <w:sz w:val="24"/>
          <w:szCs w:val="24"/>
          <w:lang w:val="en-US"/>
        </w:rPr>
        <w:t>D</w:t>
      </w:r>
      <w:r>
        <w:rPr>
          <w:rFonts w:ascii="Times New Roman" w:hAnsi="Times New Roman" w:cs="Times New Roman"/>
          <w:sz w:val="24"/>
          <w:szCs w:val="24"/>
          <w:lang w:val="en-US"/>
        </w:rPr>
        <w:t>alam gereja berwawasan kesatuan</w:t>
      </w:r>
      <w:r w:rsidR="00040001" w:rsidRPr="007311ED">
        <w:rPr>
          <w:rFonts w:ascii="Times New Roman" w:hAnsi="Times New Roman" w:cs="Times New Roman"/>
          <w:sz w:val="24"/>
          <w:szCs w:val="24"/>
          <w:lang w:val="en-US"/>
        </w:rPr>
        <w:t xml:space="preserve"> pun, di mana berbagai denominasi gereja menjadi satu untuk berproses dalam pertumbuhan imannya.</w:t>
      </w:r>
      <w:proofErr w:type="gramEnd"/>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Dalam gereja terdapat pluralitas yang semakin menonjol, yang j</w:t>
      </w:r>
      <w:r>
        <w:rPr>
          <w:rFonts w:ascii="Times New Roman" w:hAnsi="Times New Roman" w:cs="Times New Roman"/>
          <w:sz w:val="24"/>
          <w:szCs w:val="24"/>
          <w:lang w:val="en-US"/>
        </w:rPr>
        <w:t>i</w:t>
      </w:r>
      <w:r>
        <w:rPr>
          <w:rFonts w:ascii="Times New Roman" w:hAnsi="Times New Roman" w:cs="Times New Roman"/>
          <w:sz w:val="24"/>
          <w:szCs w:val="24"/>
        </w:rPr>
        <w:t>ka tidak diwaspadai bisa menjadi sumber konflik. Berdasarkan sejarah gereja, dapat melihat bagaimana munculnya berbagai aliran dalam gereja Kristus yang esa itu. Ada Lutheran, Katolik, Ortodoks, Methodis, Presbeterian, Anglikan, Pentakosta, dan sebagainya</w:t>
      </w:r>
      <w:r>
        <w:rPr>
          <w:rFonts w:ascii="Times New Roman" w:hAnsi="Times New Roman" w:cs="Times New Roman"/>
          <w:sz w:val="24"/>
          <w:szCs w:val="24"/>
          <w:lang w:val="en-US"/>
        </w:rPr>
        <w:t xml:space="preserve">. Dapat </w:t>
      </w:r>
      <w:proofErr w:type="gramStart"/>
      <w:r>
        <w:rPr>
          <w:rFonts w:ascii="Times New Roman" w:hAnsi="Times New Roman" w:cs="Times New Roman"/>
          <w:sz w:val="24"/>
          <w:szCs w:val="24"/>
          <w:lang w:val="en-US"/>
        </w:rPr>
        <w:t xml:space="preserve">dilihat </w:t>
      </w:r>
      <w:r>
        <w:rPr>
          <w:rFonts w:ascii="Times New Roman" w:hAnsi="Times New Roman" w:cs="Times New Roman"/>
          <w:sz w:val="24"/>
          <w:szCs w:val="24"/>
        </w:rPr>
        <w:t xml:space="preserve"> </w:t>
      </w:r>
      <w:r>
        <w:rPr>
          <w:rFonts w:ascii="Times New Roman" w:hAnsi="Times New Roman" w:cs="Times New Roman"/>
          <w:sz w:val="24"/>
          <w:szCs w:val="24"/>
          <w:lang w:val="en-US"/>
        </w:rPr>
        <w:t>juga</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munculnya berbagai aliran, warna, serta gerakan dalam tubuh gereja yang terkadang mengacaukan pikiran anggota jemaat. Yang jelas Yesus mendoakan kesatuan gerejanya</w:t>
      </w:r>
      <w:r>
        <w:rPr>
          <w:rFonts w:ascii="Times New Roman" w:hAnsi="Times New Roman" w:cs="Times New Roman"/>
          <w:sz w:val="24"/>
          <w:szCs w:val="24"/>
          <w:lang w:val="en-US"/>
        </w:rPr>
        <w:t xml:space="preserve"> </w:t>
      </w:r>
      <w:r>
        <w:rPr>
          <w:rFonts w:ascii="Times New Roman" w:hAnsi="Times New Roman" w:cs="Times New Roman"/>
          <w:sz w:val="24"/>
          <w:szCs w:val="24"/>
        </w:rPr>
        <w:t>“supaya mereka menjadi satu, . . . supaya dunia percaya, bahwa Engkaulah yang telah mengutus Aku” (Yoh</w:t>
      </w:r>
      <w:r>
        <w:rPr>
          <w:rFonts w:ascii="Times New Roman" w:hAnsi="Times New Roman" w:cs="Times New Roman"/>
          <w:sz w:val="24"/>
          <w:szCs w:val="24"/>
          <w:lang w:val="en-US"/>
        </w:rPr>
        <w:t xml:space="preserve">. </w:t>
      </w:r>
      <w:r>
        <w:rPr>
          <w:rFonts w:ascii="Times New Roman" w:hAnsi="Times New Roman" w:cs="Times New Roman"/>
          <w:sz w:val="24"/>
          <w:szCs w:val="24"/>
        </w:rPr>
        <w:t>17:21).</w:t>
      </w:r>
      <w:r>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 xml:space="preserve"> </w:t>
      </w:r>
      <w:r>
        <w:rPr>
          <w:rFonts w:ascii="Times New Roman" w:hAnsi="Times New Roman" w:cs="Times New Roman"/>
          <w:sz w:val="24"/>
          <w:szCs w:val="24"/>
        </w:rPr>
        <w:t>Pengertian orang dal</w:t>
      </w:r>
      <w:r w:rsidR="00C836D5">
        <w:rPr>
          <w:rFonts w:ascii="Times New Roman" w:hAnsi="Times New Roman" w:cs="Times New Roman"/>
          <w:sz w:val="24"/>
          <w:szCs w:val="24"/>
        </w:rPr>
        <w:t xml:space="preserve">am membicarakan tentang </w:t>
      </w:r>
      <w:r w:rsidR="00C836D5">
        <w:rPr>
          <w:rFonts w:ascii="Times New Roman" w:hAnsi="Times New Roman" w:cs="Times New Roman"/>
          <w:sz w:val="24"/>
          <w:szCs w:val="24"/>
          <w:lang w:val="en-US"/>
        </w:rPr>
        <w:t xml:space="preserve">kesatuan gereja </w:t>
      </w:r>
      <w:r>
        <w:rPr>
          <w:rFonts w:ascii="Times New Roman" w:hAnsi="Times New Roman" w:cs="Times New Roman"/>
          <w:sz w:val="24"/>
          <w:szCs w:val="24"/>
        </w:rPr>
        <w:t>adalah gereja-gereja yang bersama-sama bergumul sampai mencapai keesaan injil dan yang melalui sikapnya, kegiatannya, dan aktifitasnya mau membuktikan keesaan yang asasi di dalam dunia dan p</w:t>
      </w:r>
      <w:r w:rsidR="00C836D5">
        <w:rPr>
          <w:rFonts w:ascii="Times New Roman" w:hAnsi="Times New Roman" w:cs="Times New Roman"/>
          <w:sz w:val="24"/>
          <w:szCs w:val="24"/>
        </w:rPr>
        <w:t xml:space="preserve">ada masa kini. </w:t>
      </w:r>
      <w:proofErr w:type="gramStart"/>
      <w:r w:rsidR="00C836D5">
        <w:rPr>
          <w:rFonts w:ascii="Times New Roman" w:hAnsi="Times New Roman" w:cs="Times New Roman"/>
          <w:sz w:val="24"/>
          <w:szCs w:val="24"/>
          <w:lang w:val="en-US"/>
        </w:rPr>
        <w:t xml:space="preserve">Kesatuan gereja </w:t>
      </w:r>
      <w:r>
        <w:rPr>
          <w:rFonts w:ascii="Times New Roman" w:hAnsi="Times New Roman" w:cs="Times New Roman"/>
          <w:sz w:val="24"/>
          <w:szCs w:val="24"/>
        </w:rPr>
        <w:t>memiliki tujuan yang sangat baik yaitu mempersatukan kembali gereja-gereja Tuhan yang terpecah-pecah untuk menyatakan dan menampakan kesatuan kembali dalam hidup dan pelayanan gereja.</w:t>
      </w:r>
      <w:proofErr w:type="gramEnd"/>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6F404B">
        <w:rPr>
          <w:rFonts w:ascii="Times New Roman" w:hAnsi="Times New Roman" w:cs="Times New Roman"/>
          <w:sz w:val="24"/>
          <w:szCs w:val="24"/>
          <w:lang w:val="en-US"/>
        </w:rPr>
        <w:t>Yang me</w:t>
      </w:r>
      <w:r>
        <w:rPr>
          <w:rFonts w:ascii="Times New Roman" w:hAnsi="Times New Roman" w:cs="Times New Roman"/>
          <w:sz w:val="24"/>
          <w:szCs w:val="24"/>
          <w:lang w:val="en-US"/>
        </w:rPr>
        <w:t>n</w:t>
      </w:r>
      <w:r w:rsidR="00C836D5">
        <w:rPr>
          <w:rFonts w:ascii="Times New Roman" w:hAnsi="Times New Roman" w:cs="Times New Roman"/>
          <w:sz w:val="24"/>
          <w:szCs w:val="24"/>
          <w:lang w:val="en-US"/>
        </w:rPr>
        <w:t>jadi patokan atau dasar sikap kesatuan gereja</w:t>
      </w:r>
      <w:r w:rsidRPr="006F404B">
        <w:rPr>
          <w:rFonts w:ascii="Times New Roman" w:hAnsi="Times New Roman" w:cs="Times New Roman"/>
          <w:sz w:val="24"/>
          <w:szCs w:val="24"/>
          <w:lang w:val="en-US"/>
        </w:rPr>
        <w:t xml:space="preserve"> dal</w:t>
      </w:r>
      <w:r>
        <w:rPr>
          <w:rFonts w:ascii="Times New Roman" w:hAnsi="Times New Roman" w:cs="Times New Roman"/>
          <w:sz w:val="24"/>
          <w:szCs w:val="24"/>
          <w:lang w:val="en-US"/>
        </w:rPr>
        <w:t xml:space="preserve">am Injil adalah pribadi Yesus, </w:t>
      </w:r>
      <w:r w:rsidRPr="006F404B">
        <w:rPr>
          <w:rFonts w:ascii="Times New Roman" w:hAnsi="Times New Roman" w:cs="Times New Roman"/>
          <w:sz w:val="24"/>
          <w:szCs w:val="24"/>
          <w:lang w:val="en-US"/>
        </w:rPr>
        <w:t>dan karya pewartaan-Nya.</w:t>
      </w:r>
      <w:proofErr w:type="gramEnd"/>
      <w:r w:rsidRPr="006F404B">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Dalam ketiga Injil Sinoptik dan Injil Yohane</w:t>
      </w:r>
      <w:r>
        <w:rPr>
          <w:rFonts w:ascii="Times New Roman" w:hAnsi="Times New Roman" w:cs="Times New Roman"/>
          <w:sz w:val="24"/>
          <w:szCs w:val="24"/>
          <w:lang w:val="en-US"/>
        </w:rPr>
        <w:t xml:space="preserve">s dapat ditemukan </w:t>
      </w:r>
      <w:r w:rsidRPr="006F404B">
        <w:rPr>
          <w:rFonts w:ascii="Times New Roman" w:hAnsi="Times New Roman" w:cs="Times New Roman"/>
          <w:sz w:val="24"/>
          <w:szCs w:val="24"/>
          <w:lang w:val="en-US"/>
        </w:rPr>
        <w:t>kesatuan antara Yesus, Bapa, dan Roh Kudus.</w:t>
      </w:r>
      <w:proofErr w:type="gramEnd"/>
      <w:r w:rsidRPr="006F404B">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Yesus selalu menghubungkan hidup dan misi</w:t>
      </w:r>
      <w:r>
        <w:rPr>
          <w:rFonts w:ascii="Times New Roman" w:hAnsi="Times New Roman" w:cs="Times New Roman"/>
          <w:sz w:val="24"/>
          <w:szCs w:val="24"/>
          <w:lang w:val="en-US"/>
        </w:rPr>
        <w:t>-Nya</w:t>
      </w:r>
      <w:r w:rsidRPr="006F404B">
        <w:rPr>
          <w:rFonts w:ascii="Times New Roman" w:hAnsi="Times New Roman" w:cs="Times New Roman"/>
          <w:sz w:val="24"/>
          <w:szCs w:val="24"/>
          <w:lang w:val="en-US"/>
        </w:rPr>
        <w:t xml:space="preserve"> dengan Bapa dan Roh Kudus.</w:t>
      </w:r>
      <w:proofErr w:type="gramEnd"/>
      <w:r w:rsidRPr="006F404B">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Ia</w:t>
      </w:r>
      <w:proofErr w:type="gramEnd"/>
      <w:r w:rsidRPr="006F404B">
        <w:rPr>
          <w:rFonts w:ascii="Times New Roman" w:hAnsi="Times New Roman" w:cs="Times New Roman"/>
          <w:sz w:val="24"/>
          <w:szCs w:val="24"/>
          <w:lang w:val="en-US"/>
        </w:rPr>
        <w:t xml:space="preserve"> menyadari bahwa Ia a</w:t>
      </w:r>
      <w:r>
        <w:rPr>
          <w:rFonts w:ascii="Times New Roman" w:hAnsi="Times New Roman" w:cs="Times New Roman"/>
          <w:sz w:val="24"/>
          <w:szCs w:val="24"/>
          <w:lang w:val="en-US"/>
        </w:rPr>
        <w:t xml:space="preserve">dalah utusan Allah, Putra Allah yang berinkarnasi </w:t>
      </w:r>
      <w:r w:rsidRPr="006F404B">
        <w:rPr>
          <w:rFonts w:ascii="Times New Roman" w:hAnsi="Times New Roman" w:cs="Times New Roman"/>
          <w:sz w:val="24"/>
          <w:szCs w:val="24"/>
          <w:lang w:val="en-US"/>
        </w:rPr>
        <w:t xml:space="preserve">menjadi manusia. Oleh karena itu </w:t>
      </w:r>
      <w:proofErr w:type="gramStart"/>
      <w:r w:rsidRPr="006F404B">
        <w:rPr>
          <w:rFonts w:ascii="Times New Roman" w:hAnsi="Times New Roman" w:cs="Times New Roman"/>
          <w:sz w:val="24"/>
          <w:szCs w:val="24"/>
          <w:lang w:val="en-US"/>
        </w:rPr>
        <w:t>Ia</w:t>
      </w:r>
      <w:proofErr w:type="gramEnd"/>
      <w:r w:rsidRPr="006F404B">
        <w:rPr>
          <w:rFonts w:ascii="Times New Roman" w:hAnsi="Times New Roman" w:cs="Times New Roman"/>
          <w:sz w:val="24"/>
          <w:szCs w:val="24"/>
          <w:lang w:val="en-US"/>
        </w:rPr>
        <w:t xml:space="preserve"> berani </w:t>
      </w:r>
      <w:r w:rsidRPr="006F404B">
        <w:rPr>
          <w:rFonts w:ascii="Times New Roman" w:hAnsi="Times New Roman" w:cs="Times New Roman"/>
          <w:sz w:val="24"/>
          <w:szCs w:val="24"/>
          <w:lang w:val="en-US"/>
        </w:rPr>
        <w:lastRenderedPageBreak/>
        <w:t>berkata, “b</w:t>
      </w:r>
      <w:r w:rsidR="00FC6E9F">
        <w:rPr>
          <w:rFonts w:ascii="Times New Roman" w:hAnsi="Times New Roman" w:cs="Times New Roman"/>
          <w:sz w:val="24"/>
          <w:szCs w:val="24"/>
          <w:lang w:val="en-US"/>
        </w:rPr>
        <w:t>arang</w:t>
      </w:r>
      <w:r>
        <w:rPr>
          <w:rFonts w:ascii="Times New Roman" w:hAnsi="Times New Roman" w:cs="Times New Roman"/>
          <w:sz w:val="24"/>
          <w:szCs w:val="24"/>
          <w:lang w:val="en-US"/>
        </w:rPr>
        <w:t xml:space="preserve">siapa </w:t>
      </w:r>
      <w:r w:rsidRPr="006F404B">
        <w:rPr>
          <w:rFonts w:ascii="Times New Roman" w:hAnsi="Times New Roman" w:cs="Times New Roman"/>
          <w:sz w:val="24"/>
          <w:szCs w:val="24"/>
          <w:lang w:val="en-US"/>
        </w:rPr>
        <w:t xml:space="preserve">menyambut seorang anak seperti ini dalam nama-Ku, ia </w:t>
      </w:r>
      <w:r w:rsidR="00401775">
        <w:rPr>
          <w:rFonts w:ascii="Times New Roman" w:hAnsi="Times New Roman" w:cs="Times New Roman"/>
          <w:sz w:val="24"/>
          <w:szCs w:val="24"/>
          <w:lang w:val="en-US"/>
        </w:rPr>
        <w:t xml:space="preserve">menyambut Aku. </w:t>
      </w:r>
      <w:proofErr w:type="gramStart"/>
      <w:r w:rsidR="00401775">
        <w:rPr>
          <w:rFonts w:ascii="Times New Roman" w:hAnsi="Times New Roman" w:cs="Times New Roman"/>
          <w:sz w:val="24"/>
          <w:szCs w:val="24"/>
          <w:lang w:val="en-US"/>
        </w:rPr>
        <w:t>Dan barang</w:t>
      </w:r>
      <w:r>
        <w:rPr>
          <w:rFonts w:ascii="Times New Roman" w:hAnsi="Times New Roman" w:cs="Times New Roman"/>
          <w:sz w:val="24"/>
          <w:szCs w:val="24"/>
          <w:lang w:val="en-US"/>
        </w:rPr>
        <w:t xml:space="preserve">siapa </w:t>
      </w:r>
      <w:r w:rsidRPr="006F404B">
        <w:rPr>
          <w:rFonts w:ascii="Times New Roman" w:hAnsi="Times New Roman" w:cs="Times New Roman"/>
          <w:sz w:val="24"/>
          <w:szCs w:val="24"/>
          <w:lang w:val="en-US"/>
        </w:rPr>
        <w:t>menyambut Aku, bukan Aku yang disambutnya, teta</w:t>
      </w:r>
      <w:r>
        <w:rPr>
          <w:rFonts w:ascii="Times New Roman" w:hAnsi="Times New Roman" w:cs="Times New Roman"/>
          <w:sz w:val="24"/>
          <w:szCs w:val="24"/>
          <w:lang w:val="en-US"/>
        </w:rPr>
        <w:t>pi Dia yang mengutus Aku.”</w:t>
      </w:r>
      <w:proofErr w:type="gramEnd"/>
      <w:r>
        <w:rPr>
          <w:rFonts w:ascii="Times New Roman" w:hAnsi="Times New Roman" w:cs="Times New Roman"/>
          <w:sz w:val="24"/>
          <w:szCs w:val="24"/>
          <w:lang w:val="en-US"/>
        </w:rPr>
        <w:t xml:space="preserve"> (Mat. </w:t>
      </w:r>
      <w:r w:rsidRPr="006F404B">
        <w:rPr>
          <w:rFonts w:ascii="Times New Roman" w:hAnsi="Times New Roman" w:cs="Times New Roman"/>
          <w:sz w:val="24"/>
          <w:szCs w:val="24"/>
          <w:lang w:val="en-US"/>
        </w:rPr>
        <w:t>10:40; Mark</w:t>
      </w:r>
      <w:r>
        <w:rPr>
          <w:rFonts w:ascii="Times New Roman" w:hAnsi="Times New Roman" w:cs="Times New Roman"/>
          <w:sz w:val="24"/>
          <w:szCs w:val="24"/>
          <w:lang w:val="en-US"/>
        </w:rPr>
        <w:t xml:space="preserve">. </w:t>
      </w:r>
      <w:r w:rsidRPr="006F404B">
        <w:rPr>
          <w:rFonts w:ascii="Times New Roman" w:hAnsi="Times New Roman" w:cs="Times New Roman"/>
          <w:sz w:val="24"/>
          <w:szCs w:val="24"/>
          <w:lang w:val="en-US"/>
        </w:rPr>
        <w:t>9:37; Luk</w:t>
      </w:r>
      <w:r>
        <w:rPr>
          <w:rFonts w:ascii="Times New Roman" w:hAnsi="Times New Roman" w:cs="Times New Roman"/>
          <w:sz w:val="24"/>
          <w:szCs w:val="24"/>
          <w:lang w:val="en-US"/>
        </w:rPr>
        <w:t>.</w:t>
      </w:r>
      <w:r w:rsidRPr="006F404B">
        <w:rPr>
          <w:rFonts w:ascii="Times New Roman" w:hAnsi="Times New Roman" w:cs="Times New Roman"/>
          <w:sz w:val="24"/>
          <w:szCs w:val="24"/>
          <w:lang w:val="en-US"/>
        </w:rPr>
        <w:t xml:space="preserve"> 9:4</w:t>
      </w:r>
      <w:r>
        <w:rPr>
          <w:rFonts w:ascii="Times New Roman" w:hAnsi="Times New Roman" w:cs="Times New Roman"/>
          <w:sz w:val="24"/>
          <w:szCs w:val="24"/>
          <w:lang w:val="en-US"/>
        </w:rPr>
        <w:t>)</w:t>
      </w:r>
      <w:r w:rsidRPr="00920478">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Selama hidup-Nya, Yesus mengajarkan kepada para Rasul-Nya tentang keuniversalan</w:t>
      </w:r>
      <w:r>
        <w:rPr>
          <w:rFonts w:ascii="Times New Roman" w:hAnsi="Times New Roman" w:cs="Times New Roman"/>
          <w:sz w:val="24"/>
          <w:szCs w:val="24"/>
          <w:lang w:val="en-US"/>
        </w:rPr>
        <w:t xml:space="preserve"> </w:t>
      </w:r>
      <w:r w:rsidR="006F26EF">
        <w:rPr>
          <w:rFonts w:ascii="Times New Roman" w:hAnsi="Times New Roman" w:cs="Times New Roman"/>
          <w:sz w:val="24"/>
          <w:szCs w:val="24"/>
          <w:lang w:val="en-US"/>
        </w:rPr>
        <w:t>Kerajaan Allah.</w:t>
      </w:r>
      <w:proofErr w:type="gramEnd"/>
      <w:r w:rsidR="006F26EF">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Kerajaan Allah bukan hanya untuk orang atau kelompok tertentu, tetapi</w:t>
      </w:r>
      <w:r>
        <w:rPr>
          <w:rFonts w:ascii="Times New Roman" w:hAnsi="Times New Roman" w:cs="Times New Roman"/>
          <w:sz w:val="24"/>
          <w:szCs w:val="24"/>
          <w:lang w:val="en-US"/>
        </w:rPr>
        <w:t xml:space="preserve"> untuk semua orang, </w:t>
      </w:r>
      <w:r w:rsidRPr="006F404B">
        <w:rPr>
          <w:rFonts w:ascii="Times New Roman" w:hAnsi="Times New Roman" w:cs="Times New Roman"/>
          <w:sz w:val="24"/>
          <w:szCs w:val="24"/>
          <w:lang w:val="en-US"/>
        </w:rPr>
        <w:t>yang percaya pada Dia Sang Putra Allah.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Umat Kristiani dipanggil untuk </w:t>
      </w:r>
      <w:r w:rsidRPr="006F404B">
        <w:rPr>
          <w:rFonts w:ascii="Times New Roman" w:hAnsi="Times New Roman" w:cs="Times New Roman"/>
          <w:sz w:val="24"/>
          <w:szCs w:val="24"/>
          <w:lang w:val="en-US"/>
        </w:rPr>
        <w:t>mewartakan Kerajaan Allah kepada semua orang tanpa melih</w:t>
      </w:r>
      <w:r>
        <w:rPr>
          <w:rFonts w:ascii="Times New Roman" w:hAnsi="Times New Roman" w:cs="Times New Roman"/>
          <w:sz w:val="24"/>
          <w:szCs w:val="24"/>
          <w:lang w:val="en-US"/>
        </w:rPr>
        <w:t xml:space="preserve">at siapa dia. Sebab, Dia datang </w:t>
      </w:r>
      <w:r w:rsidRPr="006F404B">
        <w:rPr>
          <w:rFonts w:ascii="Times New Roman" w:hAnsi="Times New Roman" w:cs="Times New Roman"/>
          <w:sz w:val="24"/>
          <w:szCs w:val="24"/>
          <w:lang w:val="en-US"/>
        </w:rPr>
        <w:t>untuk menyelamatkan dan menyatukan semua orang.</w:t>
      </w:r>
      <w:proofErr w:type="gramEnd"/>
      <w:r>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w:t>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Salah satu</w:t>
      </w:r>
      <w:r w:rsidR="00D316D2">
        <w:rPr>
          <w:rFonts w:ascii="Times New Roman" w:hAnsi="Times New Roman" w:cs="Times New Roman"/>
          <w:sz w:val="24"/>
          <w:szCs w:val="24"/>
          <w:lang w:val="en-US"/>
        </w:rPr>
        <w:t xml:space="preserve"> sikap menunjukkan kesatuan</w:t>
      </w:r>
      <w:r w:rsidRPr="006F404B">
        <w:rPr>
          <w:rFonts w:ascii="Times New Roman" w:hAnsi="Times New Roman" w:cs="Times New Roman"/>
          <w:sz w:val="24"/>
          <w:szCs w:val="24"/>
          <w:lang w:val="en-US"/>
        </w:rPr>
        <w:t xml:space="preserve"> adal</w:t>
      </w:r>
      <w:r>
        <w:rPr>
          <w:rFonts w:ascii="Times New Roman" w:hAnsi="Times New Roman" w:cs="Times New Roman"/>
          <w:sz w:val="24"/>
          <w:szCs w:val="24"/>
          <w:lang w:val="en-US"/>
        </w:rPr>
        <w:t xml:space="preserve">ah, berdoa bersama sebagai umat </w:t>
      </w:r>
      <w:r w:rsidRPr="006F404B">
        <w:rPr>
          <w:rFonts w:ascii="Times New Roman" w:hAnsi="Times New Roman" w:cs="Times New Roman"/>
          <w:sz w:val="24"/>
          <w:szCs w:val="24"/>
          <w:lang w:val="en-US"/>
        </w:rPr>
        <w:t>K</w:t>
      </w:r>
      <w:r>
        <w:rPr>
          <w:rFonts w:ascii="Times New Roman" w:hAnsi="Times New Roman" w:cs="Times New Roman"/>
          <w:sz w:val="24"/>
          <w:szCs w:val="24"/>
          <w:lang w:val="en-US"/>
        </w:rPr>
        <w:t>ristiani.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Yesus mengajarkan</w:t>
      </w:r>
      <w:r w:rsidRPr="006F404B">
        <w:rPr>
          <w:rFonts w:ascii="Times New Roman" w:hAnsi="Times New Roman" w:cs="Times New Roman"/>
          <w:sz w:val="24"/>
          <w:szCs w:val="24"/>
          <w:lang w:val="en-US"/>
        </w:rPr>
        <w:t xml:space="preserve"> untuk menjadi saudara dan </w:t>
      </w:r>
      <w:r>
        <w:rPr>
          <w:rFonts w:ascii="Times New Roman" w:hAnsi="Times New Roman" w:cs="Times New Roman"/>
          <w:sz w:val="24"/>
          <w:szCs w:val="24"/>
          <w:lang w:val="en-US"/>
        </w:rPr>
        <w:t xml:space="preserve">saudari yang bersatu, sebab umat Allah </w:t>
      </w:r>
      <w:r w:rsidRPr="006F404B">
        <w:rPr>
          <w:rFonts w:ascii="Times New Roman" w:hAnsi="Times New Roman" w:cs="Times New Roman"/>
          <w:sz w:val="24"/>
          <w:szCs w:val="24"/>
          <w:lang w:val="en-US"/>
        </w:rPr>
        <w:t>hanya mempunyai satu Bapa (Mat</w:t>
      </w:r>
      <w:r>
        <w:rPr>
          <w:rFonts w:ascii="Times New Roman" w:hAnsi="Times New Roman" w:cs="Times New Roman"/>
          <w:sz w:val="24"/>
          <w:szCs w:val="24"/>
          <w:lang w:val="en-US"/>
        </w:rPr>
        <w:t xml:space="preserve">. </w:t>
      </w:r>
      <w:r w:rsidRPr="006F404B">
        <w:rPr>
          <w:rFonts w:ascii="Times New Roman" w:hAnsi="Times New Roman" w:cs="Times New Roman"/>
          <w:sz w:val="24"/>
          <w:szCs w:val="24"/>
          <w:lang w:val="en-US"/>
        </w:rPr>
        <w:t>23:8-9).</w:t>
      </w:r>
      <w:proofErr w:type="gramEnd"/>
      <w:r w:rsidRPr="006F404B">
        <w:rPr>
          <w:rFonts w:ascii="Times New Roman" w:hAnsi="Times New Roman" w:cs="Times New Roman"/>
          <w:sz w:val="24"/>
          <w:szCs w:val="24"/>
          <w:lang w:val="en-US"/>
        </w:rPr>
        <w:t xml:space="preserve"> Oleh ka</w:t>
      </w:r>
      <w:r>
        <w:rPr>
          <w:rFonts w:ascii="Times New Roman" w:hAnsi="Times New Roman" w:cs="Times New Roman"/>
          <w:sz w:val="24"/>
          <w:szCs w:val="24"/>
          <w:lang w:val="en-US"/>
        </w:rPr>
        <w:t>rena itu saat berdoa</w:t>
      </w:r>
      <w:proofErr w:type="gramStart"/>
      <w:r>
        <w:rPr>
          <w:rFonts w:ascii="Times New Roman" w:hAnsi="Times New Roman" w:cs="Times New Roman"/>
          <w:sz w:val="24"/>
          <w:szCs w:val="24"/>
          <w:lang w:val="en-US"/>
        </w:rPr>
        <w:t xml:space="preserve">,  </w:t>
      </w:r>
      <w:r w:rsidRPr="006F404B">
        <w:rPr>
          <w:rFonts w:ascii="Times New Roman" w:hAnsi="Times New Roman" w:cs="Times New Roman"/>
          <w:sz w:val="24"/>
          <w:szCs w:val="24"/>
          <w:lang w:val="en-US"/>
        </w:rPr>
        <w:t>mengucapkan</w:t>
      </w:r>
      <w:proofErr w:type="gramEnd"/>
      <w:r w:rsidRPr="006F404B">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apa Kami....” (Luk. 11:1-4). </w:t>
      </w:r>
      <w:proofErr w:type="gramStart"/>
      <w:r>
        <w:rPr>
          <w:rFonts w:ascii="Times New Roman" w:hAnsi="Times New Roman" w:cs="Times New Roman"/>
          <w:sz w:val="24"/>
          <w:szCs w:val="24"/>
          <w:lang w:val="en-US"/>
        </w:rPr>
        <w:t>Orang percaya</w:t>
      </w:r>
      <w:r w:rsidRPr="006F404B">
        <w:rPr>
          <w:rFonts w:ascii="Times New Roman" w:hAnsi="Times New Roman" w:cs="Times New Roman"/>
          <w:sz w:val="24"/>
          <w:szCs w:val="24"/>
          <w:lang w:val="en-US"/>
        </w:rPr>
        <w:t xml:space="preserve"> juga dipa</w:t>
      </w:r>
      <w:r>
        <w:rPr>
          <w:rFonts w:ascii="Times New Roman" w:hAnsi="Times New Roman" w:cs="Times New Roman"/>
          <w:sz w:val="24"/>
          <w:szCs w:val="24"/>
          <w:lang w:val="en-US"/>
        </w:rPr>
        <w:t>nggil untuk mencintai Tuhan dan sesama</w:t>
      </w:r>
      <w:r w:rsidRPr="006F404B">
        <w:rPr>
          <w:rFonts w:ascii="Times New Roman" w:hAnsi="Times New Roman" w:cs="Times New Roman"/>
          <w:sz w:val="24"/>
          <w:szCs w:val="24"/>
          <w:lang w:val="en-US"/>
        </w:rPr>
        <w:t xml:space="preserve"> seperti Yesus</w:t>
      </w:r>
      <w:r>
        <w:rPr>
          <w:rFonts w:ascii="Times New Roman" w:hAnsi="Times New Roman" w:cs="Times New Roman"/>
          <w:sz w:val="24"/>
          <w:szCs w:val="24"/>
          <w:lang w:val="en-US"/>
        </w:rPr>
        <w:t xml:space="preserve"> mencintai orang percaya.</w:t>
      </w:r>
      <w:proofErr w:type="gramEnd"/>
      <w:r>
        <w:rPr>
          <w:rFonts w:ascii="Times New Roman" w:hAnsi="Times New Roman" w:cs="Times New Roman"/>
          <w:sz w:val="24"/>
          <w:szCs w:val="24"/>
          <w:lang w:val="en-US"/>
        </w:rPr>
        <w:t xml:space="preserve"> (Yoh. 15:9-14). </w:t>
      </w:r>
      <w:proofErr w:type="gramStart"/>
      <w:r>
        <w:rPr>
          <w:rFonts w:ascii="Times New Roman" w:hAnsi="Times New Roman" w:cs="Times New Roman"/>
          <w:sz w:val="24"/>
          <w:szCs w:val="24"/>
          <w:lang w:val="en-US"/>
        </w:rPr>
        <w:t xml:space="preserve">Orang percaya </w:t>
      </w:r>
      <w:r w:rsidRPr="006F404B">
        <w:rPr>
          <w:rFonts w:ascii="Times New Roman" w:hAnsi="Times New Roman" w:cs="Times New Roman"/>
          <w:sz w:val="24"/>
          <w:szCs w:val="24"/>
          <w:lang w:val="en-US"/>
        </w:rPr>
        <w:t>dipanggil untuk mencintai sesama dan menerima keberbedaan sesama.</w:t>
      </w:r>
      <w:proofErr w:type="gramEnd"/>
      <w:r>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Paulus juga tidak memandang rendah para p</w:t>
      </w:r>
      <w:r>
        <w:rPr>
          <w:rFonts w:ascii="Times New Roman" w:hAnsi="Times New Roman" w:cs="Times New Roman"/>
          <w:sz w:val="24"/>
          <w:szCs w:val="24"/>
          <w:lang w:val="en-US"/>
        </w:rPr>
        <w:t>engikutnya.</w:t>
      </w:r>
      <w:proofErr w:type="gramEnd"/>
      <w:r>
        <w:rPr>
          <w:rFonts w:ascii="Times New Roman" w:hAnsi="Times New Roman" w:cs="Times New Roman"/>
          <w:sz w:val="24"/>
          <w:szCs w:val="24"/>
          <w:lang w:val="en-US"/>
        </w:rPr>
        <w:t xml:space="preserve"> Segala sesuatu yang diterima dari Allah </w:t>
      </w:r>
      <w:proofErr w:type="gramStart"/>
      <w:r>
        <w:rPr>
          <w:rFonts w:ascii="Times New Roman" w:hAnsi="Times New Roman" w:cs="Times New Roman"/>
          <w:sz w:val="24"/>
          <w:szCs w:val="24"/>
          <w:lang w:val="en-US"/>
        </w:rPr>
        <w:t xml:space="preserve">menjadikan </w:t>
      </w:r>
      <w:r w:rsidRPr="006F404B">
        <w:rPr>
          <w:rFonts w:ascii="Times New Roman" w:hAnsi="Times New Roman" w:cs="Times New Roman"/>
          <w:sz w:val="24"/>
          <w:szCs w:val="24"/>
          <w:lang w:val="en-US"/>
        </w:rPr>
        <w:t xml:space="preserve"> sama</w:t>
      </w:r>
      <w:proofErr w:type="gramEnd"/>
      <w:r w:rsidRPr="006F404B">
        <w:rPr>
          <w:rFonts w:ascii="Times New Roman" w:hAnsi="Times New Roman" w:cs="Times New Roman"/>
          <w:sz w:val="24"/>
          <w:szCs w:val="24"/>
          <w:lang w:val="en-US"/>
        </w:rPr>
        <w:t>. (</w:t>
      </w:r>
      <w:proofErr w:type="gramStart"/>
      <w:r w:rsidRPr="006F404B">
        <w:rPr>
          <w:rFonts w:ascii="Times New Roman" w:hAnsi="Times New Roman" w:cs="Times New Roman"/>
          <w:sz w:val="24"/>
          <w:szCs w:val="24"/>
          <w:lang w:val="en-US"/>
        </w:rPr>
        <w:t>bdk</w:t>
      </w:r>
      <w:proofErr w:type="gramEnd"/>
      <w:r w:rsidRPr="006F404B">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Kis</w:t>
      </w:r>
      <w:r>
        <w:rPr>
          <w:rFonts w:ascii="Times New Roman" w:hAnsi="Times New Roman" w:cs="Times New Roman"/>
          <w:sz w:val="24"/>
          <w:szCs w:val="24"/>
          <w:lang w:val="en-US"/>
        </w:rPr>
        <w:t>.</w:t>
      </w:r>
      <w:proofErr w:type="gramEnd"/>
      <w:r w:rsidRPr="006F404B">
        <w:rPr>
          <w:rFonts w:ascii="Times New Roman" w:hAnsi="Times New Roman" w:cs="Times New Roman"/>
          <w:sz w:val="24"/>
          <w:szCs w:val="24"/>
          <w:lang w:val="en-US"/>
        </w:rPr>
        <w:t xml:space="preserve"> 1 </w:t>
      </w:r>
      <w:r w:rsidR="00C836D5">
        <w:rPr>
          <w:rFonts w:ascii="Times New Roman" w:hAnsi="Times New Roman" w:cs="Times New Roman"/>
          <w:sz w:val="24"/>
          <w:szCs w:val="24"/>
          <w:lang w:val="en-US"/>
        </w:rPr>
        <w:t>Kor 3:7). Sebuah dialog tentang kesatuan gereja</w:t>
      </w:r>
      <w:r>
        <w:rPr>
          <w:rFonts w:ascii="Times New Roman" w:hAnsi="Times New Roman" w:cs="Times New Roman"/>
          <w:sz w:val="24"/>
          <w:szCs w:val="24"/>
          <w:lang w:val="en-US"/>
        </w:rPr>
        <w:t xml:space="preserve"> </w:t>
      </w:r>
      <w:proofErr w:type="gramStart"/>
      <w:r w:rsidRPr="006F404B">
        <w:rPr>
          <w:rFonts w:ascii="Times New Roman" w:hAnsi="Times New Roman" w:cs="Times New Roman"/>
          <w:sz w:val="24"/>
          <w:szCs w:val="24"/>
          <w:lang w:val="en-US"/>
        </w:rPr>
        <w:t>akan</w:t>
      </w:r>
      <w:proofErr w:type="gramEnd"/>
      <w:r w:rsidRPr="006F404B">
        <w:rPr>
          <w:rFonts w:ascii="Times New Roman" w:hAnsi="Times New Roman" w:cs="Times New Roman"/>
          <w:sz w:val="24"/>
          <w:szCs w:val="24"/>
          <w:lang w:val="en-US"/>
        </w:rPr>
        <w:t xml:space="preserve"> menjadi lebih efektif jika semua Umat Kristiani meras</w:t>
      </w:r>
      <w:r>
        <w:rPr>
          <w:rFonts w:ascii="Times New Roman" w:hAnsi="Times New Roman" w:cs="Times New Roman"/>
          <w:sz w:val="24"/>
          <w:szCs w:val="24"/>
          <w:lang w:val="en-US"/>
        </w:rPr>
        <w:t xml:space="preserve">a sama di hadapan Allah sebagai pemberi hidup. Walaupun </w:t>
      </w:r>
      <w:r w:rsidRPr="006F404B">
        <w:rPr>
          <w:rFonts w:ascii="Times New Roman" w:hAnsi="Times New Roman" w:cs="Times New Roman"/>
          <w:sz w:val="24"/>
          <w:szCs w:val="24"/>
          <w:lang w:val="en-US"/>
        </w:rPr>
        <w:t>mempunyai pribadi yang b</w:t>
      </w:r>
      <w:r>
        <w:rPr>
          <w:rFonts w:ascii="Times New Roman" w:hAnsi="Times New Roman" w:cs="Times New Roman"/>
          <w:sz w:val="24"/>
          <w:szCs w:val="24"/>
          <w:lang w:val="en-US"/>
        </w:rPr>
        <w:t xml:space="preserve">erbeda, kemampuan yang berbeda, </w:t>
      </w:r>
      <w:r w:rsidRPr="006F404B">
        <w:rPr>
          <w:rFonts w:ascii="Times New Roman" w:hAnsi="Times New Roman" w:cs="Times New Roman"/>
          <w:sz w:val="24"/>
          <w:szCs w:val="24"/>
          <w:lang w:val="en-US"/>
        </w:rPr>
        <w:t>pelayanan yang berbeda</w:t>
      </w:r>
      <w:r>
        <w:rPr>
          <w:rFonts w:ascii="Times New Roman" w:hAnsi="Times New Roman" w:cs="Times New Roman"/>
          <w:sz w:val="24"/>
          <w:szCs w:val="24"/>
          <w:lang w:val="en-US"/>
        </w:rPr>
        <w:t>, visi yang berbeda, tetapi orang percaya</w:t>
      </w:r>
      <w:r w:rsidRPr="006F404B">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menerima rah</w:t>
      </w:r>
      <w:r w:rsidR="00A22FA1">
        <w:rPr>
          <w:rFonts w:ascii="Times New Roman" w:hAnsi="Times New Roman" w:cs="Times New Roman"/>
          <w:sz w:val="24"/>
          <w:szCs w:val="24"/>
          <w:lang w:val="en-US"/>
        </w:rPr>
        <w:t xml:space="preserve">mat yang </w:t>
      </w:r>
      <w:proofErr w:type="gramStart"/>
      <w:r w:rsidR="00A22FA1">
        <w:rPr>
          <w:rFonts w:ascii="Times New Roman" w:hAnsi="Times New Roman" w:cs="Times New Roman"/>
          <w:sz w:val="24"/>
          <w:szCs w:val="24"/>
          <w:lang w:val="en-US"/>
        </w:rPr>
        <w:t>sama</w:t>
      </w:r>
      <w:proofErr w:type="gramEnd"/>
      <w:r w:rsidR="00A22FA1">
        <w:rPr>
          <w:rFonts w:ascii="Times New Roman" w:hAnsi="Times New Roman" w:cs="Times New Roman"/>
          <w:sz w:val="24"/>
          <w:szCs w:val="24"/>
          <w:lang w:val="en-US"/>
        </w:rPr>
        <w:t xml:space="preserve">. </w:t>
      </w:r>
      <w:proofErr w:type="gramStart"/>
      <w:r w:rsidR="00A22FA1">
        <w:rPr>
          <w:rFonts w:ascii="Times New Roman" w:hAnsi="Times New Roman" w:cs="Times New Roman"/>
          <w:sz w:val="24"/>
          <w:szCs w:val="24"/>
          <w:lang w:val="en-US"/>
        </w:rPr>
        <w:t xml:space="preserve">Oleh karena itu </w:t>
      </w:r>
      <w:r>
        <w:rPr>
          <w:rFonts w:ascii="Times New Roman" w:hAnsi="Times New Roman" w:cs="Times New Roman"/>
          <w:sz w:val="24"/>
          <w:szCs w:val="24"/>
          <w:lang w:val="en-US"/>
        </w:rPr>
        <w:t>Paulus berkata, orang percaya</w:t>
      </w:r>
      <w:r w:rsidRPr="006F404B">
        <w:rPr>
          <w:rFonts w:ascii="Times New Roman" w:hAnsi="Times New Roman" w:cs="Times New Roman"/>
          <w:sz w:val="24"/>
          <w:szCs w:val="24"/>
          <w:lang w:val="en-US"/>
        </w:rPr>
        <w:t xml:space="preserve"> semua yang telah dibaptis telah men</w:t>
      </w:r>
      <w:r>
        <w:rPr>
          <w:rFonts w:ascii="Times New Roman" w:hAnsi="Times New Roman" w:cs="Times New Roman"/>
          <w:sz w:val="24"/>
          <w:szCs w:val="24"/>
          <w:lang w:val="en-US"/>
        </w:rPr>
        <w:t>jadi satu dalam Kristus.</w:t>
      </w:r>
      <w:proofErr w:type="gramEnd"/>
      <w:r>
        <w:rPr>
          <w:rFonts w:ascii="Times New Roman" w:hAnsi="Times New Roman" w:cs="Times New Roman"/>
          <w:sz w:val="24"/>
          <w:szCs w:val="24"/>
          <w:lang w:val="en-US"/>
        </w:rPr>
        <w:t xml:space="preserve"> (1 Kor.</w:t>
      </w:r>
      <w:r w:rsidRPr="006F404B">
        <w:rPr>
          <w:rFonts w:ascii="Times New Roman" w:hAnsi="Times New Roman" w:cs="Times New Roman"/>
          <w:sz w:val="24"/>
          <w:szCs w:val="24"/>
          <w:lang w:val="en-US"/>
        </w:rPr>
        <w:t xml:space="preserve"> 12:13-30).</w:t>
      </w:r>
      <w:r>
        <w:rPr>
          <w:rStyle w:val="FootnoteReference"/>
          <w:rFonts w:ascii="Times New Roman" w:hAnsi="Times New Roman" w:cs="Times New Roman"/>
          <w:sz w:val="24"/>
          <w:szCs w:val="24"/>
          <w:lang w:val="en-US"/>
        </w:rPr>
        <w:footnoteReference w:id="7"/>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F7638">
        <w:rPr>
          <w:rFonts w:ascii="Times New Roman" w:hAnsi="Times New Roman" w:cs="Times New Roman"/>
          <w:sz w:val="24"/>
          <w:szCs w:val="24"/>
          <w:lang w:val="en-US"/>
        </w:rPr>
        <w:t>Badan Musyawa</w:t>
      </w:r>
      <w:r>
        <w:rPr>
          <w:rFonts w:ascii="Times New Roman" w:hAnsi="Times New Roman" w:cs="Times New Roman"/>
          <w:sz w:val="24"/>
          <w:szCs w:val="24"/>
          <w:lang w:val="en-US"/>
        </w:rPr>
        <w:t>rah Antar Gereja Nasional (BAMAGNAS</w:t>
      </w:r>
      <w:r w:rsidRPr="00FF7638">
        <w:rPr>
          <w:rFonts w:ascii="Times New Roman" w:hAnsi="Times New Roman" w:cs="Times New Roman"/>
          <w:sz w:val="24"/>
          <w:szCs w:val="24"/>
          <w:lang w:val="en-US"/>
        </w:rPr>
        <w:t>) adalah wadah pertemuan, berkomunikasi, urun rembuk dan saling berbagi kemampuan di</w:t>
      </w:r>
      <w:r>
        <w:rPr>
          <w:rFonts w:ascii="Times New Roman" w:hAnsi="Times New Roman" w:cs="Times New Roman"/>
          <w:sz w:val="24"/>
          <w:szCs w:val="24"/>
          <w:lang w:val="en-US"/>
        </w:rPr>
        <w:t xml:space="preserve"> </w:t>
      </w:r>
      <w:r w:rsidRPr="00FF7638">
        <w:rPr>
          <w:rFonts w:ascii="Times New Roman" w:hAnsi="Times New Roman" w:cs="Times New Roman"/>
          <w:sz w:val="24"/>
          <w:szCs w:val="24"/>
          <w:lang w:val="en-US"/>
        </w:rPr>
        <w:t>antara masyarakat (u</w:t>
      </w:r>
      <w:r w:rsidR="00F45474">
        <w:rPr>
          <w:rFonts w:ascii="Times New Roman" w:hAnsi="Times New Roman" w:cs="Times New Roman"/>
          <w:sz w:val="24"/>
          <w:szCs w:val="24"/>
          <w:lang w:val="en-US"/>
        </w:rPr>
        <w:t>mat) Kristen di setiap Provinsi/</w:t>
      </w:r>
      <w:r w:rsidRPr="00FF7638">
        <w:rPr>
          <w:rFonts w:ascii="Times New Roman" w:hAnsi="Times New Roman" w:cs="Times New Roman"/>
          <w:sz w:val="24"/>
          <w:szCs w:val="24"/>
          <w:lang w:val="en-US"/>
        </w:rPr>
        <w:t>daerah, demikian pada tataran Nasional begitu juga dengan umat beragama lain.</w:t>
      </w:r>
      <w:r>
        <w:rPr>
          <w:rFonts w:ascii="Times New Roman" w:hAnsi="Times New Roman" w:cs="Times New Roman"/>
          <w:sz w:val="24"/>
          <w:szCs w:val="24"/>
          <w:lang w:val="en-US"/>
        </w:rPr>
        <w:t xml:space="preserve"> </w:t>
      </w:r>
      <w:proofErr w:type="gramStart"/>
      <w:r w:rsidRPr="00FF7638">
        <w:rPr>
          <w:rFonts w:ascii="Times New Roman" w:hAnsi="Times New Roman" w:cs="Times New Roman"/>
          <w:sz w:val="24"/>
          <w:szCs w:val="24"/>
          <w:lang w:val="en-US"/>
        </w:rPr>
        <w:t>Indonesia yang merupakan representasi dari bangsa yang multietnik, multikultur, dan memiliki keragaman keyakinan keagamaan, maka kerukunan dan toleransi sesama warga menjadi hal sangat penting dalam kehidupan bermasyarakat, berbangsa dan bernegara.</w:t>
      </w:r>
      <w:proofErr w:type="gramEnd"/>
      <w:r w:rsidRPr="00FF7638">
        <w:rPr>
          <w:rFonts w:ascii="Times New Roman" w:hAnsi="Times New Roman" w:cs="Times New Roman"/>
          <w:sz w:val="24"/>
          <w:szCs w:val="24"/>
          <w:lang w:val="en-US"/>
        </w:rPr>
        <w:t xml:space="preserve"> </w:t>
      </w:r>
      <w:proofErr w:type="gramStart"/>
      <w:r w:rsidRPr="00FF7638">
        <w:rPr>
          <w:rFonts w:ascii="Times New Roman" w:hAnsi="Times New Roman" w:cs="Times New Roman"/>
          <w:sz w:val="24"/>
          <w:szCs w:val="24"/>
          <w:lang w:val="en-US"/>
        </w:rPr>
        <w:t>Bagi bangsa Indonesia, kerukunan umat beragama menjadi prasyarat mutlak bagi terwujudnya stabilitas dan ketahanan nasional.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Sesuai dengan visi BAMAGNAS </w:t>
      </w:r>
      <w:r w:rsidRPr="00FF7638">
        <w:rPr>
          <w:rFonts w:ascii="Times New Roman" w:hAnsi="Times New Roman" w:cs="Times New Roman"/>
          <w:sz w:val="24"/>
          <w:szCs w:val="24"/>
          <w:lang w:val="en-US"/>
        </w:rPr>
        <w:t>terwujudnya kesatuan dan persatuan antar umat kristiani seca</w:t>
      </w:r>
      <w:r>
        <w:rPr>
          <w:rFonts w:ascii="Times New Roman" w:hAnsi="Times New Roman" w:cs="Times New Roman"/>
          <w:sz w:val="24"/>
          <w:szCs w:val="24"/>
          <w:lang w:val="en-US"/>
        </w:rPr>
        <w:t>ra</w:t>
      </w:r>
      <w:r w:rsidR="00826D10">
        <w:rPr>
          <w:rFonts w:ascii="Times New Roman" w:hAnsi="Times New Roman" w:cs="Times New Roman"/>
          <w:sz w:val="24"/>
          <w:szCs w:val="24"/>
          <w:lang w:val="en-US"/>
        </w:rPr>
        <w:t xml:space="preserve"> oikumenis dalam bingkai NKRI.</w:t>
      </w:r>
      <w:proofErr w:type="gramEnd"/>
      <w:r w:rsidR="00826D10">
        <w:rPr>
          <w:rFonts w:ascii="Times New Roman" w:hAnsi="Times New Roman" w:cs="Times New Roman"/>
          <w:sz w:val="24"/>
          <w:szCs w:val="24"/>
          <w:lang w:val="en-US"/>
        </w:rPr>
        <w:t xml:space="preserve"> </w:t>
      </w:r>
      <w:r>
        <w:rPr>
          <w:rFonts w:ascii="Times New Roman" w:hAnsi="Times New Roman" w:cs="Times New Roman"/>
          <w:sz w:val="24"/>
          <w:szCs w:val="24"/>
          <w:lang w:val="en-US"/>
        </w:rPr>
        <w:t>Serta didukung dengan fungsi dari BAMAGNAS itu sendiri yaitu w</w:t>
      </w:r>
      <w:r w:rsidRPr="00FF7638">
        <w:rPr>
          <w:rFonts w:ascii="Times New Roman" w:hAnsi="Times New Roman" w:cs="Times New Roman"/>
          <w:sz w:val="24"/>
          <w:szCs w:val="24"/>
          <w:lang w:val="en-US"/>
        </w:rPr>
        <w:t>a</w:t>
      </w:r>
      <w:r>
        <w:rPr>
          <w:rFonts w:ascii="Times New Roman" w:hAnsi="Times New Roman" w:cs="Times New Roman"/>
          <w:sz w:val="24"/>
          <w:szCs w:val="24"/>
          <w:lang w:val="en-US"/>
        </w:rPr>
        <w:t>dah berkumpulnya para praktisi tokoh-t</w:t>
      </w:r>
      <w:r w:rsidRPr="00FF7638">
        <w:rPr>
          <w:rFonts w:ascii="Times New Roman" w:hAnsi="Times New Roman" w:cs="Times New Roman"/>
          <w:sz w:val="24"/>
          <w:szCs w:val="24"/>
          <w:lang w:val="en-US"/>
        </w:rPr>
        <w:t>okoh Agama Kristen yang digunakan menciptakan, mempertahankan dan meningkatkan nilai tambah serta wahana guna memben</w:t>
      </w:r>
      <w:r>
        <w:rPr>
          <w:rFonts w:ascii="Times New Roman" w:hAnsi="Times New Roman" w:cs="Times New Roman"/>
          <w:sz w:val="24"/>
          <w:szCs w:val="24"/>
          <w:lang w:val="en-US"/>
        </w:rPr>
        <w:t xml:space="preserve">tuk, </w:t>
      </w:r>
      <w:r w:rsidRPr="00FF7638">
        <w:rPr>
          <w:rFonts w:ascii="Times New Roman" w:hAnsi="Times New Roman" w:cs="Times New Roman"/>
          <w:sz w:val="24"/>
          <w:szCs w:val="24"/>
          <w:lang w:val="en-US"/>
        </w:rPr>
        <w:t>mendirikan dan melaksanakan segala usaha untuk menggalang sumber daya un</w:t>
      </w:r>
      <w:r>
        <w:rPr>
          <w:rFonts w:ascii="Times New Roman" w:hAnsi="Times New Roman" w:cs="Times New Roman"/>
          <w:sz w:val="24"/>
          <w:szCs w:val="24"/>
          <w:lang w:val="en-US"/>
        </w:rPr>
        <w:t>tuk pembinaan dan pengembangan g</w:t>
      </w:r>
      <w:r w:rsidRPr="00FF7638">
        <w:rPr>
          <w:rFonts w:ascii="Times New Roman" w:hAnsi="Times New Roman" w:cs="Times New Roman"/>
          <w:sz w:val="24"/>
          <w:szCs w:val="24"/>
          <w:lang w:val="en-US"/>
        </w:rPr>
        <w:t>ereja serta umat Kristen di Indonesia.</w:t>
      </w:r>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 dapat dipahami bahwa BAMAGNAS secara utuh mendukung persatuan dan kesatuan gereja di Indonesia ini.</w:t>
      </w:r>
      <w:proofErr w:type="gramEnd"/>
      <w:r>
        <w:rPr>
          <w:rFonts w:ascii="Times New Roman" w:hAnsi="Times New Roman" w:cs="Times New Roman"/>
          <w:sz w:val="24"/>
          <w:szCs w:val="24"/>
          <w:lang w:val="en-US"/>
        </w:rPr>
        <w:t xml:space="preserve"> Memiliki kekuatan dengan didukung dengan kerjasama pemerintah untuk menjadi gereja-gereja di Indonesia ini bersatu, tanpa membedakan gereja satu dengan yang lain.</w:t>
      </w:r>
    </w:p>
    <w:p w:rsidR="000F60B5"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gramStart"/>
      <w:r>
        <w:rPr>
          <w:rFonts w:ascii="Times New Roman" w:hAnsi="Times New Roman" w:cs="Times New Roman"/>
          <w:sz w:val="24"/>
          <w:szCs w:val="24"/>
          <w:lang w:val="en-US"/>
        </w:rPr>
        <w:t>Dalam pengamatan penulis di Kota Pagar Alam, penulis telah menemukan tidak ada kesatuaan lagi di dalam anggota Badan Musyawarah Antar Gereja Nasional (BAMAGNAS) Kota Pagar Alam.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Tidak ada kesatuan ini memberikan dampak besar dalam persekutuan BAMAGNAS Kota Pagar Alam.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BAMAGNAS sudah tidak lagi mengad</w:t>
      </w:r>
      <w:r w:rsidR="006E6862">
        <w:rPr>
          <w:rFonts w:ascii="Times New Roman" w:hAnsi="Times New Roman" w:cs="Times New Roman"/>
          <w:sz w:val="24"/>
          <w:szCs w:val="24"/>
          <w:lang w:val="en-US"/>
        </w:rPr>
        <w:t>akan ibadah persekutuan bersama</w:t>
      </w:r>
      <w:r w:rsidR="008B72C7">
        <w:rPr>
          <w:rFonts w:ascii="Times New Roman" w:hAnsi="Times New Roman" w:cs="Times New Roman"/>
          <w:sz w:val="24"/>
          <w:szCs w:val="24"/>
          <w:lang w:val="en-US"/>
        </w:rPr>
        <w:t xml:space="preserve"> bahkan </w:t>
      </w:r>
      <w:r>
        <w:rPr>
          <w:rFonts w:ascii="Times New Roman" w:hAnsi="Times New Roman" w:cs="Times New Roman"/>
          <w:sz w:val="24"/>
          <w:szCs w:val="24"/>
          <w:lang w:val="en-US"/>
        </w:rPr>
        <w:t>sebelum pandemi Covid-19.</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adanya konflik antar pemimpin gereja yang sudah tidak ada lagi komunikasi yang baik.</w:t>
      </w:r>
      <w:proofErr w:type="gramEnd"/>
      <w:r>
        <w:rPr>
          <w:rFonts w:ascii="Times New Roman" w:hAnsi="Times New Roman" w:cs="Times New Roman"/>
          <w:sz w:val="24"/>
          <w:szCs w:val="24"/>
          <w:lang w:val="en-US"/>
        </w:rPr>
        <w:t xml:space="preserve"> Kemudian ada jemaat yang membicarakan pemimpin gerej</w:t>
      </w:r>
      <w:r w:rsidR="00C836D5">
        <w:rPr>
          <w:rFonts w:ascii="Times New Roman" w:hAnsi="Times New Roman" w:cs="Times New Roman"/>
          <w:sz w:val="24"/>
          <w:szCs w:val="24"/>
          <w:lang w:val="en-US"/>
        </w:rPr>
        <w:t xml:space="preserve">a yang </w:t>
      </w:r>
      <w:proofErr w:type="gramStart"/>
      <w:r w:rsidR="00C836D5">
        <w:rPr>
          <w:rFonts w:ascii="Times New Roman" w:hAnsi="Times New Roman" w:cs="Times New Roman"/>
          <w:sz w:val="24"/>
          <w:szCs w:val="24"/>
          <w:lang w:val="en-US"/>
        </w:rPr>
        <w:t>lain</w:t>
      </w:r>
      <w:proofErr w:type="gramEnd"/>
      <w:r w:rsidR="00C836D5">
        <w:rPr>
          <w:rFonts w:ascii="Times New Roman" w:hAnsi="Times New Roman" w:cs="Times New Roman"/>
          <w:sz w:val="24"/>
          <w:szCs w:val="24"/>
          <w:lang w:val="en-US"/>
        </w:rPr>
        <w:t xml:space="preserve"> dengan tidak benar.</w:t>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Sebagaimana juga yang diperjelas oleh salah satu pemimpin gereja yang berinisial Y.N memang adanya kurang komunikasi antar pemimpin jemaat dimana dimulai dengan tidak menjalankan</w:t>
      </w:r>
      <w:r>
        <w:rPr>
          <w:rFonts w:ascii="Times New Roman" w:hAnsi="Times New Roman" w:cs="Times New Roman"/>
          <w:sz w:val="24"/>
          <w:szCs w:val="24"/>
          <w:lang w:val="en-US"/>
        </w:rPr>
        <w:t xml:space="preserve"> </w:t>
      </w:r>
      <w:r>
        <w:rPr>
          <w:rFonts w:ascii="Times New Roman" w:hAnsi="Times New Roman" w:cs="Times New Roman"/>
          <w:sz w:val="24"/>
          <w:szCs w:val="24"/>
        </w:rPr>
        <w:t>nota ke</w:t>
      </w:r>
      <w:r w:rsidR="000C4FD9">
        <w:rPr>
          <w:rFonts w:ascii="Times New Roman" w:hAnsi="Times New Roman" w:cs="Times New Roman"/>
          <w:sz w:val="24"/>
          <w:szCs w:val="24"/>
        </w:rPr>
        <w:t>sepakatan yang dibuat BAMAGNAS,</w:t>
      </w:r>
      <w:r w:rsidR="000C4FD9">
        <w:rPr>
          <w:rFonts w:ascii="Times New Roman" w:hAnsi="Times New Roman" w:cs="Times New Roman"/>
          <w:sz w:val="24"/>
          <w:szCs w:val="24"/>
          <w:lang w:val="en-US"/>
        </w:rPr>
        <w:t xml:space="preserve"> </w:t>
      </w:r>
      <w:r>
        <w:rPr>
          <w:rFonts w:ascii="Times New Roman" w:hAnsi="Times New Roman" w:cs="Times New Roman"/>
          <w:sz w:val="24"/>
          <w:szCs w:val="24"/>
        </w:rPr>
        <w:t xml:space="preserve">ditambah lagi </w:t>
      </w:r>
      <w:r w:rsidRPr="00281A5A">
        <w:rPr>
          <w:rFonts w:ascii="Times New Roman" w:hAnsi="Times New Roman" w:cs="Times New Roman"/>
          <w:sz w:val="24"/>
          <w:szCs w:val="24"/>
        </w:rPr>
        <w:t>Kur</w:t>
      </w:r>
      <w:r>
        <w:rPr>
          <w:rFonts w:ascii="Times New Roman" w:hAnsi="Times New Roman" w:cs="Times New Roman"/>
          <w:sz w:val="24"/>
          <w:szCs w:val="24"/>
        </w:rPr>
        <w:t>angnya minat war</w:t>
      </w:r>
      <w:r w:rsidR="006E6862">
        <w:rPr>
          <w:rFonts w:ascii="Times New Roman" w:hAnsi="Times New Roman" w:cs="Times New Roman"/>
          <w:sz w:val="24"/>
          <w:szCs w:val="24"/>
        </w:rPr>
        <w:t xml:space="preserve">ga jemaat  dalam ibadah </w:t>
      </w:r>
      <w:r w:rsidR="006E6862">
        <w:rPr>
          <w:rFonts w:ascii="Times New Roman" w:hAnsi="Times New Roman" w:cs="Times New Roman"/>
          <w:sz w:val="24"/>
          <w:szCs w:val="24"/>
          <w:lang w:val="en-US"/>
        </w:rPr>
        <w:t>bersama</w:t>
      </w:r>
      <w:r>
        <w:rPr>
          <w:rFonts w:ascii="Times New Roman" w:hAnsi="Times New Roman" w:cs="Times New Roman"/>
          <w:sz w:val="24"/>
          <w:szCs w:val="24"/>
        </w:rPr>
        <w:t xml:space="preserve"> yang dibuat oleh BAMAGNAS itu sendiri, karena kurangnya sosialisasi yang dilakukan oleh gereja atau pemimpin jemaat. </w:t>
      </w:r>
      <w:r w:rsidRPr="00281A5A">
        <w:rPr>
          <w:rFonts w:ascii="Times New Roman" w:hAnsi="Times New Roman" w:cs="Times New Roman"/>
          <w:sz w:val="24"/>
          <w:szCs w:val="24"/>
        </w:rPr>
        <w:t>Adanya pemimpin dan jem</w:t>
      </w:r>
      <w:r>
        <w:rPr>
          <w:rFonts w:ascii="Times New Roman" w:hAnsi="Times New Roman" w:cs="Times New Roman"/>
          <w:sz w:val="24"/>
          <w:szCs w:val="24"/>
        </w:rPr>
        <w:t>aat yang saling konflik. Ketika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 </w:t>
      </w:r>
      <w:r w:rsidRPr="00281A5A">
        <w:rPr>
          <w:rFonts w:ascii="Times New Roman" w:hAnsi="Times New Roman" w:cs="Times New Roman"/>
          <w:sz w:val="24"/>
          <w:szCs w:val="24"/>
        </w:rPr>
        <w:t>jemaat</w:t>
      </w:r>
      <w:r>
        <w:rPr>
          <w:rFonts w:ascii="Times New Roman" w:hAnsi="Times New Roman" w:cs="Times New Roman"/>
          <w:sz w:val="24"/>
          <w:szCs w:val="24"/>
        </w:rPr>
        <w:t>nya yang sedang konflik justru ada pemimpin jemaat yang ikut campur.</w:t>
      </w:r>
      <w:r>
        <w:rPr>
          <w:rStyle w:val="FootnoteReference"/>
          <w:rFonts w:ascii="Times New Roman" w:hAnsi="Times New Roman" w:cs="Times New Roman"/>
          <w:sz w:val="24"/>
          <w:szCs w:val="24"/>
        </w:rPr>
        <w:footnoteReference w:id="9"/>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rPr>
        <w:tab/>
        <w:t xml:space="preserve">Salah satu warga jemaat gereja di Pagar Alam yang berinisial </w:t>
      </w:r>
      <w:r w:rsidR="000F60B5">
        <w:rPr>
          <w:rFonts w:ascii="Times New Roman" w:hAnsi="Times New Roman" w:cs="Times New Roman"/>
          <w:sz w:val="24"/>
          <w:szCs w:val="24"/>
        </w:rPr>
        <w:t xml:space="preserve">A.I.A menjelaskan bahwa </w:t>
      </w:r>
      <w:r w:rsidR="000F60B5">
        <w:rPr>
          <w:rFonts w:ascii="Times New Roman" w:hAnsi="Times New Roman" w:cs="Times New Roman"/>
          <w:sz w:val="24"/>
          <w:szCs w:val="24"/>
          <w:lang w:val="en-US"/>
        </w:rPr>
        <w:t>kesatuan gereja</w:t>
      </w:r>
      <w:r>
        <w:rPr>
          <w:rFonts w:ascii="Times New Roman" w:hAnsi="Times New Roman" w:cs="Times New Roman"/>
          <w:sz w:val="24"/>
          <w:szCs w:val="24"/>
        </w:rPr>
        <w:t xml:space="preserve"> di Pagar Alam sendiri terkhusus dalam Badan Musyawarah Antar Gereja-Gereja Nasional (BAMAGNAS)  Kota Pagar Alam belum berjalan dengan baik, </w:t>
      </w:r>
      <w:r w:rsidR="006E6862">
        <w:rPr>
          <w:rFonts w:ascii="Times New Roman" w:hAnsi="Times New Roman" w:cs="Times New Roman"/>
          <w:sz w:val="24"/>
          <w:szCs w:val="24"/>
        </w:rPr>
        <w:t xml:space="preserve">masih belum terciptanya </w:t>
      </w:r>
      <w:r w:rsidR="006E6862">
        <w:rPr>
          <w:rFonts w:ascii="Times New Roman" w:hAnsi="Times New Roman" w:cs="Times New Roman"/>
          <w:sz w:val="24"/>
          <w:szCs w:val="24"/>
          <w:lang w:val="en-US"/>
        </w:rPr>
        <w:t>kesatuan gereja</w:t>
      </w:r>
      <w:r>
        <w:rPr>
          <w:rFonts w:ascii="Times New Roman" w:hAnsi="Times New Roman" w:cs="Times New Roman"/>
          <w:sz w:val="24"/>
          <w:szCs w:val="24"/>
        </w:rPr>
        <w:t xml:space="preserve"> yang sesungguhnya, ditambah lagi dengan konflik di BAMAGNAS Pagar Alam,</w:t>
      </w:r>
      <w:r>
        <w:rPr>
          <w:rFonts w:ascii="Times New Roman" w:hAnsi="Times New Roman" w:cs="Times New Roman"/>
          <w:sz w:val="24"/>
          <w:szCs w:val="24"/>
          <w:lang w:val="en-US"/>
        </w:rPr>
        <w:t xml:space="preserve"> informan </w:t>
      </w:r>
      <w:r>
        <w:rPr>
          <w:rFonts w:ascii="Times New Roman" w:hAnsi="Times New Roman" w:cs="Times New Roman"/>
          <w:sz w:val="24"/>
          <w:szCs w:val="24"/>
        </w:rPr>
        <w:t>A.I.A juga menjelas</w:t>
      </w:r>
      <w:r w:rsidR="006E6862">
        <w:rPr>
          <w:rFonts w:ascii="Times New Roman" w:hAnsi="Times New Roman" w:cs="Times New Roman"/>
          <w:sz w:val="24"/>
          <w:szCs w:val="24"/>
        </w:rPr>
        <w:t xml:space="preserve">kan belum terlaksananya </w:t>
      </w:r>
      <w:r w:rsidR="006E6862">
        <w:rPr>
          <w:rFonts w:ascii="Times New Roman" w:hAnsi="Times New Roman" w:cs="Times New Roman"/>
          <w:sz w:val="24"/>
          <w:szCs w:val="24"/>
          <w:lang w:val="en-US"/>
        </w:rPr>
        <w:t>kesatuan</w:t>
      </w:r>
      <w:r>
        <w:rPr>
          <w:rFonts w:ascii="Times New Roman" w:hAnsi="Times New Roman" w:cs="Times New Roman"/>
          <w:sz w:val="24"/>
          <w:szCs w:val="24"/>
        </w:rPr>
        <w:t xml:space="preserve"> sesungguhnya adalah karena kekurangan pemahaman umat </w:t>
      </w:r>
      <w:r>
        <w:rPr>
          <w:rFonts w:ascii="Times New Roman" w:hAnsi="Times New Roman" w:cs="Times New Roman"/>
          <w:sz w:val="24"/>
          <w:szCs w:val="24"/>
        </w:rPr>
        <w:lastRenderedPageBreak/>
        <w:t>secara umum tent</w:t>
      </w:r>
      <w:r w:rsidR="006E6862">
        <w:rPr>
          <w:rFonts w:ascii="Times New Roman" w:hAnsi="Times New Roman" w:cs="Times New Roman"/>
          <w:sz w:val="24"/>
          <w:szCs w:val="24"/>
        </w:rPr>
        <w:t xml:space="preserve">ang arti dan pentingnya </w:t>
      </w:r>
      <w:r w:rsidR="006E6862">
        <w:rPr>
          <w:rFonts w:ascii="Times New Roman" w:hAnsi="Times New Roman" w:cs="Times New Roman"/>
          <w:sz w:val="24"/>
          <w:szCs w:val="24"/>
          <w:lang w:val="en-US"/>
        </w:rPr>
        <w:t>kesatuan</w:t>
      </w:r>
      <w:r>
        <w:rPr>
          <w:rFonts w:ascii="Times New Roman" w:hAnsi="Times New Roman" w:cs="Times New Roman"/>
          <w:sz w:val="24"/>
          <w:szCs w:val="24"/>
        </w:rPr>
        <w:t xml:space="preserve"> dalam kehidupan bergereja, masih ada keengganan serta keragu</w:t>
      </w:r>
      <w:r w:rsidR="006E6862">
        <w:rPr>
          <w:rFonts w:ascii="Times New Roman" w:hAnsi="Times New Roman" w:cs="Times New Roman"/>
          <w:sz w:val="24"/>
          <w:szCs w:val="24"/>
        </w:rPr>
        <w:t xml:space="preserve">an umat tentang gerakan </w:t>
      </w:r>
      <w:r w:rsidR="006E6862">
        <w:rPr>
          <w:rFonts w:ascii="Times New Roman" w:hAnsi="Times New Roman" w:cs="Times New Roman"/>
          <w:sz w:val="24"/>
          <w:szCs w:val="24"/>
          <w:lang w:val="en-US"/>
        </w:rPr>
        <w:t>dalam kesatuan gereja-gereja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Dari uraian yang di atas, serta ditambah dengan wawancara dengan beberapa pengurus, penulis dapat menyimpulkan bahwa BAMAGNAS Kota Pagar Alam, Sumatera Selatan belum memiliki ke</w:t>
      </w:r>
      <w:r w:rsidR="006E6862">
        <w:rPr>
          <w:rFonts w:ascii="Times New Roman" w:hAnsi="Times New Roman" w:cs="Times New Roman"/>
          <w:sz w:val="24"/>
          <w:szCs w:val="24"/>
          <w:lang w:val="en-US"/>
        </w:rPr>
        <w:t>satuan.</w:t>
      </w:r>
      <w:proofErr w:type="gramEnd"/>
      <w:r w:rsidR="006E6862">
        <w:rPr>
          <w:rFonts w:ascii="Times New Roman" w:hAnsi="Times New Roman" w:cs="Times New Roman"/>
          <w:sz w:val="24"/>
          <w:szCs w:val="24"/>
          <w:lang w:val="en-US"/>
        </w:rPr>
        <w:t xml:space="preserve"> Secara semangat kesatuan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BAMAGNAS  Kota</w:t>
      </w:r>
      <w:proofErr w:type="gramEnd"/>
      <w:r>
        <w:rPr>
          <w:rFonts w:ascii="Times New Roman" w:hAnsi="Times New Roman" w:cs="Times New Roman"/>
          <w:sz w:val="24"/>
          <w:szCs w:val="24"/>
          <w:lang w:val="en-US"/>
        </w:rPr>
        <w:t xml:space="preserve"> Pagar Alam, Sumatera selatan belum me</w:t>
      </w:r>
      <w:r w:rsidR="006E6862">
        <w:rPr>
          <w:rFonts w:ascii="Times New Roman" w:hAnsi="Times New Roman" w:cs="Times New Roman"/>
          <w:sz w:val="24"/>
          <w:szCs w:val="24"/>
          <w:lang w:val="en-US"/>
        </w:rPr>
        <w:t xml:space="preserve">miliki semangat kesatuan </w:t>
      </w:r>
      <w:r>
        <w:rPr>
          <w:rFonts w:ascii="Times New Roman" w:hAnsi="Times New Roman" w:cs="Times New Roman"/>
          <w:sz w:val="24"/>
          <w:szCs w:val="24"/>
          <w:lang w:val="en-US"/>
        </w:rPr>
        <w:t>dengan sesama interdenominasi gereja. Masih mementingkan kepentingan gereja masing-masing, masih adanya konflik sesama anngota persekutuan, komunikasi yang kurang baik pemimpin gereja, kurangnya sosialisas</w:t>
      </w:r>
      <w:r w:rsidR="006E6862">
        <w:rPr>
          <w:rFonts w:ascii="Times New Roman" w:hAnsi="Times New Roman" w:cs="Times New Roman"/>
          <w:sz w:val="24"/>
          <w:szCs w:val="24"/>
          <w:lang w:val="en-US"/>
        </w:rPr>
        <w:t>i kepada jemaat tentang kesatuan</w:t>
      </w:r>
      <w:r>
        <w:rPr>
          <w:rFonts w:ascii="Times New Roman" w:hAnsi="Times New Roman" w:cs="Times New Roman"/>
          <w:sz w:val="24"/>
          <w:szCs w:val="24"/>
          <w:lang w:val="en-US"/>
        </w:rPr>
        <w:t>, dan masih merendahkan gereja yang lain.</w:t>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Dari uraian di atas, penulis telah mengamati dan menel</w:t>
      </w:r>
      <w:r w:rsidR="00C52014">
        <w:rPr>
          <w:rFonts w:ascii="Times New Roman" w:hAnsi="Times New Roman" w:cs="Times New Roman"/>
          <w:sz w:val="24"/>
          <w:szCs w:val="24"/>
          <w:lang w:val="en-US"/>
        </w:rPr>
        <w:t>iti fakta-fakta tentang kesatuan</w:t>
      </w:r>
      <w:r w:rsidR="00106A04">
        <w:rPr>
          <w:rFonts w:ascii="Times New Roman" w:hAnsi="Times New Roman" w:cs="Times New Roman"/>
          <w:sz w:val="24"/>
          <w:szCs w:val="24"/>
          <w:lang w:val="en-US"/>
        </w:rPr>
        <w:t xml:space="preserve"> gereja</w:t>
      </w:r>
      <w:r>
        <w:rPr>
          <w:rFonts w:ascii="Times New Roman" w:hAnsi="Times New Roman" w:cs="Times New Roman"/>
          <w:sz w:val="24"/>
          <w:szCs w:val="24"/>
          <w:lang w:val="en-US"/>
        </w:rPr>
        <w:t xml:space="preserve"> secar</w:t>
      </w:r>
      <w:r w:rsidR="006E6862">
        <w:rPr>
          <w:rFonts w:ascii="Times New Roman" w:hAnsi="Times New Roman" w:cs="Times New Roman"/>
          <w:sz w:val="24"/>
          <w:szCs w:val="24"/>
          <w:lang w:val="en-US"/>
        </w:rPr>
        <w:t>a umum dan problematika kesatuan</w:t>
      </w:r>
      <w:r>
        <w:rPr>
          <w:rFonts w:ascii="Times New Roman" w:hAnsi="Times New Roman" w:cs="Times New Roman"/>
          <w:sz w:val="24"/>
          <w:szCs w:val="24"/>
          <w:lang w:val="en-US"/>
        </w:rPr>
        <w:t xml:space="preserve"> di Badan Musyawarah antar Gereja Nasional (BAMAGNAS) Kota Pagar Alam-Sumatera selatan.</w:t>
      </w:r>
      <w:proofErr w:type="gramEnd"/>
      <w:r>
        <w:rPr>
          <w:rFonts w:ascii="Times New Roman" w:hAnsi="Times New Roman" w:cs="Times New Roman"/>
          <w:sz w:val="24"/>
          <w:szCs w:val="24"/>
          <w:lang w:val="en-US"/>
        </w:rPr>
        <w:t xml:space="preserve"> Maka dari itu, penulis dalam skripsi ini mem</w:t>
      </w:r>
      <w:r w:rsidR="006E6862">
        <w:rPr>
          <w:rFonts w:ascii="Times New Roman" w:hAnsi="Times New Roman" w:cs="Times New Roman"/>
          <w:sz w:val="24"/>
          <w:szCs w:val="24"/>
          <w:lang w:val="en-US"/>
        </w:rPr>
        <w:t xml:space="preserve">bahas tentang konsep kesatuan </w:t>
      </w:r>
      <w:r>
        <w:rPr>
          <w:rFonts w:ascii="Times New Roman" w:hAnsi="Times New Roman" w:cs="Times New Roman"/>
          <w:sz w:val="24"/>
          <w:szCs w:val="24"/>
          <w:lang w:val="en-US"/>
        </w:rPr>
        <w:t>menurut Yohanes 17:21-23 bagi oranng percaya inter-gereja di bawah Badan Musyawarah Antar Gereja Nasional (BAMAGNAS) Kota Pagar Alam-Sumatera Selatan. Diharapkan melalui penulisan ini gereja-gereja yang tergabung dalam BAMAGNAS Kota Pagar Alam, Sumatera Selatan bisa mengin</w:t>
      </w:r>
      <w:r w:rsidR="006E6862">
        <w:rPr>
          <w:rFonts w:ascii="Times New Roman" w:hAnsi="Times New Roman" w:cs="Times New Roman"/>
          <w:sz w:val="24"/>
          <w:szCs w:val="24"/>
          <w:lang w:val="en-US"/>
        </w:rPr>
        <w:t>gat dan memahami konsep kesatuan</w:t>
      </w:r>
      <w:r>
        <w:rPr>
          <w:rFonts w:ascii="Times New Roman" w:hAnsi="Times New Roman" w:cs="Times New Roman"/>
          <w:sz w:val="24"/>
          <w:szCs w:val="24"/>
          <w:lang w:val="en-US"/>
        </w:rPr>
        <w:t xml:space="preserve"> di dalam Yohanes 17:21-23. </w:t>
      </w:r>
    </w:p>
    <w:p w:rsidR="00040001" w:rsidRDefault="00040001" w:rsidP="00040001">
      <w:pPr>
        <w:pStyle w:val="ListParagraph"/>
        <w:spacing w:line="480" w:lineRule="auto"/>
        <w:ind w:left="90" w:firstLine="0"/>
        <w:jc w:val="both"/>
        <w:rPr>
          <w:rFonts w:ascii="Times New Roman" w:hAnsi="Times New Roman" w:cs="Times New Roman"/>
          <w:sz w:val="24"/>
          <w:szCs w:val="24"/>
          <w:lang w:val="en-US"/>
        </w:rPr>
      </w:pPr>
    </w:p>
    <w:p w:rsidR="005727A6" w:rsidRDefault="005727A6" w:rsidP="00040001">
      <w:pPr>
        <w:pStyle w:val="ListParagraph"/>
        <w:spacing w:line="480" w:lineRule="auto"/>
        <w:ind w:left="90" w:firstLine="0"/>
        <w:jc w:val="both"/>
        <w:rPr>
          <w:rFonts w:ascii="Times New Roman" w:hAnsi="Times New Roman" w:cs="Times New Roman"/>
          <w:sz w:val="24"/>
          <w:szCs w:val="24"/>
          <w:lang w:val="en-US"/>
        </w:rPr>
      </w:pPr>
    </w:p>
    <w:p w:rsidR="001117FC" w:rsidRPr="00A8406C" w:rsidRDefault="001117FC" w:rsidP="00040001">
      <w:pPr>
        <w:pStyle w:val="ListParagraph"/>
        <w:spacing w:line="480" w:lineRule="auto"/>
        <w:ind w:left="90" w:firstLine="0"/>
        <w:jc w:val="both"/>
        <w:rPr>
          <w:rFonts w:ascii="Times New Roman" w:hAnsi="Times New Roman" w:cs="Times New Roman"/>
          <w:sz w:val="24"/>
          <w:szCs w:val="24"/>
          <w:lang w:val="en-US"/>
        </w:rPr>
      </w:pPr>
    </w:p>
    <w:p w:rsidR="00040001" w:rsidRPr="00FF1B86" w:rsidRDefault="00040001" w:rsidP="00040001">
      <w:pPr>
        <w:pStyle w:val="ListParagraph"/>
        <w:numPr>
          <w:ilvl w:val="0"/>
          <w:numId w:val="3"/>
        </w:numPr>
        <w:spacing w:line="480" w:lineRule="auto"/>
        <w:ind w:left="360"/>
        <w:jc w:val="both"/>
        <w:rPr>
          <w:rFonts w:ascii="Times New Roman" w:hAnsi="Times New Roman" w:cs="Times New Roman"/>
          <w:b/>
          <w:sz w:val="24"/>
          <w:szCs w:val="24"/>
        </w:rPr>
      </w:pPr>
      <w:r w:rsidRPr="00081484">
        <w:rPr>
          <w:rFonts w:ascii="Times New Roman" w:hAnsi="Times New Roman" w:cs="Times New Roman"/>
          <w:b/>
          <w:sz w:val="24"/>
          <w:szCs w:val="24"/>
        </w:rPr>
        <w:lastRenderedPageBreak/>
        <w:t>Rumusan Masalah</w:t>
      </w:r>
    </w:p>
    <w:p w:rsidR="00040001" w:rsidRPr="006D012A" w:rsidRDefault="00040001" w:rsidP="00040001">
      <w:pPr>
        <w:spacing w:line="480" w:lineRule="auto"/>
        <w:ind w:left="0" w:firstLine="540"/>
        <w:contextualSpacing/>
        <w:jc w:val="both"/>
        <w:rPr>
          <w:rFonts w:ascii="Times New Roman" w:hAnsi="Times New Roman" w:cs="Times New Roman"/>
          <w:sz w:val="24"/>
          <w:szCs w:val="24"/>
          <w:lang w:val="en-US"/>
        </w:rPr>
      </w:pPr>
      <w:r w:rsidRPr="0077141E">
        <w:rPr>
          <w:rFonts w:ascii="Times New Roman" w:hAnsi="Times New Roman" w:cs="Times New Roman"/>
          <w:sz w:val="24"/>
          <w:szCs w:val="24"/>
        </w:rPr>
        <w:t>Berd</w:t>
      </w:r>
      <w:r w:rsidR="003455E6">
        <w:rPr>
          <w:rFonts w:ascii="Times New Roman" w:hAnsi="Times New Roman" w:cs="Times New Roman"/>
          <w:sz w:val="24"/>
          <w:szCs w:val="24"/>
        </w:rPr>
        <w:t xml:space="preserve">asarkan latar belakang </w:t>
      </w:r>
      <w:r w:rsidR="003455E6">
        <w:rPr>
          <w:rFonts w:ascii="Times New Roman" w:hAnsi="Times New Roman" w:cs="Times New Roman"/>
          <w:sz w:val="24"/>
          <w:szCs w:val="24"/>
          <w:lang w:val="en-US"/>
        </w:rPr>
        <w:t>masalah</w:t>
      </w:r>
      <w:r w:rsidRPr="0077141E">
        <w:rPr>
          <w:rFonts w:ascii="Times New Roman" w:hAnsi="Times New Roman" w:cs="Times New Roman"/>
          <w:sz w:val="24"/>
          <w:szCs w:val="24"/>
        </w:rPr>
        <w:t xml:space="preserve"> yang telah dipaparkan di</w:t>
      </w:r>
      <w:r>
        <w:rPr>
          <w:rFonts w:ascii="Times New Roman" w:hAnsi="Times New Roman" w:cs="Times New Roman"/>
          <w:sz w:val="24"/>
          <w:szCs w:val="24"/>
        </w:rPr>
        <w:t xml:space="preserve"> </w:t>
      </w:r>
      <w:r w:rsidRPr="0077141E">
        <w:rPr>
          <w:rFonts w:ascii="Times New Roman" w:hAnsi="Times New Roman" w:cs="Times New Roman"/>
          <w:sz w:val="24"/>
          <w:szCs w:val="24"/>
        </w:rPr>
        <w:t>atas</w:t>
      </w:r>
      <w:r>
        <w:rPr>
          <w:rFonts w:ascii="Times New Roman" w:hAnsi="Times New Roman" w:cs="Times New Roman"/>
          <w:sz w:val="24"/>
          <w:szCs w:val="24"/>
        </w:rPr>
        <w:t>, maka ada</w:t>
      </w:r>
      <w:r w:rsidRPr="0077141E">
        <w:rPr>
          <w:rFonts w:ascii="Times New Roman" w:hAnsi="Times New Roman" w:cs="Times New Roman"/>
          <w:sz w:val="24"/>
          <w:szCs w:val="24"/>
        </w:rPr>
        <w:t xml:space="preserve"> beberapa pertanyaan yang dapat</w:t>
      </w:r>
      <w:r>
        <w:rPr>
          <w:rFonts w:ascii="Times New Roman" w:hAnsi="Times New Roman" w:cs="Times New Roman"/>
          <w:sz w:val="24"/>
          <w:szCs w:val="24"/>
        </w:rPr>
        <w:t xml:space="preserve"> </w:t>
      </w:r>
      <w:r w:rsidRPr="0077141E">
        <w:rPr>
          <w:rFonts w:ascii="Times New Roman" w:hAnsi="Times New Roman" w:cs="Times New Roman"/>
          <w:sz w:val="24"/>
          <w:szCs w:val="24"/>
        </w:rPr>
        <w:t>menjadi acuan dalam penulisan skripsi ini.</w:t>
      </w:r>
    </w:p>
    <w:p w:rsidR="00040001" w:rsidRPr="0077141E" w:rsidRDefault="00040001" w:rsidP="00040001">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Apa konsep </w:t>
      </w:r>
      <w:r w:rsidR="005727A6">
        <w:rPr>
          <w:rFonts w:ascii="Times New Roman" w:hAnsi="Times New Roman" w:cs="Times New Roman"/>
          <w:sz w:val="24"/>
          <w:szCs w:val="24"/>
          <w:lang w:val="en-US"/>
        </w:rPr>
        <w:t>kesatuan</w:t>
      </w:r>
      <w:r>
        <w:rPr>
          <w:rFonts w:ascii="Times New Roman" w:hAnsi="Times New Roman" w:cs="Times New Roman"/>
          <w:sz w:val="24"/>
          <w:szCs w:val="24"/>
          <w:lang w:val="en-US"/>
        </w:rPr>
        <w:t xml:space="preserve"> menurut Yohanes 17:21-23</w:t>
      </w:r>
      <w:r w:rsidRPr="0077141E">
        <w:rPr>
          <w:rFonts w:ascii="Times New Roman" w:hAnsi="Times New Roman" w:cs="Times New Roman"/>
          <w:sz w:val="24"/>
          <w:szCs w:val="24"/>
        </w:rPr>
        <w:t>?</w:t>
      </w:r>
    </w:p>
    <w:p w:rsidR="00040001" w:rsidRPr="0077141E" w:rsidRDefault="00040001" w:rsidP="00040001">
      <w:pPr>
        <w:pStyle w:val="ListParagraph"/>
        <w:numPr>
          <w:ilvl w:val="0"/>
          <w:numId w:val="1"/>
        </w:numPr>
        <w:spacing w:line="480" w:lineRule="auto"/>
        <w:ind w:left="360"/>
        <w:jc w:val="both"/>
        <w:rPr>
          <w:rFonts w:ascii="Times New Roman" w:hAnsi="Times New Roman" w:cs="Times New Roman"/>
          <w:sz w:val="24"/>
          <w:szCs w:val="24"/>
        </w:rPr>
      </w:pPr>
      <w:r w:rsidRPr="0077141E">
        <w:rPr>
          <w:rFonts w:ascii="Times New Roman" w:hAnsi="Times New Roman" w:cs="Times New Roman"/>
          <w:sz w:val="24"/>
          <w:szCs w:val="24"/>
        </w:rPr>
        <w:t xml:space="preserve">Apa </w:t>
      </w:r>
      <w:r w:rsidR="005727A6">
        <w:rPr>
          <w:rFonts w:ascii="Times New Roman" w:hAnsi="Times New Roman" w:cs="Times New Roman"/>
          <w:sz w:val="24"/>
          <w:szCs w:val="24"/>
          <w:lang w:val="en-US"/>
        </w:rPr>
        <w:t xml:space="preserve">persoalan kesatuan </w:t>
      </w:r>
      <w:r>
        <w:rPr>
          <w:rFonts w:ascii="Times New Roman" w:hAnsi="Times New Roman" w:cs="Times New Roman"/>
          <w:sz w:val="24"/>
          <w:szCs w:val="24"/>
          <w:lang w:val="en-US"/>
        </w:rPr>
        <w:t xml:space="preserve">dalam Badan Musyawarah Antar Gereja Nasional (BAMAGNAS) Kota Pagar Alam, Sumatera Selatan </w:t>
      </w:r>
      <w:r w:rsidRPr="0077141E">
        <w:rPr>
          <w:rFonts w:ascii="Times New Roman" w:hAnsi="Times New Roman" w:cs="Times New Roman"/>
          <w:sz w:val="24"/>
          <w:szCs w:val="24"/>
        </w:rPr>
        <w:t>?</w:t>
      </w:r>
    </w:p>
    <w:p w:rsidR="00040001" w:rsidRPr="00167B23" w:rsidRDefault="00040001" w:rsidP="00040001">
      <w:pPr>
        <w:pStyle w:val="ListParagraph"/>
        <w:numPr>
          <w:ilvl w:val="0"/>
          <w:numId w:val="1"/>
        </w:numPr>
        <w:spacing w:line="480" w:lineRule="auto"/>
        <w:ind w:left="360"/>
        <w:jc w:val="both"/>
        <w:rPr>
          <w:rFonts w:ascii="Times New Roman" w:hAnsi="Times New Roman" w:cs="Times New Roman"/>
          <w:sz w:val="24"/>
          <w:szCs w:val="24"/>
        </w:rPr>
      </w:pPr>
      <w:r w:rsidRPr="0077141E">
        <w:rPr>
          <w:rFonts w:ascii="Times New Roman" w:hAnsi="Times New Roman" w:cs="Times New Roman"/>
          <w:sz w:val="24"/>
          <w:szCs w:val="24"/>
        </w:rPr>
        <w:t>Bagaimana</w:t>
      </w:r>
      <w:r>
        <w:rPr>
          <w:rFonts w:ascii="Times New Roman" w:hAnsi="Times New Roman" w:cs="Times New Roman"/>
          <w:sz w:val="24"/>
          <w:szCs w:val="24"/>
        </w:rPr>
        <w:t xml:space="preserve"> menerapkan konsep</w:t>
      </w:r>
      <w:r w:rsidR="005727A6">
        <w:rPr>
          <w:rFonts w:ascii="Times New Roman" w:hAnsi="Times New Roman" w:cs="Times New Roman"/>
          <w:sz w:val="24"/>
          <w:szCs w:val="24"/>
          <w:lang w:val="en-US"/>
        </w:rPr>
        <w:t xml:space="preserve"> kesatuan</w:t>
      </w:r>
      <w:r>
        <w:rPr>
          <w:rFonts w:ascii="Times New Roman" w:hAnsi="Times New Roman" w:cs="Times New Roman"/>
          <w:sz w:val="24"/>
          <w:szCs w:val="24"/>
          <w:lang w:val="en-US"/>
        </w:rPr>
        <w:t xml:space="preserve"> menurut Yohanes 17:21-23 dalam Badan Musyawarah Antar Gereja Naional (BAMAGNAS) Kota Pagar Alam, Sumatera Selatan</w:t>
      </w:r>
      <w:r>
        <w:rPr>
          <w:rFonts w:ascii="Times New Roman" w:hAnsi="Times New Roman" w:cs="Times New Roman"/>
          <w:sz w:val="24"/>
          <w:szCs w:val="24"/>
        </w:rPr>
        <w:t>?</w:t>
      </w:r>
    </w:p>
    <w:p w:rsidR="00040001" w:rsidRPr="000368EB" w:rsidRDefault="00040001" w:rsidP="00040001">
      <w:pPr>
        <w:pStyle w:val="ListParagraph"/>
        <w:spacing w:line="480" w:lineRule="auto"/>
        <w:ind w:left="450" w:firstLine="0"/>
        <w:jc w:val="both"/>
        <w:rPr>
          <w:rFonts w:ascii="Times New Roman" w:hAnsi="Times New Roman" w:cs="Times New Roman"/>
          <w:sz w:val="24"/>
          <w:szCs w:val="24"/>
        </w:rPr>
      </w:pPr>
    </w:p>
    <w:p w:rsidR="00040001" w:rsidRPr="00FF1B86" w:rsidRDefault="00040001" w:rsidP="00040001">
      <w:pPr>
        <w:pStyle w:val="ListParagraph"/>
        <w:numPr>
          <w:ilvl w:val="0"/>
          <w:numId w:val="3"/>
        </w:numPr>
        <w:spacing w:line="480" w:lineRule="auto"/>
        <w:ind w:left="360"/>
        <w:rPr>
          <w:rFonts w:ascii="Times New Roman" w:hAnsi="Times New Roman" w:cs="Times New Roman"/>
          <w:b/>
          <w:sz w:val="24"/>
          <w:szCs w:val="24"/>
        </w:rPr>
      </w:pPr>
      <w:r w:rsidRPr="00351F14">
        <w:rPr>
          <w:rFonts w:ascii="Times New Roman" w:hAnsi="Times New Roman" w:cs="Times New Roman"/>
          <w:b/>
          <w:sz w:val="24"/>
          <w:szCs w:val="24"/>
        </w:rPr>
        <w:t xml:space="preserve">Maksud dan Tujuan </w:t>
      </w:r>
      <w:r w:rsidR="0023439F">
        <w:rPr>
          <w:rFonts w:ascii="Times New Roman" w:hAnsi="Times New Roman" w:cs="Times New Roman"/>
          <w:b/>
          <w:sz w:val="24"/>
          <w:szCs w:val="24"/>
        </w:rPr>
        <w:t>Pen</w:t>
      </w:r>
      <w:r w:rsidR="001117FC">
        <w:rPr>
          <w:rFonts w:ascii="Times New Roman" w:hAnsi="Times New Roman" w:cs="Times New Roman"/>
          <w:b/>
          <w:sz w:val="24"/>
          <w:szCs w:val="24"/>
          <w:lang w:val="en-US"/>
        </w:rPr>
        <w:t>ulisan</w:t>
      </w:r>
    </w:p>
    <w:p w:rsidR="00040001" w:rsidRPr="002B7AD0" w:rsidRDefault="00040001" w:rsidP="00040001">
      <w:pPr>
        <w:pStyle w:val="ListParagraph"/>
        <w:spacing w:line="480" w:lineRule="auto"/>
        <w:ind w:firstLine="0"/>
        <w:rPr>
          <w:rFonts w:ascii="Times New Roman" w:hAnsi="Times New Roman" w:cs="Times New Roman"/>
          <w:b/>
          <w:sz w:val="24"/>
          <w:szCs w:val="24"/>
        </w:rPr>
      </w:pPr>
      <w:r w:rsidRPr="002B7AD0">
        <w:rPr>
          <w:rFonts w:ascii="Times New Roman" w:hAnsi="Times New Roman" w:cs="Times New Roman"/>
          <w:sz w:val="24"/>
          <w:szCs w:val="24"/>
        </w:rPr>
        <w:t>Adapun maksud dan tujuan penulisan skripsi ini sebagai berikut:</w:t>
      </w:r>
    </w:p>
    <w:p w:rsidR="00040001" w:rsidRPr="002D1D67" w:rsidRDefault="00040001" w:rsidP="00040001">
      <w:pPr>
        <w:pStyle w:val="ListParagraph"/>
        <w:numPr>
          <w:ilvl w:val="0"/>
          <w:numId w:val="2"/>
        </w:numPr>
        <w:tabs>
          <w:tab w:val="left" w:pos="360"/>
          <w:tab w:val="left" w:pos="720"/>
        </w:tabs>
        <w:spacing w:line="480" w:lineRule="auto"/>
        <w:ind w:left="360"/>
        <w:jc w:val="both"/>
        <w:rPr>
          <w:rFonts w:ascii="Times New Roman" w:hAnsi="Times New Roman" w:cs="Times New Roman"/>
          <w:sz w:val="24"/>
          <w:szCs w:val="24"/>
        </w:rPr>
      </w:pPr>
      <w:r w:rsidRPr="00B44C06">
        <w:rPr>
          <w:rFonts w:ascii="Times New Roman" w:hAnsi="Times New Roman" w:cs="Times New Roman"/>
          <w:sz w:val="24"/>
          <w:szCs w:val="24"/>
        </w:rPr>
        <w:t xml:space="preserve">Untuk menjelaskan </w:t>
      </w:r>
      <w:r>
        <w:rPr>
          <w:rFonts w:ascii="Times New Roman" w:hAnsi="Times New Roman" w:cs="Times New Roman"/>
          <w:sz w:val="24"/>
          <w:szCs w:val="24"/>
        </w:rPr>
        <w:t xml:space="preserve">konsep </w:t>
      </w:r>
      <w:r w:rsidR="005727A6">
        <w:rPr>
          <w:rFonts w:ascii="Times New Roman" w:hAnsi="Times New Roman" w:cs="Times New Roman"/>
          <w:sz w:val="24"/>
          <w:szCs w:val="24"/>
          <w:lang w:val="en-US"/>
        </w:rPr>
        <w:t xml:space="preserve">kesatuan </w:t>
      </w:r>
      <w:r w:rsidR="00C004A4">
        <w:rPr>
          <w:rFonts w:ascii="Times New Roman" w:hAnsi="Times New Roman" w:cs="Times New Roman"/>
          <w:sz w:val="24"/>
          <w:szCs w:val="24"/>
          <w:lang w:val="en-US"/>
        </w:rPr>
        <w:t>menurut Yohanes 17:21-23, supaya orang percaya inter-gereja BAMAGNAS memahami konsep kesatuan menurut Yohenes 17:21-23.</w:t>
      </w:r>
    </w:p>
    <w:p w:rsidR="00040001" w:rsidRPr="002D1D67" w:rsidRDefault="00040001" w:rsidP="00040001">
      <w:pPr>
        <w:pStyle w:val="ListParagraph"/>
        <w:numPr>
          <w:ilvl w:val="0"/>
          <w:numId w:val="2"/>
        </w:numPr>
        <w:tabs>
          <w:tab w:val="left" w:pos="360"/>
          <w:tab w:val="left" w:pos="720"/>
        </w:tabs>
        <w:spacing w:line="480" w:lineRule="auto"/>
        <w:ind w:left="360"/>
        <w:jc w:val="both"/>
        <w:rPr>
          <w:rFonts w:ascii="Times New Roman" w:hAnsi="Times New Roman" w:cs="Times New Roman"/>
          <w:sz w:val="24"/>
          <w:szCs w:val="24"/>
        </w:rPr>
      </w:pPr>
      <w:r w:rsidRPr="002D1D67">
        <w:rPr>
          <w:rFonts w:ascii="Times New Roman" w:hAnsi="Times New Roman" w:cs="Times New Roman"/>
          <w:sz w:val="24"/>
          <w:szCs w:val="24"/>
        </w:rPr>
        <w:t>Untuk me</w:t>
      </w:r>
      <w:r w:rsidRPr="002D1D67">
        <w:rPr>
          <w:rFonts w:ascii="Times New Roman" w:hAnsi="Times New Roman" w:cs="Times New Roman"/>
          <w:sz w:val="24"/>
          <w:szCs w:val="24"/>
          <w:lang w:val="en-US"/>
        </w:rPr>
        <w:t>maparkan</w:t>
      </w:r>
      <w:r w:rsidRPr="002D1D67">
        <w:rPr>
          <w:rFonts w:ascii="Times New Roman" w:hAnsi="Times New Roman" w:cs="Times New Roman"/>
          <w:sz w:val="24"/>
          <w:szCs w:val="24"/>
        </w:rPr>
        <w:t xml:space="preserve"> </w:t>
      </w:r>
      <w:r w:rsidRPr="002D1D67">
        <w:rPr>
          <w:rFonts w:ascii="Times New Roman" w:hAnsi="Times New Roman" w:cs="Times New Roman"/>
          <w:sz w:val="24"/>
          <w:szCs w:val="24"/>
          <w:lang w:val="en-US"/>
        </w:rPr>
        <w:t>persoalan</w:t>
      </w:r>
      <w:r w:rsidRPr="002D1D67">
        <w:rPr>
          <w:rFonts w:ascii="Times New Roman" w:hAnsi="Times New Roman" w:cs="Times New Roman"/>
          <w:sz w:val="24"/>
          <w:szCs w:val="24"/>
        </w:rPr>
        <w:t xml:space="preserve"> </w:t>
      </w:r>
      <w:r w:rsidR="005727A6">
        <w:rPr>
          <w:rFonts w:ascii="Times New Roman" w:hAnsi="Times New Roman" w:cs="Times New Roman"/>
          <w:sz w:val="24"/>
          <w:szCs w:val="24"/>
          <w:lang w:val="en-US"/>
        </w:rPr>
        <w:t xml:space="preserve">kesatuan </w:t>
      </w:r>
      <w:r w:rsidRPr="002D1D67">
        <w:rPr>
          <w:rFonts w:ascii="Times New Roman" w:hAnsi="Times New Roman" w:cs="Times New Roman"/>
          <w:sz w:val="24"/>
          <w:szCs w:val="24"/>
          <w:lang w:val="en-US"/>
        </w:rPr>
        <w:t>dalam Badan Musyawarah Antar Gereja Nasional (BAMAGNAS) Ko</w:t>
      </w:r>
      <w:r w:rsidR="00C004A4">
        <w:rPr>
          <w:rFonts w:ascii="Times New Roman" w:hAnsi="Times New Roman" w:cs="Times New Roman"/>
          <w:sz w:val="24"/>
          <w:szCs w:val="24"/>
          <w:lang w:val="en-US"/>
        </w:rPr>
        <w:t>ta Pagar Alam, Sumatera Selatan, supaya orang percaya inter-gereja BAMAGNAS memahami persoalan dalam BAMAGNAS.</w:t>
      </w:r>
    </w:p>
    <w:p w:rsidR="005727A6" w:rsidRPr="00C004A4" w:rsidRDefault="00040001" w:rsidP="005727A6">
      <w:pPr>
        <w:pStyle w:val="ListParagraph"/>
        <w:numPr>
          <w:ilvl w:val="0"/>
          <w:numId w:val="2"/>
        </w:numPr>
        <w:tabs>
          <w:tab w:val="left" w:pos="360"/>
          <w:tab w:val="left" w:pos="720"/>
        </w:tabs>
        <w:spacing w:line="480" w:lineRule="auto"/>
        <w:ind w:left="360"/>
        <w:jc w:val="both"/>
        <w:rPr>
          <w:rFonts w:ascii="Times New Roman" w:hAnsi="Times New Roman" w:cs="Times New Roman"/>
          <w:sz w:val="24"/>
          <w:szCs w:val="24"/>
        </w:rPr>
      </w:pPr>
      <w:r w:rsidRPr="002D1D67">
        <w:rPr>
          <w:rFonts w:ascii="Times New Roman" w:hAnsi="Times New Roman" w:cs="Times New Roman"/>
          <w:sz w:val="24"/>
          <w:szCs w:val="24"/>
        </w:rPr>
        <w:t>Untuk menerapkan</w:t>
      </w:r>
      <w:r w:rsidRPr="002D1D67">
        <w:rPr>
          <w:rFonts w:ascii="Times New Roman" w:hAnsi="Times New Roman" w:cs="Times New Roman"/>
          <w:sz w:val="24"/>
          <w:szCs w:val="24"/>
          <w:lang w:val="en-US"/>
        </w:rPr>
        <w:t xml:space="preserve"> </w:t>
      </w:r>
      <w:r w:rsidRPr="002D1D67">
        <w:rPr>
          <w:rFonts w:ascii="Times New Roman" w:hAnsi="Times New Roman" w:cs="Times New Roman"/>
          <w:sz w:val="24"/>
          <w:szCs w:val="24"/>
        </w:rPr>
        <w:t>konsep</w:t>
      </w:r>
      <w:r w:rsidR="005727A6">
        <w:rPr>
          <w:rFonts w:ascii="Times New Roman" w:hAnsi="Times New Roman" w:cs="Times New Roman"/>
          <w:sz w:val="24"/>
          <w:szCs w:val="24"/>
          <w:lang w:val="en-US"/>
        </w:rPr>
        <w:t xml:space="preserve"> kesatuan</w:t>
      </w:r>
      <w:r w:rsidRPr="002D1D67">
        <w:rPr>
          <w:rFonts w:ascii="Times New Roman" w:hAnsi="Times New Roman" w:cs="Times New Roman"/>
          <w:sz w:val="24"/>
          <w:szCs w:val="24"/>
          <w:lang w:val="en-US"/>
        </w:rPr>
        <w:t xml:space="preserve"> menurut Yohanes 17:21-23 dalam Badan Musyawarah Antar Gereja Nasional (BAMAGNAS) Ko</w:t>
      </w:r>
      <w:r w:rsidR="00C004A4">
        <w:rPr>
          <w:rFonts w:ascii="Times New Roman" w:hAnsi="Times New Roman" w:cs="Times New Roman"/>
          <w:sz w:val="24"/>
          <w:szCs w:val="24"/>
          <w:lang w:val="en-US"/>
        </w:rPr>
        <w:t>ta Pagar Alam, Sumatera Selatan, supaya orang percaya inter-gereja menerapkan konsep kesatuan menurut Yohanes 17:21-23 dalam BAMAGNAS Kota Pagar Alam.</w:t>
      </w:r>
    </w:p>
    <w:p w:rsidR="00040001" w:rsidRPr="00FF1B86" w:rsidRDefault="008A1789" w:rsidP="00040001">
      <w:pPr>
        <w:pStyle w:val="ListParagraph"/>
        <w:numPr>
          <w:ilvl w:val="0"/>
          <w:numId w:val="3"/>
        </w:numPr>
        <w:spacing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Asumsi Pe</w:t>
      </w:r>
      <w:r>
        <w:rPr>
          <w:rFonts w:ascii="Times New Roman" w:hAnsi="Times New Roman" w:cs="Times New Roman"/>
          <w:b/>
          <w:sz w:val="24"/>
          <w:szCs w:val="24"/>
          <w:lang w:val="en-US"/>
        </w:rPr>
        <w:t xml:space="preserve">nulisan </w:t>
      </w:r>
    </w:p>
    <w:p w:rsidR="00040001" w:rsidRPr="009C05B1" w:rsidRDefault="00040001" w:rsidP="00040001">
      <w:pPr>
        <w:spacing w:line="480" w:lineRule="auto"/>
        <w:ind w:left="0" w:firstLine="540"/>
        <w:jc w:val="both"/>
        <w:rPr>
          <w:rFonts w:ascii="Times New Roman" w:hAnsi="Times New Roman" w:cs="Times New Roman"/>
          <w:sz w:val="24"/>
          <w:szCs w:val="24"/>
          <w:lang w:val="en-US"/>
        </w:rPr>
      </w:pPr>
      <w:r w:rsidRPr="00B44C06">
        <w:rPr>
          <w:rFonts w:ascii="Times New Roman" w:hAnsi="Times New Roman" w:cs="Times New Roman"/>
          <w:sz w:val="24"/>
          <w:szCs w:val="24"/>
        </w:rPr>
        <w:t>Adapun asumsi yang menjadi dasar sebagai bahan pijakan untuk melanjutkan penulisan ini sebagai berikut:</w:t>
      </w:r>
    </w:p>
    <w:p w:rsidR="00040001" w:rsidRPr="00B44C06" w:rsidRDefault="00040001" w:rsidP="00040001">
      <w:pPr>
        <w:pStyle w:val="ListParagraph"/>
        <w:numPr>
          <w:ilvl w:val="0"/>
          <w:numId w:val="4"/>
        </w:numPr>
        <w:spacing w:line="480" w:lineRule="auto"/>
        <w:ind w:left="360" w:hanging="270"/>
        <w:jc w:val="both"/>
        <w:rPr>
          <w:rFonts w:ascii="Times New Roman" w:hAnsi="Times New Roman" w:cs="Times New Roman"/>
          <w:sz w:val="24"/>
          <w:szCs w:val="24"/>
        </w:rPr>
      </w:pPr>
      <w:r w:rsidRPr="00B44C06">
        <w:rPr>
          <w:rFonts w:ascii="Times New Roman" w:hAnsi="Times New Roman" w:cs="Times New Roman"/>
          <w:sz w:val="24"/>
          <w:szCs w:val="24"/>
        </w:rPr>
        <w:t xml:space="preserve">Alkitab adalah sumber </w:t>
      </w:r>
      <w:r>
        <w:rPr>
          <w:rFonts w:ascii="Times New Roman" w:hAnsi="Times New Roman" w:cs="Times New Roman"/>
          <w:sz w:val="24"/>
          <w:szCs w:val="24"/>
          <w:lang w:val="en-US"/>
        </w:rPr>
        <w:t>kebenaran yang dapat mengatasi persoalan di BAMAGNAS Kota Pagar Alam.</w:t>
      </w:r>
    </w:p>
    <w:p w:rsidR="00040001" w:rsidRPr="00167B23" w:rsidRDefault="00040001" w:rsidP="00040001">
      <w:pPr>
        <w:pStyle w:val="ListParagraph"/>
        <w:numPr>
          <w:ilvl w:val="0"/>
          <w:numId w:val="4"/>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lang w:val="en-US"/>
        </w:rPr>
        <w:t>Gereja-gereja yang tergabung dalam BAMAGNAS Kota Pagar Ala</w:t>
      </w:r>
      <w:r w:rsidR="005727A6">
        <w:rPr>
          <w:rFonts w:ascii="Times New Roman" w:hAnsi="Times New Roman" w:cs="Times New Roman"/>
          <w:sz w:val="24"/>
          <w:szCs w:val="24"/>
          <w:lang w:val="en-US"/>
        </w:rPr>
        <w:t>m belum memahami konsep kesatuan menurut Yohanes 17:21-23</w:t>
      </w:r>
      <w:r>
        <w:rPr>
          <w:rFonts w:ascii="Times New Roman" w:hAnsi="Times New Roman" w:cs="Times New Roman"/>
          <w:sz w:val="24"/>
          <w:szCs w:val="24"/>
          <w:lang w:val="en-US"/>
        </w:rPr>
        <w:t xml:space="preserve"> yang sebenarnya</w:t>
      </w:r>
      <w:r w:rsidR="005727A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40001" w:rsidRPr="00672ABE" w:rsidRDefault="00040001" w:rsidP="00040001">
      <w:pPr>
        <w:pStyle w:val="ListParagraph"/>
        <w:spacing w:line="480" w:lineRule="auto"/>
        <w:ind w:left="540" w:firstLine="0"/>
        <w:jc w:val="both"/>
        <w:rPr>
          <w:rFonts w:ascii="Times New Roman" w:hAnsi="Times New Roman" w:cs="Times New Roman"/>
          <w:sz w:val="24"/>
          <w:szCs w:val="24"/>
        </w:rPr>
      </w:pPr>
    </w:p>
    <w:p w:rsidR="00040001" w:rsidRPr="00351F14" w:rsidRDefault="006327D5" w:rsidP="00040001">
      <w:pPr>
        <w:pStyle w:val="ListParagraph"/>
        <w:numPr>
          <w:ilvl w:val="0"/>
          <w:numId w:val="3"/>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Pentingnya Pe</w:t>
      </w:r>
      <w:r>
        <w:rPr>
          <w:rFonts w:ascii="Times New Roman" w:hAnsi="Times New Roman" w:cs="Times New Roman"/>
          <w:b/>
          <w:sz w:val="24"/>
          <w:szCs w:val="24"/>
          <w:lang w:val="en-US"/>
        </w:rPr>
        <w:t>nulisan</w:t>
      </w:r>
    </w:p>
    <w:p w:rsidR="00040001" w:rsidRPr="00B44C06" w:rsidRDefault="00040001" w:rsidP="00040001">
      <w:pPr>
        <w:spacing w:line="480" w:lineRule="auto"/>
        <w:ind w:left="426" w:hanging="425"/>
        <w:jc w:val="both"/>
        <w:rPr>
          <w:rFonts w:ascii="Times New Roman" w:hAnsi="Times New Roman" w:cs="Times New Roman"/>
          <w:sz w:val="24"/>
          <w:szCs w:val="24"/>
        </w:rPr>
      </w:pPr>
      <w:r w:rsidRPr="0077141E">
        <w:rPr>
          <w:rFonts w:ascii="Times New Roman" w:hAnsi="Times New Roman" w:cs="Times New Roman"/>
          <w:sz w:val="24"/>
          <w:szCs w:val="24"/>
        </w:rPr>
        <w:tab/>
      </w:r>
      <w:r w:rsidRPr="00B44C06">
        <w:rPr>
          <w:rFonts w:ascii="Times New Roman" w:hAnsi="Times New Roman" w:cs="Times New Roman"/>
          <w:sz w:val="24"/>
          <w:szCs w:val="24"/>
        </w:rPr>
        <w:t>Penulisan ini dianggap sangatlah penting karena:</w:t>
      </w:r>
    </w:p>
    <w:p w:rsidR="00040001" w:rsidRPr="00B44C06" w:rsidRDefault="00040001" w:rsidP="00040001">
      <w:pPr>
        <w:pStyle w:val="ListParagraph"/>
        <w:numPr>
          <w:ilvl w:val="0"/>
          <w:numId w:val="5"/>
        </w:numPr>
        <w:spacing w:line="480" w:lineRule="auto"/>
        <w:ind w:left="360"/>
        <w:jc w:val="both"/>
        <w:rPr>
          <w:rFonts w:ascii="Times New Roman" w:hAnsi="Times New Roman" w:cs="Times New Roman"/>
          <w:sz w:val="24"/>
          <w:szCs w:val="24"/>
        </w:rPr>
      </w:pPr>
      <w:r w:rsidRPr="00B44C06">
        <w:rPr>
          <w:rFonts w:ascii="Times New Roman" w:hAnsi="Times New Roman" w:cs="Times New Roman"/>
          <w:sz w:val="24"/>
          <w:szCs w:val="24"/>
          <w:lang w:val="en-US"/>
        </w:rPr>
        <w:t xml:space="preserve">Untuk </w:t>
      </w:r>
      <w:r w:rsidRPr="00B44C06">
        <w:rPr>
          <w:rFonts w:ascii="Times New Roman" w:hAnsi="Times New Roman" w:cs="Times New Roman"/>
          <w:sz w:val="24"/>
          <w:szCs w:val="24"/>
        </w:rPr>
        <w:t>menjadi acuan dan pengajaran yang benar bagi BAMAGNAS Kota Pagar Alam.</w:t>
      </w:r>
    </w:p>
    <w:p w:rsidR="00040001" w:rsidRPr="00B44C06" w:rsidRDefault="00040001" w:rsidP="00040001">
      <w:pPr>
        <w:pStyle w:val="ListParagraph"/>
        <w:numPr>
          <w:ilvl w:val="0"/>
          <w:numId w:val="5"/>
        </w:numPr>
        <w:spacing w:line="480" w:lineRule="auto"/>
        <w:ind w:left="360"/>
        <w:jc w:val="both"/>
        <w:rPr>
          <w:rFonts w:ascii="Times New Roman" w:hAnsi="Times New Roman" w:cs="Times New Roman"/>
          <w:sz w:val="24"/>
          <w:szCs w:val="24"/>
        </w:rPr>
      </w:pPr>
      <w:r w:rsidRPr="00B44C06">
        <w:rPr>
          <w:rFonts w:ascii="Times New Roman" w:hAnsi="Times New Roman" w:cs="Times New Roman"/>
          <w:sz w:val="24"/>
          <w:szCs w:val="24"/>
        </w:rPr>
        <w:t>Untuk memberikan penerapan dan solusi bagi setiap anggota gereja BAMAGN</w:t>
      </w:r>
      <w:r w:rsidR="006327D5">
        <w:rPr>
          <w:rFonts w:ascii="Times New Roman" w:hAnsi="Times New Roman" w:cs="Times New Roman"/>
          <w:sz w:val="24"/>
          <w:szCs w:val="24"/>
        </w:rPr>
        <w:t xml:space="preserve">AS yang memiliki konsep </w:t>
      </w:r>
      <w:r w:rsidR="006327D5">
        <w:rPr>
          <w:rFonts w:ascii="Times New Roman" w:hAnsi="Times New Roman" w:cs="Times New Roman"/>
          <w:sz w:val="24"/>
          <w:szCs w:val="24"/>
          <w:lang w:val="en-US"/>
        </w:rPr>
        <w:t>kesatuan</w:t>
      </w:r>
      <w:r w:rsidRPr="00B44C06">
        <w:rPr>
          <w:rFonts w:ascii="Times New Roman" w:hAnsi="Times New Roman" w:cs="Times New Roman"/>
          <w:sz w:val="24"/>
          <w:szCs w:val="24"/>
        </w:rPr>
        <w:t xml:space="preserve"> yang salah</w:t>
      </w:r>
    </w:p>
    <w:p w:rsidR="00040001" w:rsidRPr="00167B23" w:rsidRDefault="00040001" w:rsidP="00040001">
      <w:pPr>
        <w:pStyle w:val="ListParagraph"/>
        <w:numPr>
          <w:ilvl w:val="0"/>
          <w:numId w:val="5"/>
        </w:numPr>
        <w:spacing w:line="480" w:lineRule="auto"/>
        <w:ind w:left="360"/>
        <w:jc w:val="both"/>
        <w:rPr>
          <w:rFonts w:ascii="Times New Roman" w:hAnsi="Times New Roman" w:cs="Times New Roman"/>
          <w:sz w:val="24"/>
          <w:szCs w:val="24"/>
        </w:rPr>
      </w:pPr>
      <w:r w:rsidRPr="00B44C06">
        <w:rPr>
          <w:rFonts w:ascii="Times New Roman" w:hAnsi="Times New Roman" w:cs="Times New Roman"/>
          <w:sz w:val="24"/>
          <w:szCs w:val="24"/>
        </w:rPr>
        <w:t>Untuk memberikan kontribusi teoritis dan praktis bagi orang percaya</w:t>
      </w:r>
      <w:r w:rsidR="00987774">
        <w:rPr>
          <w:rFonts w:ascii="Times New Roman" w:hAnsi="Times New Roman" w:cs="Times New Roman"/>
          <w:sz w:val="24"/>
          <w:szCs w:val="24"/>
          <w:lang w:val="en-US"/>
        </w:rPr>
        <w:t xml:space="preserve"> (jemaat)</w:t>
      </w:r>
      <w:r w:rsidRPr="00B44C06">
        <w:rPr>
          <w:rFonts w:ascii="Times New Roman" w:hAnsi="Times New Roman" w:cs="Times New Roman"/>
          <w:sz w:val="24"/>
          <w:szCs w:val="24"/>
        </w:rPr>
        <w:t xml:space="preserve">, pemimpin gereja, dan para pengurus BAMAGNAS. </w:t>
      </w:r>
    </w:p>
    <w:p w:rsidR="00040001" w:rsidRPr="00345962" w:rsidRDefault="00040001" w:rsidP="00040001">
      <w:pPr>
        <w:pStyle w:val="ListParagraph"/>
        <w:spacing w:line="480" w:lineRule="auto"/>
        <w:ind w:left="630" w:firstLine="0"/>
        <w:jc w:val="both"/>
        <w:rPr>
          <w:rFonts w:ascii="Times New Roman" w:hAnsi="Times New Roman" w:cs="Times New Roman"/>
          <w:sz w:val="24"/>
          <w:szCs w:val="24"/>
        </w:rPr>
      </w:pPr>
    </w:p>
    <w:p w:rsidR="00040001" w:rsidRPr="000368EB" w:rsidRDefault="006327D5" w:rsidP="00040001">
      <w:pPr>
        <w:pStyle w:val="ListParagraph"/>
        <w:numPr>
          <w:ilvl w:val="0"/>
          <w:numId w:val="3"/>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Ruang Lingkup Pen</w:t>
      </w:r>
      <w:r>
        <w:rPr>
          <w:rFonts w:ascii="Times New Roman" w:hAnsi="Times New Roman" w:cs="Times New Roman"/>
          <w:b/>
          <w:sz w:val="24"/>
          <w:szCs w:val="24"/>
          <w:lang w:val="en-US"/>
        </w:rPr>
        <w:t>ulisan</w:t>
      </w:r>
    </w:p>
    <w:p w:rsidR="00040001" w:rsidRDefault="00040001" w:rsidP="00040001">
      <w:pPr>
        <w:spacing w:line="480" w:lineRule="auto"/>
        <w:ind w:left="0" w:firstLine="0"/>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U</w:t>
      </w:r>
      <w:r w:rsidRPr="002972D4">
        <w:rPr>
          <w:rFonts w:ascii="Times New Roman" w:hAnsi="Times New Roman" w:cs="Times New Roman"/>
          <w:sz w:val="24"/>
          <w:szCs w:val="24"/>
        </w:rPr>
        <w:t>ntuk mengarahkan penulisan ini guna mencapai tujuan yang telah dikemukakan sebelumnya, maka penulis hanya membahas tentang “ko</w:t>
      </w:r>
      <w:r w:rsidR="00C004A4">
        <w:rPr>
          <w:rFonts w:ascii="Times New Roman" w:hAnsi="Times New Roman" w:cs="Times New Roman"/>
          <w:sz w:val="24"/>
          <w:szCs w:val="24"/>
        </w:rPr>
        <w:t xml:space="preserve">nsep </w:t>
      </w:r>
      <w:r w:rsidR="00C004A4">
        <w:rPr>
          <w:rFonts w:ascii="Times New Roman" w:hAnsi="Times New Roman" w:cs="Times New Roman"/>
          <w:sz w:val="24"/>
          <w:szCs w:val="24"/>
          <w:lang w:val="en-US"/>
        </w:rPr>
        <w:t>kesatuan</w:t>
      </w:r>
      <w:r>
        <w:rPr>
          <w:rFonts w:ascii="Times New Roman" w:hAnsi="Times New Roman" w:cs="Times New Roman"/>
          <w:sz w:val="24"/>
          <w:szCs w:val="24"/>
        </w:rPr>
        <w:t>” berdasarkan</w:t>
      </w:r>
      <w:r w:rsidRPr="002972D4">
        <w:rPr>
          <w:rFonts w:ascii="Times New Roman" w:hAnsi="Times New Roman" w:cs="Times New Roman"/>
          <w:sz w:val="24"/>
          <w:szCs w:val="24"/>
        </w:rPr>
        <w:t xml:space="preserve"> Yohanes 17:21</w:t>
      </w:r>
      <w:r>
        <w:rPr>
          <w:rFonts w:ascii="Times New Roman" w:hAnsi="Times New Roman" w:cs="Times New Roman"/>
          <w:sz w:val="24"/>
          <w:szCs w:val="24"/>
          <w:lang w:val="en-US"/>
        </w:rPr>
        <w:t>-23</w:t>
      </w:r>
      <w:r w:rsidRPr="002972D4">
        <w:rPr>
          <w:rFonts w:ascii="Times New Roman" w:hAnsi="Times New Roman" w:cs="Times New Roman"/>
          <w:sz w:val="24"/>
          <w:szCs w:val="24"/>
        </w:rPr>
        <w:t xml:space="preserve"> yang berfokus untuk memberikan pemahaman dan kontrib</w:t>
      </w:r>
      <w:r w:rsidR="00987774">
        <w:rPr>
          <w:rFonts w:ascii="Times New Roman" w:hAnsi="Times New Roman" w:cs="Times New Roman"/>
          <w:sz w:val="24"/>
          <w:szCs w:val="24"/>
        </w:rPr>
        <w:t>usinya bagi persekutuan</w:t>
      </w:r>
      <w:r w:rsidR="00987774">
        <w:rPr>
          <w:rFonts w:ascii="Times New Roman" w:hAnsi="Times New Roman" w:cs="Times New Roman"/>
          <w:sz w:val="24"/>
          <w:szCs w:val="24"/>
          <w:lang w:val="en-US"/>
        </w:rPr>
        <w:t xml:space="preserve"> </w:t>
      </w:r>
      <w:r w:rsidRPr="002972D4">
        <w:rPr>
          <w:rFonts w:ascii="Times New Roman" w:hAnsi="Times New Roman" w:cs="Times New Roman"/>
          <w:sz w:val="24"/>
          <w:szCs w:val="24"/>
        </w:rPr>
        <w:t>di BAMAGNAS Kota Pagar Alam.</w:t>
      </w:r>
    </w:p>
    <w:p w:rsidR="00040001" w:rsidRPr="00345962" w:rsidRDefault="00040001" w:rsidP="00040001">
      <w:pPr>
        <w:spacing w:line="480" w:lineRule="auto"/>
        <w:ind w:left="0" w:firstLine="0"/>
        <w:jc w:val="both"/>
        <w:rPr>
          <w:rFonts w:ascii="Times New Roman" w:hAnsi="Times New Roman" w:cs="Times New Roman"/>
          <w:sz w:val="24"/>
          <w:szCs w:val="24"/>
          <w:lang w:val="en-US"/>
        </w:rPr>
      </w:pPr>
    </w:p>
    <w:p w:rsidR="00040001" w:rsidRPr="005B734C" w:rsidRDefault="00040001" w:rsidP="00040001">
      <w:pPr>
        <w:pStyle w:val="ListParagraph"/>
        <w:numPr>
          <w:ilvl w:val="0"/>
          <w:numId w:val="3"/>
        </w:numPr>
        <w:tabs>
          <w:tab w:val="left" w:pos="540"/>
        </w:tabs>
        <w:spacing w:line="240" w:lineRule="auto"/>
        <w:ind w:left="450" w:hanging="450"/>
        <w:jc w:val="both"/>
        <w:rPr>
          <w:rFonts w:ascii="Times New Roman" w:hAnsi="Times New Roman" w:cs="Times New Roman"/>
          <w:b/>
          <w:sz w:val="24"/>
          <w:szCs w:val="24"/>
        </w:rPr>
      </w:pPr>
      <w:r w:rsidRPr="00351F14">
        <w:rPr>
          <w:rFonts w:ascii="Times New Roman" w:hAnsi="Times New Roman" w:cs="Times New Roman"/>
          <w:b/>
          <w:sz w:val="24"/>
          <w:szCs w:val="24"/>
        </w:rPr>
        <w:t>Metode dan Prosedur Penulisan</w:t>
      </w:r>
    </w:p>
    <w:p w:rsidR="00040001" w:rsidRPr="005B734C" w:rsidRDefault="00040001" w:rsidP="00040001">
      <w:pPr>
        <w:spacing w:line="240" w:lineRule="auto"/>
        <w:jc w:val="both"/>
        <w:rPr>
          <w:rFonts w:ascii="Times New Roman" w:hAnsi="Times New Roman" w:cs="Times New Roman"/>
          <w:b/>
          <w:sz w:val="24"/>
          <w:szCs w:val="24"/>
          <w:lang w:val="en-US"/>
        </w:rPr>
      </w:pPr>
    </w:p>
    <w:p w:rsidR="00040001" w:rsidRDefault="00040001" w:rsidP="00040001">
      <w:pPr>
        <w:pStyle w:val="ListParagraph"/>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ab/>
      </w:r>
      <w:r w:rsidRPr="002972D4">
        <w:rPr>
          <w:rFonts w:ascii="Times New Roman" w:hAnsi="Times New Roman" w:cs="Times New Roman"/>
          <w:sz w:val="24"/>
          <w:szCs w:val="24"/>
        </w:rPr>
        <w:t>Metode yang dilakukan oleh penulis menggunakan metode deskriptif-</w:t>
      </w:r>
      <w:r>
        <w:rPr>
          <w:rFonts w:ascii="Times New Roman" w:hAnsi="Times New Roman" w:cs="Times New Roman"/>
          <w:sz w:val="24"/>
          <w:szCs w:val="24"/>
          <w:lang w:val="en-US"/>
        </w:rPr>
        <w:t xml:space="preserve">bibliologis dengan pendekatan kualitatif. </w:t>
      </w:r>
      <w:r w:rsidRPr="002972D4">
        <w:rPr>
          <w:rFonts w:ascii="Times New Roman" w:hAnsi="Times New Roman" w:cs="Times New Roman"/>
          <w:sz w:val="24"/>
          <w:szCs w:val="24"/>
        </w:rPr>
        <w:t xml:space="preserve">Metode deskriptif ialah suatu metode penelitian yang meneliti sekelompok manusia, suatu objek, suatu kondisi, suatu sistem pemikiran, ataupun suatu kilas peristiwa pada masa sekarang, dengan tujuan untuk membuat deskripsi, gambaran, atau lukisan secara sistematis, faktual dan akurat mengenai fakta-fakta, sifat-sifat serta hubungan antara </w:t>
      </w:r>
      <w:r>
        <w:rPr>
          <w:rFonts w:ascii="Times New Roman" w:hAnsi="Times New Roman" w:cs="Times New Roman"/>
          <w:sz w:val="24"/>
          <w:szCs w:val="24"/>
        </w:rPr>
        <w:t>fenomena yang diselidiki</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r w:rsidRPr="002972D4">
        <w:rPr>
          <w:rFonts w:ascii="Times New Roman" w:hAnsi="Times New Roman" w:cs="Times New Roman"/>
          <w:sz w:val="24"/>
          <w:szCs w:val="24"/>
        </w:rPr>
        <w:t>Sumanto menjelaskan bahwa metode d</w:t>
      </w:r>
      <w:r w:rsidR="00D509A4">
        <w:rPr>
          <w:rFonts w:ascii="Times New Roman" w:hAnsi="Times New Roman" w:cs="Times New Roman"/>
          <w:sz w:val="24"/>
          <w:szCs w:val="24"/>
          <w:lang w:val="en-US"/>
        </w:rPr>
        <w:t>e</w:t>
      </w:r>
      <w:r w:rsidRPr="002972D4">
        <w:rPr>
          <w:rFonts w:ascii="Times New Roman" w:hAnsi="Times New Roman" w:cs="Times New Roman"/>
          <w:sz w:val="24"/>
          <w:szCs w:val="24"/>
        </w:rPr>
        <w:t>skriptif adalah model penelitian dengan mengumpulkan data, memberikan gambaran, penegasan suatu konteks atau gejala serta menjawab pertanya</w:t>
      </w:r>
      <w:r>
        <w:rPr>
          <w:rFonts w:ascii="Times New Roman" w:hAnsi="Times New Roman" w:cs="Times New Roman"/>
          <w:sz w:val="24"/>
          <w:szCs w:val="24"/>
        </w:rPr>
        <w:t>an sehubungan subjek penelitian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r w:rsidRPr="00DE2D57">
        <w:rPr>
          <w:rFonts w:ascii="Times New Roman" w:hAnsi="Times New Roman" w:cs="Times New Roman"/>
          <w:sz w:val="24"/>
          <w:szCs w:val="24"/>
        </w:rPr>
        <w:t>Penulisan ini juga menggunakan metode bibliologis, oleh karena penelitian ini didasarkan pada prinsip-prisip Alkitabiah dan bertanggung jawab, dengan menggunakan (</w:t>
      </w:r>
      <w:r w:rsidRPr="00DE2D57">
        <w:rPr>
          <w:rFonts w:ascii="Times New Roman" w:hAnsi="Times New Roman" w:cs="Times New Roman"/>
          <w:i/>
          <w:sz w:val="24"/>
          <w:szCs w:val="24"/>
        </w:rPr>
        <w:t>hermeneutika biblika</w:t>
      </w:r>
      <w:r w:rsidRPr="00DE2D57">
        <w:rPr>
          <w:rFonts w:ascii="Times New Roman" w:hAnsi="Times New Roman" w:cs="Times New Roman"/>
          <w:sz w:val="24"/>
          <w:szCs w:val="24"/>
        </w:rPr>
        <w:t>) yaitu analisa teks serta memperhatikan sumber teks, bahasa asli teks dan arti teks, analisa konteks dan lain-lain, guna menemukan makna sesungguhnya dari teks kitab suci yang diteliti.</w:t>
      </w:r>
      <w:r w:rsidRPr="00DE2D57">
        <w:rPr>
          <w:rStyle w:val="FootnoteReference"/>
          <w:rFonts w:ascii="Times New Roman" w:hAnsi="Times New Roman" w:cs="Times New Roman"/>
          <w:sz w:val="24"/>
          <w:szCs w:val="24"/>
        </w:rPr>
        <w:footnoteReference w:id="13"/>
      </w:r>
    </w:p>
    <w:p w:rsidR="00040001" w:rsidRDefault="00040001" w:rsidP="00040001">
      <w:pPr>
        <w:spacing w:line="480" w:lineRule="auto"/>
        <w:ind w:left="0"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 xml:space="preserve">Penulis juga menggunakan </w:t>
      </w:r>
      <w:r w:rsidR="00F40BE6">
        <w:rPr>
          <w:rFonts w:ascii="Times New Roman" w:hAnsi="Times New Roman" w:cs="Times New Roman"/>
          <w:sz w:val="24"/>
          <w:szCs w:val="24"/>
          <w:lang w:val="en-US"/>
        </w:rPr>
        <w:t>j</w:t>
      </w:r>
      <w:r>
        <w:rPr>
          <w:rFonts w:ascii="Times New Roman" w:hAnsi="Times New Roman" w:cs="Times New Roman"/>
          <w:sz w:val="24"/>
          <w:szCs w:val="24"/>
        </w:rPr>
        <w:t xml:space="preserve">enis penelitian </w:t>
      </w:r>
      <w:r>
        <w:rPr>
          <w:rFonts w:ascii="Times New Roman" w:hAnsi="Times New Roman" w:cs="Times New Roman"/>
          <w:sz w:val="24"/>
          <w:szCs w:val="24"/>
          <w:lang w:val="en-US"/>
        </w:rPr>
        <w:t xml:space="preserve">pendekatan </w:t>
      </w:r>
      <w:r w:rsidRPr="002972D4">
        <w:rPr>
          <w:rFonts w:ascii="Times New Roman" w:hAnsi="Times New Roman" w:cs="Times New Roman"/>
          <w:sz w:val="24"/>
          <w:szCs w:val="24"/>
        </w:rPr>
        <w:t>kualitatif</w:t>
      </w:r>
      <w:r>
        <w:rPr>
          <w:rFonts w:ascii="Times New Roman" w:hAnsi="Times New Roman" w:cs="Times New Roman"/>
          <w:sz w:val="24"/>
          <w:szCs w:val="24"/>
          <w:lang w:val="en-US"/>
        </w:rPr>
        <w:t>, pendekatan kualitatif</w:t>
      </w:r>
      <w:r w:rsidRPr="002972D4">
        <w:rPr>
          <w:rFonts w:ascii="Times New Roman" w:hAnsi="Times New Roman" w:cs="Times New Roman"/>
          <w:sz w:val="24"/>
          <w:szCs w:val="24"/>
        </w:rPr>
        <w:t xml:space="preserve"> merupakan sebuah metode penelitian yang memanfaatkan da</w:t>
      </w:r>
      <w:r>
        <w:rPr>
          <w:rFonts w:ascii="Times New Roman" w:hAnsi="Times New Roman" w:cs="Times New Roman"/>
          <w:sz w:val="24"/>
          <w:szCs w:val="24"/>
        </w:rPr>
        <w:t>ta kualitatif dan dijabarkan se</w:t>
      </w:r>
      <w:r>
        <w:rPr>
          <w:rFonts w:ascii="Times New Roman" w:hAnsi="Times New Roman" w:cs="Times New Roman"/>
          <w:sz w:val="24"/>
          <w:szCs w:val="24"/>
          <w:lang w:val="en-US"/>
        </w:rPr>
        <w:t>c</w:t>
      </w:r>
      <w:r w:rsidRPr="002972D4">
        <w:rPr>
          <w:rFonts w:ascii="Times New Roman" w:hAnsi="Times New Roman" w:cs="Times New Roman"/>
          <w:sz w:val="24"/>
          <w:szCs w:val="24"/>
        </w:rPr>
        <w:t>ara deskriptif.</w:t>
      </w:r>
      <w:proofErr w:type="gramEnd"/>
      <w:r w:rsidRPr="002972D4">
        <w:rPr>
          <w:rFonts w:ascii="Times New Roman" w:hAnsi="Times New Roman" w:cs="Times New Roman"/>
          <w:sz w:val="24"/>
          <w:szCs w:val="24"/>
        </w:rPr>
        <w:t xml:space="preserve"> Jenis penelitian deskriptif kualitatif kerap digunakan untuk menganalisis kejadian, fenomena, atau keadaan secara sosial. Jenis penelitian deskriptif kualitatif menampilkan hasil data apa adanya tanpa proses manipulasi atau perlakuan </w:t>
      </w:r>
      <w:r w:rsidRPr="002972D4">
        <w:rPr>
          <w:rFonts w:ascii="Times New Roman" w:hAnsi="Times New Roman" w:cs="Times New Roman"/>
          <w:sz w:val="24"/>
          <w:szCs w:val="24"/>
        </w:rPr>
        <w:lastRenderedPageBreak/>
        <w:t>lain. Pengumpulan data dilakukan dengan cara penelitian, menganalisis literatur dan untuk mendapatkan data yang lebih lengkap maka penulis juga menggun</w:t>
      </w:r>
      <w:r>
        <w:rPr>
          <w:rFonts w:ascii="Times New Roman" w:hAnsi="Times New Roman" w:cs="Times New Roman"/>
          <w:sz w:val="24"/>
          <w:szCs w:val="24"/>
        </w:rPr>
        <w:t>akan instrumen berupa wawancara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w:t>
      </w:r>
      <w:r>
        <w:rPr>
          <w:rFonts w:ascii="Times New Roman" w:hAnsi="Times New Roman" w:cs="Times New Roman"/>
          <w:sz w:val="24"/>
          <w:szCs w:val="24"/>
        </w:rPr>
        <w:t>Jadi,</w:t>
      </w:r>
      <w:r>
        <w:rPr>
          <w:rFonts w:ascii="Times New Roman" w:hAnsi="Times New Roman" w:cs="Times New Roman"/>
          <w:sz w:val="24"/>
          <w:szCs w:val="24"/>
          <w:lang w:val="en-US"/>
        </w:rPr>
        <w:t xml:space="preserve"> </w:t>
      </w:r>
      <w:r w:rsidRPr="00DE2D57">
        <w:rPr>
          <w:rFonts w:ascii="Times New Roman" w:hAnsi="Times New Roman" w:cs="Times New Roman"/>
          <w:sz w:val="24"/>
          <w:szCs w:val="24"/>
        </w:rPr>
        <w:t>metode deskriptif bibliologis adalah metode penelitian terhadap masalah-masalah dalam situasi tertentu berdasa</w:t>
      </w:r>
      <w:r>
        <w:rPr>
          <w:rFonts w:ascii="Times New Roman" w:hAnsi="Times New Roman" w:cs="Times New Roman"/>
          <w:sz w:val="24"/>
          <w:szCs w:val="24"/>
        </w:rPr>
        <w:t xml:space="preserve">rkan prinsip-prinsip Alkitabiah, serta </w:t>
      </w:r>
      <w:r>
        <w:rPr>
          <w:rFonts w:ascii="Times New Roman" w:hAnsi="Times New Roman" w:cs="Times New Roman"/>
          <w:sz w:val="24"/>
          <w:szCs w:val="24"/>
          <w:lang w:val="en-US"/>
        </w:rPr>
        <w:t xml:space="preserve">penulis </w:t>
      </w:r>
      <w:r w:rsidRPr="002972D4">
        <w:rPr>
          <w:rFonts w:ascii="Times New Roman" w:hAnsi="Times New Roman" w:cs="Times New Roman"/>
          <w:sz w:val="24"/>
          <w:szCs w:val="24"/>
        </w:rPr>
        <w:t>meneliti keadaan yang sebenarnya dan apa adanya di BAMAGNAS Kota Pagar Alam melalui wawancara dan survei lapangan secara langsung. Untuk mendapatkan info yang sebenarnya atas keadaan yang sebenarnya.</w:t>
      </w:r>
      <w:r>
        <w:rPr>
          <w:rFonts w:ascii="Times New Roman" w:hAnsi="Times New Roman" w:cs="Times New Roman"/>
          <w:sz w:val="24"/>
          <w:szCs w:val="24"/>
          <w:lang w:val="en-US"/>
        </w:rPr>
        <w:t xml:space="preserve"> </w:t>
      </w:r>
    </w:p>
    <w:p w:rsidR="00040001" w:rsidRPr="00D279EC" w:rsidRDefault="00040001" w:rsidP="00040001">
      <w:pPr>
        <w:spacing w:line="480" w:lineRule="auto"/>
        <w:ind w:left="0" w:firstLine="567"/>
        <w:contextualSpacing/>
        <w:jc w:val="both"/>
        <w:rPr>
          <w:rFonts w:ascii="Times New Roman" w:hAnsi="Times New Roman" w:cs="Times New Roman"/>
          <w:sz w:val="24"/>
          <w:szCs w:val="24"/>
        </w:rPr>
      </w:pPr>
    </w:p>
    <w:p w:rsidR="00040001" w:rsidRPr="00351F14" w:rsidRDefault="00040001" w:rsidP="00040001">
      <w:pPr>
        <w:pStyle w:val="ListParagraph"/>
        <w:numPr>
          <w:ilvl w:val="0"/>
          <w:numId w:val="3"/>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Defi</w:t>
      </w:r>
      <w:r w:rsidRPr="00351F14">
        <w:rPr>
          <w:rFonts w:ascii="Times New Roman" w:hAnsi="Times New Roman" w:cs="Times New Roman"/>
          <w:b/>
          <w:sz w:val="24"/>
          <w:szCs w:val="24"/>
        </w:rPr>
        <w:t>nisi Istilah</w:t>
      </w:r>
    </w:p>
    <w:p w:rsidR="00040001" w:rsidRDefault="00040001" w:rsidP="00040001">
      <w:pPr>
        <w:autoSpaceDE w:val="0"/>
        <w:autoSpaceDN w:val="0"/>
        <w:adjustRightInd w:val="0"/>
        <w:spacing w:line="480" w:lineRule="auto"/>
        <w:ind w:left="0" w:firstLine="0"/>
        <w:jc w:val="both"/>
        <w:rPr>
          <w:rFonts w:ascii="Times New Roman" w:hAnsi="Times New Roman" w:cs="Times New Roman"/>
          <w:sz w:val="24"/>
          <w:szCs w:val="24"/>
          <w:lang w:val="en-US"/>
        </w:rPr>
      </w:pPr>
      <w:r w:rsidRPr="0077141E">
        <w:rPr>
          <w:rFonts w:ascii="Times New Roman" w:hAnsi="Times New Roman" w:cs="Times New Roman"/>
          <w:sz w:val="24"/>
          <w:szCs w:val="24"/>
        </w:rPr>
        <w:tab/>
      </w:r>
      <w:r>
        <w:rPr>
          <w:rFonts w:ascii="Times New Roman" w:eastAsia="Calibri" w:hAnsi="Times New Roman" w:cs="Times New Roman"/>
          <w:sz w:val="24"/>
          <w:szCs w:val="24"/>
        </w:rPr>
        <w:t>Untuk memberi kejelasan</w:t>
      </w:r>
      <w:r w:rsidRPr="0077141E">
        <w:rPr>
          <w:rFonts w:ascii="Times New Roman" w:eastAsia="Calibri" w:hAnsi="Times New Roman" w:cs="Times New Roman"/>
          <w:sz w:val="24"/>
          <w:szCs w:val="24"/>
        </w:rPr>
        <w:t xml:space="preserve"> dari </w:t>
      </w:r>
      <w:r w:rsidRPr="0077141E">
        <w:rPr>
          <w:rFonts w:ascii="Times New Roman" w:hAnsi="Times New Roman" w:cs="Times New Roman"/>
          <w:sz w:val="24"/>
          <w:szCs w:val="24"/>
        </w:rPr>
        <w:t xml:space="preserve">judul </w:t>
      </w:r>
      <w:r>
        <w:rPr>
          <w:rFonts w:ascii="Times New Roman" w:eastAsia="Calibri" w:hAnsi="Times New Roman" w:cs="Times New Roman"/>
          <w:sz w:val="24"/>
          <w:szCs w:val="24"/>
        </w:rPr>
        <w:t>skripsi</w:t>
      </w:r>
      <w:r>
        <w:rPr>
          <w:rFonts w:ascii="Times New Roman" w:eastAsia="Calibri" w:hAnsi="Times New Roman" w:cs="Times New Roman"/>
          <w:sz w:val="24"/>
          <w:szCs w:val="24"/>
          <w:lang w:val="en-US"/>
        </w:rPr>
        <w:t xml:space="preserve"> ini, </w:t>
      </w:r>
      <w:r>
        <w:rPr>
          <w:rFonts w:ascii="Times New Roman" w:eastAsia="Calibri" w:hAnsi="Times New Roman" w:cs="Times New Roman"/>
          <w:sz w:val="24"/>
          <w:szCs w:val="24"/>
        </w:rPr>
        <w:t>penulis</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akan mendefenisikan beberapan istilah, yaitu: konsep, </w:t>
      </w:r>
      <w:r w:rsidR="00CC1E83">
        <w:rPr>
          <w:rFonts w:ascii="Times New Roman" w:hAnsi="Times New Roman" w:cs="Times New Roman"/>
          <w:sz w:val="24"/>
          <w:szCs w:val="24"/>
          <w:lang w:val="en-US"/>
        </w:rPr>
        <w:t>kesatuan</w:t>
      </w:r>
      <w:r>
        <w:rPr>
          <w:rFonts w:ascii="Times New Roman" w:hAnsi="Times New Roman" w:cs="Times New Roman"/>
          <w:sz w:val="24"/>
          <w:szCs w:val="24"/>
          <w:lang w:val="en-US"/>
        </w:rPr>
        <w:t>:</w:t>
      </w:r>
    </w:p>
    <w:p w:rsidR="00040001" w:rsidRPr="007311ED" w:rsidRDefault="00040001" w:rsidP="00040001">
      <w:pPr>
        <w:autoSpaceDE w:val="0"/>
        <w:autoSpaceDN w:val="0"/>
        <w:adjustRightInd w:val="0"/>
        <w:spacing w:line="480" w:lineRule="auto"/>
        <w:ind w:left="0" w:firstLine="0"/>
        <w:jc w:val="both"/>
        <w:rPr>
          <w:rFonts w:ascii="Times New Roman" w:hAnsi="Times New Roman" w:cs="Times New Roman"/>
          <w:sz w:val="24"/>
          <w:szCs w:val="24"/>
          <w:lang w:val="en-US"/>
        </w:rPr>
      </w:pPr>
    </w:p>
    <w:p w:rsidR="00040001" w:rsidRPr="007311ED" w:rsidRDefault="00040001" w:rsidP="001B6B4C">
      <w:pPr>
        <w:pStyle w:val="ListParagraph"/>
        <w:numPr>
          <w:ilvl w:val="0"/>
          <w:numId w:val="6"/>
        </w:numPr>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Konsep</w:t>
      </w:r>
    </w:p>
    <w:p w:rsidR="00040001" w:rsidRDefault="00040001" w:rsidP="00040001">
      <w:pPr>
        <w:pStyle w:val="ListParagraph"/>
        <w:autoSpaceDE w:val="0"/>
        <w:autoSpaceDN w:val="0"/>
        <w:adjustRightInd w:val="0"/>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311ED">
        <w:rPr>
          <w:rFonts w:ascii="Times New Roman" w:hAnsi="Times New Roman" w:cs="Times New Roman"/>
          <w:sz w:val="24"/>
          <w:szCs w:val="24"/>
        </w:rPr>
        <w:t xml:space="preserve">Konsep dalam KBBI </w:t>
      </w:r>
      <w:r>
        <w:rPr>
          <w:rFonts w:ascii="Times New Roman" w:hAnsi="Times New Roman" w:cs="Times New Roman"/>
          <w:sz w:val="24"/>
          <w:szCs w:val="24"/>
        </w:rPr>
        <w:t>(Kamus Besar Bahasa Indonesia)</w:t>
      </w:r>
      <w:r>
        <w:rPr>
          <w:rFonts w:ascii="Times New Roman" w:hAnsi="Times New Roman" w:cs="Times New Roman"/>
          <w:sz w:val="24"/>
          <w:szCs w:val="24"/>
          <w:lang w:val="en-US"/>
        </w:rPr>
        <w:t xml:space="preserve"> </w:t>
      </w:r>
      <w:r w:rsidRPr="007311ED">
        <w:rPr>
          <w:rFonts w:ascii="Times New Roman" w:hAnsi="Times New Roman" w:cs="Times New Roman"/>
          <w:sz w:val="24"/>
          <w:szCs w:val="24"/>
        </w:rPr>
        <w:t>memiliki ar</w:t>
      </w:r>
      <w:r>
        <w:rPr>
          <w:rFonts w:ascii="Times New Roman" w:hAnsi="Times New Roman" w:cs="Times New Roman"/>
          <w:sz w:val="24"/>
          <w:szCs w:val="24"/>
        </w:rPr>
        <w:t>ti rancangan atau buram surat,</w:t>
      </w:r>
      <w:r>
        <w:rPr>
          <w:rFonts w:ascii="Times New Roman" w:hAnsi="Times New Roman" w:cs="Times New Roman"/>
          <w:sz w:val="24"/>
          <w:szCs w:val="24"/>
          <w:lang w:val="en-US"/>
        </w:rPr>
        <w:t xml:space="preserve"> </w:t>
      </w:r>
      <w:r w:rsidRPr="007311ED">
        <w:rPr>
          <w:rFonts w:ascii="Times New Roman" w:hAnsi="Times New Roman" w:cs="Times New Roman"/>
          <w:sz w:val="24"/>
          <w:szCs w:val="24"/>
        </w:rPr>
        <w:t>ide atau pengertian yang diabstrakkan dari peristiwa konkret, gambaran mental dari obyek, proses atau apapun yang ada diluar bahasa, yang digunakan oleh akal budi untuk memahami hal-hal lain.</w:t>
      </w:r>
      <w:r>
        <w:rPr>
          <w:rStyle w:val="FootnoteReference"/>
          <w:rFonts w:ascii="Times New Roman" w:hAnsi="Times New Roman" w:cs="Times New Roman"/>
          <w:sz w:val="24"/>
          <w:szCs w:val="24"/>
        </w:rPr>
        <w:footnoteReference w:id="15"/>
      </w:r>
      <w:r>
        <w:rPr>
          <w:rFonts w:ascii="Times New Roman" w:hAnsi="Times New Roman" w:cs="Times New Roman"/>
          <w:sz w:val="24"/>
          <w:szCs w:val="24"/>
          <w:lang w:val="en-US"/>
        </w:rPr>
        <w:t xml:space="preserve"> </w:t>
      </w:r>
      <w:r w:rsidRPr="007311ED">
        <w:rPr>
          <w:rFonts w:ascii="Times New Roman" w:hAnsi="Times New Roman" w:cs="Times New Roman"/>
          <w:sz w:val="24"/>
          <w:szCs w:val="24"/>
        </w:rPr>
        <w:t xml:space="preserve">Untuk lebih jelasnya Dalam Kamus Besar Bahasa Indonesia Kontemporer istilah konsep memiliki arti rancangan, buram. Gambaran mental suatu objek, proses, atau apa pun yang berada di luar bahasa, yang dulu digunakan oleh akal budi untuk memahami masalah-masalah lainnya. pemikiran yang umum, ide atau </w:t>
      </w:r>
      <w:r w:rsidRPr="007311ED">
        <w:rPr>
          <w:rFonts w:ascii="Times New Roman" w:hAnsi="Times New Roman" w:cs="Times New Roman"/>
          <w:sz w:val="24"/>
          <w:szCs w:val="24"/>
        </w:rPr>
        <w:lastRenderedPageBreak/>
        <w:t>pendapat yang diabst</w:t>
      </w:r>
      <w:r w:rsidR="00E44352">
        <w:rPr>
          <w:rFonts w:ascii="Times New Roman" w:hAnsi="Times New Roman" w:cs="Times New Roman"/>
          <w:sz w:val="24"/>
          <w:szCs w:val="24"/>
        </w:rPr>
        <w:t>rakkan melalui peristiwa nyata.</w:t>
      </w:r>
      <w:r>
        <w:rPr>
          <w:rStyle w:val="FootnoteReference"/>
          <w:rFonts w:ascii="Times New Roman" w:hAnsi="Times New Roman" w:cs="Times New Roman"/>
          <w:sz w:val="24"/>
          <w:szCs w:val="24"/>
        </w:rPr>
        <w:footnoteReference w:id="16"/>
      </w:r>
      <w:r w:rsidRPr="007311ED">
        <w:rPr>
          <w:rFonts w:ascii="Times New Roman" w:hAnsi="Times New Roman" w:cs="Times New Roman"/>
          <w:sz w:val="24"/>
          <w:szCs w:val="24"/>
        </w:rPr>
        <w:t xml:space="preserve"> jadi konsep memiliki arti ide atau pengertian yang diabstrakkan dari peristiwa konkret, gambaran mental obyek, pemikiran yang umum, yang dulu digunakan oleh akal budi untuk memahami masalah-masalah lainnya.</w:t>
      </w:r>
    </w:p>
    <w:p w:rsidR="00040001" w:rsidRPr="00167B23" w:rsidRDefault="00040001" w:rsidP="00040001">
      <w:pPr>
        <w:pStyle w:val="ListParagraph"/>
        <w:autoSpaceDE w:val="0"/>
        <w:autoSpaceDN w:val="0"/>
        <w:adjustRightInd w:val="0"/>
        <w:spacing w:line="480" w:lineRule="auto"/>
        <w:ind w:left="0" w:firstLine="0"/>
        <w:jc w:val="both"/>
        <w:rPr>
          <w:rFonts w:ascii="Times New Roman" w:hAnsi="Times New Roman" w:cs="Times New Roman"/>
          <w:sz w:val="24"/>
          <w:szCs w:val="24"/>
          <w:lang w:val="en-US"/>
        </w:rPr>
      </w:pPr>
    </w:p>
    <w:p w:rsidR="00040001" w:rsidRPr="001B6B4C" w:rsidRDefault="001B6B4C" w:rsidP="001B6B4C">
      <w:pPr>
        <w:pStyle w:val="ListParagraph"/>
        <w:numPr>
          <w:ilvl w:val="0"/>
          <w:numId w:val="6"/>
        </w:numPr>
        <w:spacing w:after="20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Kesatuan </w:t>
      </w:r>
    </w:p>
    <w:p w:rsidR="001B6B4C" w:rsidRPr="00107FC7" w:rsidRDefault="001B6B4C" w:rsidP="002F18D0">
      <w:pPr>
        <w:spacing w:line="480" w:lineRule="auto"/>
        <w:ind w:left="0" w:firstLine="540"/>
        <w:jc w:val="both"/>
        <w:rPr>
          <w:rFonts w:ascii="Times New Roman" w:hAnsi="Times New Roman" w:cs="Times New Roman"/>
          <w:sz w:val="24"/>
          <w:szCs w:val="24"/>
          <w:lang w:val="en-US"/>
        </w:rPr>
      </w:pPr>
      <w:proofErr w:type="gramStart"/>
      <w:r w:rsidRPr="00107FC7">
        <w:rPr>
          <w:rFonts w:ascii="Times New Roman" w:hAnsi="Times New Roman" w:cs="Times New Roman"/>
          <w:sz w:val="24"/>
          <w:szCs w:val="24"/>
          <w:lang w:val="en-US"/>
        </w:rPr>
        <w:t>Dalam bahasa Indonesia kata satu memiliki arti perihal satu, keesaan, sifat tunggal dan satuan.</w:t>
      </w:r>
      <w:r w:rsidRPr="00107FC7">
        <w:rPr>
          <w:rStyle w:val="FootnoteReference"/>
          <w:rFonts w:ascii="Times New Roman" w:hAnsi="Times New Roman" w:cs="Times New Roman"/>
          <w:sz w:val="24"/>
          <w:szCs w:val="24"/>
          <w:lang w:val="en-US"/>
        </w:rPr>
        <w:footnoteReference w:id="17"/>
      </w:r>
      <w:r w:rsidR="00107FC7" w:rsidRPr="00107FC7">
        <w:rPr>
          <w:rFonts w:ascii="Times New Roman" w:hAnsi="Times New Roman" w:cs="Times New Roman"/>
          <w:sz w:val="24"/>
          <w:szCs w:val="24"/>
          <w:lang w:val="en-US"/>
        </w:rPr>
        <w:t>.</w:t>
      </w:r>
      <w:proofErr w:type="gramEnd"/>
      <w:r w:rsidR="00107FC7" w:rsidRPr="00107FC7">
        <w:rPr>
          <w:rFonts w:ascii="Times New Roman" w:hAnsi="Times New Roman" w:cs="Times New Roman"/>
          <w:sz w:val="24"/>
          <w:szCs w:val="24"/>
          <w:lang w:val="en-US"/>
        </w:rPr>
        <w:t xml:space="preserve"> </w:t>
      </w:r>
      <w:proofErr w:type="gramStart"/>
      <w:r w:rsidR="00107FC7" w:rsidRPr="00107FC7">
        <w:rPr>
          <w:rFonts w:ascii="Times New Roman" w:hAnsi="Times New Roman" w:cs="Times New Roman"/>
          <w:sz w:val="24"/>
          <w:szCs w:val="24"/>
          <w:lang w:val="en-US"/>
        </w:rPr>
        <w:t>kesatuan</w:t>
      </w:r>
      <w:proofErr w:type="gramEnd"/>
      <w:r w:rsidR="00107FC7" w:rsidRPr="00107FC7">
        <w:rPr>
          <w:rFonts w:ascii="Times New Roman" w:hAnsi="Times New Roman" w:cs="Times New Roman"/>
          <w:sz w:val="24"/>
          <w:szCs w:val="24"/>
          <w:lang w:val="en-US"/>
        </w:rPr>
        <w:t xml:space="preserve"> atau satu memiliki arti lebih kepada keesaan atau tunggal.  </w:t>
      </w:r>
      <w:proofErr w:type="gramStart"/>
      <w:r w:rsidR="00B82B4E" w:rsidRPr="00107FC7">
        <w:rPr>
          <w:rFonts w:ascii="Times New Roman" w:hAnsi="Times New Roman" w:cs="Times New Roman"/>
          <w:sz w:val="24"/>
          <w:szCs w:val="24"/>
          <w:lang w:val="en-US"/>
        </w:rPr>
        <w:t>kata</w:t>
      </w:r>
      <w:proofErr w:type="gramEnd"/>
      <w:r w:rsidR="00B82B4E" w:rsidRPr="00107FC7">
        <w:rPr>
          <w:rFonts w:ascii="Times New Roman" w:hAnsi="Times New Roman" w:cs="Times New Roman"/>
          <w:sz w:val="24"/>
          <w:szCs w:val="24"/>
          <w:lang w:val="en-US"/>
        </w:rPr>
        <w:t xml:space="preserve"> kesatuan </w:t>
      </w:r>
      <w:r w:rsidR="00107FC7" w:rsidRPr="00107FC7">
        <w:rPr>
          <w:rFonts w:ascii="Times New Roman" w:hAnsi="Times New Roman" w:cs="Times New Roman"/>
          <w:sz w:val="24"/>
          <w:szCs w:val="24"/>
          <w:lang w:val="en-US"/>
        </w:rPr>
        <w:t xml:space="preserve">adalah hasil dari persatuan yang telah menjadi utuh, sedangkan persatuan Persatuan berasal dari kata 'satu' yang berarti utuh dan tidak terpecah-belah. </w:t>
      </w:r>
      <w:proofErr w:type="gramStart"/>
      <w:r w:rsidR="00107FC7" w:rsidRPr="00107FC7">
        <w:rPr>
          <w:rFonts w:ascii="Times New Roman" w:hAnsi="Times New Roman" w:cs="Times New Roman"/>
          <w:sz w:val="24"/>
          <w:szCs w:val="24"/>
          <w:lang w:val="en-US"/>
        </w:rPr>
        <w:t>Arti lebih luasnya, yaitu berkumpulnya macam-macam corak dari berbagai kalangan, ras, budaya, dan adat istiadat dalam masyarakat yang bersatu dengan serasi.</w:t>
      </w:r>
      <w:proofErr w:type="gramEnd"/>
      <w:r w:rsidR="00107FC7">
        <w:rPr>
          <w:rFonts w:ascii="Times New Roman" w:hAnsi="Times New Roman" w:cs="Times New Roman"/>
          <w:sz w:val="24"/>
          <w:szCs w:val="24"/>
          <w:lang w:val="en-US"/>
        </w:rPr>
        <w:t xml:space="preserve"> </w:t>
      </w:r>
      <w:proofErr w:type="gramStart"/>
      <w:r w:rsidR="00107FC7" w:rsidRPr="00107FC7">
        <w:rPr>
          <w:rFonts w:ascii="Times New Roman" w:hAnsi="Times New Roman" w:cs="Times New Roman"/>
          <w:sz w:val="24"/>
          <w:szCs w:val="24"/>
          <w:lang w:val="en-US"/>
        </w:rPr>
        <w:t>Walau istilah persatuan dan kesatuan saling bersinggungan, keduanya memiliki suatu perbedaan.</w:t>
      </w:r>
      <w:proofErr w:type="gramEnd"/>
      <w:r w:rsidR="00107FC7" w:rsidRPr="00107FC7">
        <w:rPr>
          <w:rFonts w:ascii="Times New Roman" w:hAnsi="Times New Roman" w:cs="Times New Roman"/>
          <w:sz w:val="24"/>
          <w:szCs w:val="24"/>
          <w:lang w:val="en-US"/>
        </w:rPr>
        <w:t xml:space="preserve"> Persatuan merupakan suatu proses dalam keadaan membentuk masyarakat untuk bersatu, sementara kesatuan merupakan wujud bersatunya m</w:t>
      </w:r>
      <w:r w:rsidR="00107FC7">
        <w:rPr>
          <w:rFonts w:ascii="Times New Roman" w:hAnsi="Times New Roman" w:cs="Times New Roman"/>
          <w:sz w:val="24"/>
          <w:szCs w:val="24"/>
          <w:lang w:val="en-US"/>
        </w:rPr>
        <w:t>asyarakat yang sudah terbentuk.</w:t>
      </w:r>
      <w:r w:rsidR="00107FC7">
        <w:rPr>
          <w:rStyle w:val="FootnoteReference"/>
          <w:rFonts w:ascii="Times New Roman" w:hAnsi="Times New Roman" w:cs="Times New Roman"/>
          <w:sz w:val="24"/>
          <w:szCs w:val="24"/>
          <w:lang w:val="en-US"/>
        </w:rPr>
        <w:footnoteReference w:id="18"/>
      </w:r>
      <w:r w:rsidR="002F18D0">
        <w:rPr>
          <w:rFonts w:ascii="Times New Roman" w:hAnsi="Times New Roman" w:cs="Times New Roman"/>
          <w:sz w:val="24"/>
          <w:szCs w:val="24"/>
          <w:lang w:val="en-US"/>
        </w:rPr>
        <w:t xml:space="preserve"> </w:t>
      </w:r>
      <w:proofErr w:type="gramStart"/>
      <w:r w:rsidR="00107FC7">
        <w:rPr>
          <w:rFonts w:ascii="Times New Roman" w:hAnsi="Times New Roman" w:cs="Times New Roman"/>
          <w:sz w:val="24"/>
          <w:szCs w:val="24"/>
          <w:lang w:val="en-US"/>
        </w:rPr>
        <w:t>kesatuan</w:t>
      </w:r>
      <w:proofErr w:type="gramEnd"/>
      <w:r w:rsidR="00107FC7">
        <w:rPr>
          <w:rFonts w:ascii="Times New Roman" w:hAnsi="Times New Roman" w:cs="Times New Roman"/>
          <w:sz w:val="24"/>
          <w:szCs w:val="24"/>
          <w:lang w:val="en-US"/>
        </w:rPr>
        <w:t xml:space="preserve"> juga memiliki arti </w:t>
      </w:r>
      <w:r w:rsidR="009A77BB">
        <w:rPr>
          <w:rFonts w:ascii="Times New Roman" w:eastAsia="Times New Roman" w:hAnsi="Times New Roman" w:cs="Times New Roman"/>
          <w:bCs/>
          <w:sz w:val="24"/>
          <w:szCs w:val="24"/>
          <w:lang w:val="en-US"/>
        </w:rPr>
        <w:t xml:space="preserve">Kata satu dalam bahasa Yunani adalah  </w:t>
      </w:r>
      <w:r w:rsidR="009A77BB">
        <w:rPr>
          <w:rFonts w:ascii="Bwgrkl" w:hAnsi="Bwgrkl" w:cs="Bwgrkl"/>
          <w:sz w:val="24"/>
          <w:szCs w:val="24"/>
          <w:lang w:val="en-US" w:bidi="he-IL"/>
        </w:rPr>
        <w:t xml:space="preserve">e]n </w:t>
      </w:r>
      <w:r w:rsidR="009A77BB">
        <w:rPr>
          <w:rFonts w:ascii="Times New Roman" w:hAnsi="Times New Roman" w:cs="Times New Roman"/>
          <w:i/>
          <w:sz w:val="24"/>
          <w:szCs w:val="24"/>
          <w:lang w:val="en-US" w:bidi="he-IL"/>
        </w:rPr>
        <w:t>(en)</w:t>
      </w:r>
      <w:r w:rsidR="009A77BB">
        <w:rPr>
          <w:rFonts w:ascii="Times New Roman" w:hAnsi="Times New Roman" w:cs="Times New Roman"/>
          <w:sz w:val="24"/>
          <w:szCs w:val="24"/>
          <w:lang w:val="en-US" w:bidi="he-IL"/>
        </w:rPr>
        <w:t xml:space="preserve"> terdapat 345 kali dalam perjanjian baru yang memiliki makna kata satu, yang satu itu, hanya satu, sendiri, </w:t>
      </w:r>
      <w:r w:rsidR="009A77BB">
        <w:rPr>
          <w:rFonts w:ascii="Times New Roman" w:hAnsi="Times New Roman" w:cs="Times New Roman"/>
          <w:sz w:val="24"/>
          <w:szCs w:val="24"/>
          <w:lang w:val="en-US" w:bidi="he-IL"/>
        </w:rPr>
        <w:lastRenderedPageBreak/>
        <w:t>seseorang, sesuatu, tertentu, pertama.</w:t>
      </w:r>
      <w:r w:rsidR="009A77BB">
        <w:rPr>
          <w:rStyle w:val="FootnoteReference"/>
          <w:rFonts w:ascii="Times New Roman" w:hAnsi="Times New Roman" w:cs="Times New Roman"/>
          <w:sz w:val="24"/>
          <w:szCs w:val="24"/>
          <w:lang w:val="en-US" w:bidi="he-IL"/>
        </w:rPr>
        <w:footnoteReference w:id="19"/>
      </w:r>
      <w:r w:rsidR="0056114F">
        <w:rPr>
          <w:rFonts w:ascii="Times New Roman" w:hAnsi="Times New Roman" w:cs="Times New Roman"/>
          <w:sz w:val="24"/>
          <w:szCs w:val="24"/>
          <w:lang w:val="en-US" w:bidi="he-IL"/>
        </w:rPr>
        <w:t xml:space="preserve"> </w:t>
      </w:r>
      <w:r w:rsidR="002F18D0">
        <w:rPr>
          <w:rFonts w:ascii="Times New Roman" w:hAnsi="Times New Roman" w:cs="Times New Roman"/>
          <w:sz w:val="24"/>
          <w:szCs w:val="24"/>
          <w:lang w:val="en-US" w:bidi="he-IL"/>
        </w:rPr>
        <w:t xml:space="preserve"> </w:t>
      </w:r>
      <w:proofErr w:type="gramStart"/>
      <w:r w:rsidR="002F18D0">
        <w:rPr>
          <w:rFonts w:ascii="Times New Roman" w:hAnsi="Times New Roman" w:cs="Times New Roman"/>
          <w:sz w:val="24"/>
          <w:szCs w:val="24"/>
          <w:lang w:val="en-US" w:bidi="he-IL"/>
        </w:rPr>
        <w:t>Kesatuan adalah wujud dan hasil dari bersatunya masyarakat yang sudah terbentuk dari berbagai macam corakm kalangan ras, budaya, dll dalam masyarakat yang bersatu dengan serasi.</w:t>
      </w:r>
      <w:proofErr w:type="gramEnd"/>
      <w:r w:rsidR="002F18D0">
        <w:rPr>
          <w:rFonts w:ascii="Times New Roman" w:hAnsi="Times New Roman" w:cs="Times New Roman"/>
          <w:sz w:val="24"/>
          <w:szCs w:val="24"/>
          <w:lang w:val="en-US" w:bidi="he-IL"/>
        </w:rPr>
        <w:t xml:space="preserve"> </w:t>
      </w:r>
      <w:proofErr w:type="gramStart"/>
      <w:r w:rsidR="002F18D0">
        <w:rPr>
          <w:rFonts w:ascii="Times New Roman" w:hAnsi="Times New Roman" w:cs="Times New Roman"/>
          <w:sz w:val="24"/>
          <w:szCs w:val="24"/>
          <w:lang w:val="en-US" w:bidi="he-IL"/>
        </w:rPr>
        <w:t>Kesatuan juga memiliki makna menjadi satu, menjadi esa.</w:t>
      </w:r>
      <w:proofErr w:type="gramEnd"/>
      <w:r w:rsidR="002F18D0">
        <w:rPr>
          <w:rFonts w:ascii="Times New Roman" w:hAnsi="Times New Roman" w:cs="Times New Roman"/>
          <w:sz w:val="24"/>
          <w:szCs w:val="24"/>
          <w:lang w:val="en-US" w:bidi="he-IL"/>
        </w:rPr>
        <w:t xml:space="preserve"> </w:t>
      </w:r>
    </w:p>
    <w:p w:rsidR="00040001" w:rsidRPr="00167B23" w:rsidRDefault="00040001" w:rsidP="00040001">
      <w:pPr>
        <w:pStyle w:val="ListParagraph"/>
        <w:spacing w:after="200" w:line="480" w:lineRule="auto"/>
        <w:ind w:left="0" w:firstLine="0"/>
        <w:jc w:val="both"/>
        <w:rPr>
          <w:rFonts w:ascii="Times New Roman" w:hAnsi="Times New Roman" w:cs="Times New Roman"/>
          <w:b/>
          <w:sz w:val="24"/>
          <w:szCs w:val="24"/>
          <w:lang w:val="en-US"/>
        </w:rPr>
      </w:pPr>
    </w:p>
    <w:p w:rsidR="00040001" w:rsidRPr="00FF1B86" w:rsidRDefault="006327D5" w:rsidP="00040001">
      <w:pPr>
        <w:pStyle w:val="ListParagraph"/>
        <w:numPr>
          <w:ilvl w:val="0"/>
          <w:numId w:val="3"/>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Sistematika Pe</w:t>
      </w:r>
      <w:r>
        <w:rPr>
          <w:rFonts w:ascii="Times New Roman" w:hAnsi="Times New Roman" w:cs="Times New Roman"/>
          <w:b/>
          <w:sz w:val="24"/>
          <w:szCs w:val="24"/>
          <w:lang w:val="en-US"/>
        </w:rPr>
        <w:t>nulisan</w:t>
      </w:r>
    </w:p>
    <w:p w:rsidR="00040001" w:rsidRPr="007311ED" w:rsidRDefault="00040001" w:rsidP="00040001">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Pr="007311ED">
        <w:rPr>
          <w:rFonts w:ascii="Times New Roman" w:hAnsi="Times New Roman" w:cs="Times New Roman"/>
          <w:sz w:val="24"/>
          <w:szCs w:val="24"/>
        </w:rPr>
        <w:t>Adap</w:t>
      </w:r>
      <w:r>
        <w:rPr>
          <w:rFonts w:ascii="Times New Roman" w:hAnsi="Times New Roman" w:cs="Times New Roman"/>
          <w:sz w:val="24"/>
          <w:szCs w:val="24"/>
        </w:rPr>
        <w:t>un sistematika penulisan</w:t>
      </w:r>
      <w:r>
        <w:rPr>
          <w:rFonts w:ascii="Times New Roman" w:hAnsi="Times New Roman" w:cs="Times New Roman"/>
          <w:sz w:val="24"/>
          <w:szCs w:val="24"/>
          <w:lang w:val="en-US"/>
        </w:rPr>
        <w:t xml:space="preserve"> </w:t>
      </w:r>
      <w:r w:rsidRPr="007311ED">
        <w:rPr>
          <w:rFonts w:ascii="Times New Roman" w:hAnsi="Times New Roman" w:cs="Times New Roman"/>
          <w:sz w:val="24"/>
          <w:szCs w:val="24"/>
        </w:rPr>
        <w:t>skripsi ini sebagai berikut:</w:t>
      </w:r>
    </w:p>
    <w:p w:rsidR="00040001" w:rsidRPr="0048594F" w:rsidRDefault="00040001" w:rsidP="00040001">
      <w:pPr>
        <w:spacing w:line="480" w:lineRule="auto"/>
        <w:ind w:left="0" w:firstLine="0"/>
        <w:jc w:val="both"/>
        <w:rPr>
          <w:rFonts w:ascii="Times New Roman" w:hAnsi="Times New Roman" w:cs="Times New Roman"/>
          <w:sz w:val="24"/>
          <w:szCs w:val="24"/>
          <w:lang w:val="en-US"/>
        </w:rPr>
      </w:pPr>
      <w:r w:rsidRPr="007311ED">
        <w:rPr>
          <w:rFonts w:ascii="Times New Roman" w:hAnsi="Times New Roman" w:cs="Times New Roman"/>
          <w:sz w:val="24"/>
          <w:szCs w:val="24"/>
        </w:rPr>
        <w:tab/>
        <w:t xml:space="preserve">Bab I, merupakan pendahuluan yang membahas latar belakang masalah, rumusan masalah, tujuan penulisan, asumsi penulisan, pentingnya penulisan, ruang lingkup </w:t>
      </w:r>
      <w:r>
        <w:rPr>
          <w:rFonts w:ascii="Times New Roman" w:hAnsi="Times New Roman" w:cs="Times New Roman"/>
          <w:sz w:val="24"/>
          <w:szCs w:val="24"/>
        </w:rPr>
        <w:t>penulisan,</w:t>
      </w:r>
      <w:r>
        <w:rPr>
          <w:rFonts w:ascii="Times New Roman" w:hAnsi="Times New Roman" w:cs="Times New Roman"/>
          <w:sz w:val="24"/>
          <w:szCs w:val="24"/>
          <w:lang w:val="en-US"/>
        </w:rPr>
        <w:t xml:space="preserve"> </w:t>
      </w:r>
      <w:r w:rsidR="000A3AB8">
        <w:rPr>
          <w:rFonts w:ascii="Times New Roman" w:hAnsi="Times New Roman" w:cs="Times New Roman"/>
          <w:sz w:val="24"/>
          <w:szCs w:val="24"/>
        </w:rPr>
        <w:t>metode dan prosedur pen</w:t>
      </w:r>
      <w:r w:rsidR="000A3AB8">
        <w:rPr>
          <w:rFonts w:ascii="Times New Roman" w:hAnsi="Times New Roman" w:cs="Times New Roman"/>
          <w:sz w:val="24"/>
          <w:szCs w:val="24"/>
          <w:lang w:val="en-US"/>
        </w:rPr>
        <w:t>ulisan</w:t>
      </w:r>
      <w:r w:rsidRPr="007311ED">
        <w:rPr>
          <w:rFonts w:ascii="Times New Roman" w:hAnsi="Times New Roman" w:cs="Times New Roman"/>
          <w:sz w:val="24"/>
          <w:szCs w:val="24"/>
        </w:rPr>
        <w:t>, definisi istilah, dan sistematika penulisan.</w:t>
      </w:r>
      <w:r>
        <w:rPr>
          <w:rFonts w:ascii="Times New Roman" w:hAnsi="Times New Roman" w:cs="Times New Roman"/>
          <w:sz w:val="24"/>
          <w:szCs w:val="24"/>
          <w:lang w:val="en-US"/>
        </w:rPr>
        <w:t xml:space="preserve"> ;</w:t>
      </w:r>
      <w:r w:rsidRPr="007311ED">
        <w:rPr>
          <w:rFonts w:ascii="Times New Roman" w:hAnsi="Times New Roman" w:cs="Times New Roman"/>
          <w:sz w:val="24"/>
          <w:szCs w:val="24"/>
        </w:rPr>
        <w:t>Bab II, penulisan m</w:t>
      </w:r>
      <w:r>
        <w:rPr>
          <w:rFonts w:ascii="Times New Roman" w:hAnsi="Times New Roman" w:cs="Times New Roman"/>
          <w:sz w:val="24"/>
          <w:szCs w:val="24"/>
        </w:rPr>
        <w:t xml:space="preserve">enguraikan </w:t>
      </w:r>
      <w:r>
        <w:rPr>
          <w:rFonts w:ascii="Times New Roman" w:hAnsi="Times New Roman" w:cs="Times New Roman"/>
          <w:sz w:val="24"/>
          <w:szCs w:val="24"/>
          <w:lang w:val="en-US"/>
        </w:rPr>
        <w:t>tentang land</w:t>
      </w:r>
      <w:r w:rsidR="005727A6">
        <w:rPr>
          <w:rFonts w:ascii="Times New Roman" w:hAnsi="Times New Roman" w:cs="Times New Roman"/>
          <w:sz w:val="24"/>
          <w:szCs w:val="24"/>
          <w:lang w:val="en-US"/>
        </w:rPr>
        <w:t>asan teori yaitu konsep kesatuan</w:t>
      </w:r>
      <w:r>
        <w:rPr>
          <w:rFonts w:ascii="Times New Roman" w:hAnsi="Times New Roman" w:cs="Times New Roman"/>
          <w:sz w:val="24"/>
          <w:szCs w:val="24"/>
          <w:lang w:val="en-US"/>
        </w:rPr>
        <w:t xml:space="preserve"> dalam</w:t>
      </w:r>
      <w:r>
        <w:rPr>
          <w:rFonts w:ascii="Times New Roman" w:hAnsi="Times New Roman" w:cs="Times New Roman"/>
          <w:sz w:val="24"/>
          <w:szCs w:val="24"/>
        </w:rPr>
        <w:t xml:space="preserve"> Yohanes 17:21-2</w:t>
      </w:r>
      <w:r>
        <w:rPr>
          <w:rFonts w:ascii="Times New Roman" w:hAnsi="Times New Roman" w:cs="Times New Roman"/>
          <w:sz w:val="24"/>
          <w:szCs w:val="24"/>
          <w:lang w:val="en-US"/>
        </w:rPr>
        <w:t xml:space="preserve">3.; </w:t>
      </w:r>
      <w:r w:rsidRPr="007311ED">
        <w:rPr>
          <w:rFonts w:ascii="Times New Roman" w:hAnsi="Times New Roman" w:cs="Times New Roman"/>
          <w:sz w:val="24"/>
          <w:szCs w:val="24"/>
        </w:rPr>
        <w:t>Bab III,</w:t>
      </w:r>
      <w:r>
        <w:rPr>
          <w:rFonts w:ascii="Times New Roman" w:hAnsi="Times New Roman" w:cs="Times New Roman"/>
          <w:sz w:val="24"/>
          <w:szCs w:val="24"/>
        </w:rPr>
        <w:t xml:space="preserve"> penulis memaparkan </w:t>
      </w:r>
      <w:r>
        <w:rPr>
          <w:rFonts w:ascii="Times New Roman" w:hAnsi="Times New Roman" w:cs="Times New Roman"/>
          <w:sz w:val="24"/>
          <w:szCs w:val="24"/>
          <w:lang w:val="en-US"/>
        </w:rPr>
        <w:t>metode penelitian dan hasil penelitian dari</w:t>
      </w:r>
      <w:r w:rsidRPr="007311ED">
        <w:rPr>
          <w:rFonts w:ascii="Times New Roman" w:hAnsi="Times New Roman" w:cs="Times New Roman"/>
          <w:sz w:val="24"/>
          <w:szCs w:val="24"/>
        </w:rPr>
        <w:t xml:space="preserve"> </w:t>
      </w:r>
      <w:r>
        <w:rPr>
          <w:rFonts w:ascii="Times New Roman" w:hAnsi="Times New Roman" w:cs="Times New Roman"/>
          <w:sz w:val="24"/>
          <w:szCs w:val="24"/>
          <w:lang w:val="en-US"/>
        </w:rPr>
        <w:t>penelitian lapangan</w:t>
      </w:r>
      <w:r w:rsidRPr="007311ED">
        <w:rPr>
          <w:rFonts w:ascii="Times New Roman" w:hAnsi="Times New Roman" w:cs="Times New Roman"/>
          <w:sz w:val="24"/>
          <w:szCs w:val="24"/>
        </w:rPr>
        <w:t xml:space="preserve"> di BAMAGNAS Kota Pagar Alam.</w:t>
      </w:r>
      <w:r>
        <w:rPr>
          <w:rFonts w:ascii="Times New Roman" w:hAnsi="Times New Roman" w:cs="Times New Roman"/>
          <w:sz w:val="24"/>
          <w:szCs w:val="24"/>
          <w:lang w:val="en-US"/>
        </w:rPr>
        <w:t xml:space="preserve">; </w:t>
      </w:r>
      <w:r>
        <w:rPr>
          <w:rFonts w:ascii="Times New Roman" w:hAnsi="Times New Roman" w:cs="Times New Roman"/>
          <w:sz w:val="24"/>
          <w:szCs w:val="24"/>
        </w:rPr>
        <w:t>Bab IV, penulis me</w:t>
      </w:r>
      <w:r>
        <w:rPr>
          <w:rFonts w:ascii="Times New Roman" w:hAnsi="Times New Roman" w:cs="Times New Roman"/>
          <w:sz w:val="24"/>
          <w:szCs w:val="24"/>
          <w:lang w:val="en-US"/>
        </w:rPr>
        <w:t>nguraikan</w:t>
      </w:r>
      <w:r w:rsidRPr="007311ED">
        <w:rPr>
          <w:rFonts w:ascii="Times New Roman" w:hAnsi="Times New Roman" w:cs="Times New Roman"/>
          <w:sz w:val="24"/>
          <w:szCs w:val="24"/>
        </w:rPr>
        <w:t xml:space="preserve"> </w:t>
      </w:r>
      <w:r>
        <w:rPr>
          <w:rFonts w:ascii="Times New Roman" w:hAnsi="Times New Roman" w:cs="Times New Roman"/>
          <w:sz w:val="24"/>
          <w:szCs w:val="24"/>
          <w:lang w:val="en-US"/>
        </w:rPr>
        <w:t>pembahasan hasil penelitian</w:t>
      </w:r>
      <w:r w:rsidRPr="007311ED">
        <w:rPr>
          <w:rFonts w:ascii="Times New Roman" w:hAnsi="Times New Roman" w:cs="Times New Roman"/>
          <w:sz w:val="24"/>
          <w:szCs w:val="24"/>
        </w:rPr>
        <w:t xml:space="preserve"> </w:t>
      </w:r>
      <w:r>
        <w:rPr>
          <w:rFonts w:ascii="Times New Roman" w:hAnsi="Times New Roman" w:cs="Times New Roman"/>
          <w:sz w:val="24"/>
          <w:szCs w:val="24"/>
          <w:lang w:val="en-US"/>
        </w:rPr>
        <w:t>berupa penerapan</w:t>
      </w:r>
      <w:r>
        <w:rPr>
          <w:rFonts w:ascii="Times New Roman" w:hAnsi="Times New Roman" w:cs="Times New Roman"/>
          <w:sz w:val="24"/>
          <w:szCs w:val="24"/>
        </w:rPr>
        <w:t xml:space="preserve"> </w:t>
      </w:r>
      <w:r w:rsidR="005727A6">
        <w:rPr>
          <w:rFonts w:ascii="Times New Roman" w:hAnsi="Times New Roman" w:cs="Times New Roman"/>
          <w:sz w:val="24"/>
          <w:szCs w:val="24"/>
        </w:rPr>
        <w:t xml:space="preserve">konsep </w:t>
      </w:r>
      <w:r w:rsidR="005727A6">
        <w:rPr>
          <w:rFonts w:ascii="Times New Roman" w:hAnsi="Times New Roman" w:cs="Times New Roman"/>
          <w:sz w:val="24"/>
          <w:szCs w:val="24"/>
          <w:lang w:val="en-US"/>
        </w:rPr>
        <w:t xml:space="preserve">kesatuan </w:t>
      </w:r>
      <w:r>
        <w:rPr>
          <w:rFonts w:ascii="Times New Roman" w:hAnsi="Times New Roman" w:cs="Times New Roman"/>
          <w:sz w:val="24"/>
          <w:szCs w:val="24"/>
        </w:rPr>
        <w:t xml:space="preserve">dalam Yohanes 17:21-22 </w:t>
      </w:r>
      <w:r>
        <w:rPr>
          <w:rFonts w:ascii="Times New Roman" w:hAnsi="Times New Roman" w:cs="Times New Roman"/>
          <w:sz w:val="24"/>
          <w:szCs w:val="24"/>
          <w:lang w:val="en-US"/>
        </w:rPr>
        <w:t>bagi</w:t>
      </w:r>
      <w:r w:rsidRPr="007311ED">
        <w:rPr>
          <w:rFonts w:ascii="Times New Roman" w:hAnsi="Times New Roman" w:cs="Times New Roman"/>
          <w:sz w:val="24"/>
          <w:szCs w:val="24"/>
        </w:rPr>
        <w:t xml:space="preserve"> BAMAGNAS Kota Pagar Alam.</w:t>
      </w:r>
      <w:r>
        <w:rPr>
          <w:rFonts w:ascii="Times New Roman" w:hAnsi="Times New Roman" w:cs="Times New Roman"/>
          <w:sz w:val="24"/>
          <w:szCs w:val="24"/>
          <w:lang w:val="en-US"/>
        </w:rPr>
        <w:t xml:space="preserve">; </w:t>
      </w:r>
      <w:r>
        <w:rPr>
          <w:rFonts w:ascii="Times New Roman" w:hAnsi="Times New Roman" w:cs="Times New Roman"/>
          <w:sz w:val="24"/>
          <w:szCs w:val="24"/>
        </w:rPr>
        <w:t>Bab V, penulis memberian</w:t>
      </w:r>
      <w:r>
        <w:rPr>
          <w:rFonts w:ascii="Times New Roman" w:hAnsi="Times New Roman" w:cs="Times New Roman"/>
          <w:sz w:val="24"/>
          <w:szCs w:val="24"/>
          <w:lang w:val="en-US"/>
        </w:rPr>
        <w:t xml:space="preserve"> </w:t>
      </w:r>
      <w:r w:rsidRPr="007311ED">
        <w:rPr>
          <w:rFonts w:ascii="Times New Roman" w:hAnsi="Times New Roman" w:cs="Times New Roman"/>
          <w:sz w:val="24"/>
          <w:szCs w:val="24"/>
        </w:rPr>
        <w:t>kesimpulan, dari pembahasan-pembahasan sebelumnya, dan saran-saran bagi gereja, orang percaya, pemimpin g</w:t>
      </w:r>
      <w:r>
        <w:rPr>
          <w:rFonts w:ascii="Times New Roman" w:hAnsi="Times New Roman" w:cs="Times New Roman"/>
          <w:sz w:val="24"/>
          <w:szCs w:val="24"/>
        </w:rPr>
        <w:t>ereja, dan pengurus per</w:t>
      </w:r>
      <w:r>
        <w:rPr>
          <w:rFonts w:ascii="Times New Roman" w:hAnsi="Times New Roman" w:cs="Times New Roman"/>
          <w:sz w:val="24"/>
          <w:szCs w:val="24"/>
          <w:lang w:val="en-US"/>
        </w:rPr>
        <w:t>sekutuan.</w:t>
      </w:r>
    </w:p>
    <w:p w:rsidR="00040001" w:rsidRDefault="00040001" w:rsidP="00040001"/>
    <w:p w:rsidR="00040001" w:rsidRDefault="00040001" w:rsidP="00040001"/>
    <w:p w:rsidR="00040001" w:rsidRDefault="00040001" w:rsidP="00040001"/>
    <w:p w:rsidR="006246F1" w:rsidRDefault="00006100"/>
    <w:sectPr w:rsidR="006246F1" w:rsidSect="00713C91">
      <w:headerReference w:type="even" r:id="rId9"/>
      <w:headerReference w:type="default" r:id="rId10"/>
      <w:headerReference w:type="first" r:id="rId11"/>
      <w:pgSz w:w="12240" w:h="15840" w:code="1"/>
      <w:pgMar w:top="2160" w:right="1440" w:bottom="1440" w:left="216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00" w:rsidRDefault="00006100" w:rsidP="00040001">
      <w:pPr>
        <w:spacing w:line="240" w:lineRule="auto"/>
      </w:pPr>
      <w:r>
        <w:separator/>
      </w:r>
    </w:p>
  </w:endnote>
  <w:endnote w:type="continuationSeparator" w:id="0">
    <w:p w:rsidR="00006100" w:rsidRDefault="00006100" w:rsidP="00040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00" w:rsidRDefault="00006100" w:rsidP="00040001">
      <w:pPr>
        <w:spacing w:line="240" w:lineRule="auto"/>
      </w:pPr>
      <w:r>
        <w:separator/>
      </w:r>
    </w:p>
  </w:footnote>
  <w:footnote w:type="continuationSeparator" w:id="0">
    <w:p w:rsidR="00006100" w:rsidRDefault="00006100" w:rsidP="00040001">
      <w:pPr>
        <w:spacing w:line="240" w:lineRule="auto"/>
      </w:pPr>
      <w:r>
        <w:continuationSeparator/>
      </w:r>
    </w:p>
  </w:footnote>
  <w:footnote w:id="1">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lang w:val="en-US"/>
        </w:rPr>
        <w:t xml:space="preserve"> Maslan Lumbanraja &amp; Auo Nainggolan, </w:t>
      </w:r>
      <w:r w:rsidRPr="009A77BB">
        <w:rPr>
          <w:rFonts w:ascii="Times New Roman" w:hAnsi="Times New Roman" w:cs="Times New Roman"/>
          <w:i/>
          <w:lang w:val="en-US"/>
        </w:rPr>
        <w:t xml:space="preserve">Kepemimpinan, Pewartaan Firman dan Jemaat yang bertumbuh di era Mileniall, </w:t>
      </w:r>
      <w:r w:rsidRPr="009A77BB">
        <w:rPr>
          <w:rFonts w:ascii="Times New Roman" w:hAnsi="Times New Roman" w:cs="Times New Roman"/>
          <w:lang w:val="en-US"/>
        </w:rPr>
        <w:t>(Medan: Yayasan Kita Menulis, 2019), 68-69</w:t>
      </w:r>
    </w:p>
  </w:footnote>
  <w:footnote w:id="2">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lang w:val="en-US"/>
        </w:rPr>
        <w:t xml:space="preserve">Fibri Jati Nugroho, “Gereja dan kemiskinan: Dikursus Peran Gereja Ditengah Kemiskinan”, dalam  </w:t>
      </w:r>
      <w:r w:rsidRPr="009A77BB">
        <w:rPr>
          <w:rFonts w:ascii="Times New Roman" w:hAnsi="Times New Roman" w:cs="Times New Roman"/>
          <w:i/>
          <w:lang w:val="en-US"/>
        </w:rPr>
        <w:t>Jurnal  Evangelikal: Jurnal Teologi Injili dan Pembinaan Warga Jemaat,</w:t>
      </w:r>
      <w:r w:rsidRPr="009A77BB">
        <w:rPr>
          <w:rFonts w:ascii="Times New Roman" w:hAnsi="Times New Roman" w:cs="Times New Roman"/>
          <w:lang w:val="en-US"/>
        </w:rPr>
        <w:t xml:space="preserve">  Vol. 3, No. 1, 2019, 101</w:t>
      </w:r>
    </w:p>
  </w:footnote>
  <w:footnote w:id="3">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lang w:val="en-US"/>
        </w:rPr>
        <w:t xml:space="preserve">JL.CH. Abineno, </w:t>
      </w:r>
      <w:r w:rsidRPr="009A77BB">
        <w:rPr>
          <w:rFonts w:ascii="Times New Roman" w:hAnsi="Times New Roman" w:cs="Times New Roman"/>
          <w:i/>
          <w:lang w:val="en-US"/>
        </w:rPr>
        <w:t>Oikumene dan Gerakan Oikumene,</w:t>
      </w:r>
      <w:r w:rsidRPr="009A77BB">
        <w:rPr>
          <w:rFonts w:ascii="Times New Roman" w:hAnsi="Times New Roman" w:cs="Times New Roman"/>
          <w:lang w:val="en-US"/>
        </w:rPr>
        <w:t xml:space="preserve"> (Jakarta : BPK Gunung Mulia, 1984), 10</w:t>
      </w:r>
    </w:p>
  </w:footnote>
  <w:footnote w:id="4">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Richard M. Daulay, </w:t>
      </w:r>
      <w:r w:rsidRPr="009A77BB">
        <w:rPr>
          <w:rFonts w:ascii="Times New Roman" w:hAnsi="Times New Roman" w:cs="Times New Roman"/>
          <w:i/>
        </w:rPr>
        <w:t xml:space="preserve">Firman Hidup  60, </w:t>
      </w:r>
      <w:r w:rsidRPr="009A77BB">
        <w:rPr>
          <w:rFonts w:ascii="Times New Roman" w:hAnsi="Times New Roman" w:cs="Times New Roman"/>
        </w:rPr>
        <w:t>(Jakarta : BPK Gunung Mulia, 2009)</w:t>
      </w:r>
      <w:r w:rsidRPr="009A77BB">
        <w:rPr>
          <w:rFonts w:ascii="Times New Roman" w:hAnsi="Times New Roman" w:cs="Times New Roman"/>
          <w:lang w:val="en-US"/>
        </w:rPr>
        <w:t>,</w:t>
      </w:r>
      <w:r w:rsidRPr="009A77BB">
        <w:rPr>
          <w:rFonts w:ascii="Times New Roman" w:hAnsi="Times New Roman" w:cs="Times New Roman"/>
        </w:rPr>
        <w:t xml:space="preserve"> 47</w:t>
      </w:r>
    </w:p>
  </w:footnote>
  <w:footnote w:id="5">
    <w:p w:rsidR="00040001" w:rsidRPr="009A77BB" w:rsidRDefault="00040001" w:rsidP="00040001">
      <w:pPr>
        <w:pStyle w:val="FootnoteText"/>
        <w:rPr>
          <w:rFonts w:ascii="Times New Roman" w:hAnsi="Times New Roman" w:cs="Times New Roman"/>
          <w:i/>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Fausto Cruz Rosa, </w:t>
      </w:r>
      <w:r w:rsidRPr="009A77BB">
        <w:rPr>
          <w:rFonts w:ascii="Times New Roman" w:hAnsi="Times New Roman" w:cs="Times New Roman"/>
          <w:i/>
        </w:rPr>
        <w:t>The Ecumenical Dimension Of The Claretian Mission In The Caribbean Islands(Antilles), (Tesis),</w:t>
      </w:r>
      <w:r w:rsidRPr="009A77BB">
        <w:rPr>
          <w:rFonts w:ascii="Times New Roman" w:hAnsi="Times New Roman" w:cs="Times New Roman"/>
        </w:rPr>
        <w:t xml:space="preserve"> (Filipina: Saint Antoni Mary Claret College, 2007),</w:t>
      </w:r>
      <w:r w:rsidRPr="009A77BB">
        <w:rPr>
          <w:rFonts w:ascii="Times New Roman" w:hAnsi="Times New Roman" w:cs="Times New Roman"/>
          <w:lang w:val="en-US"/>
        </w:rPr>
        <w:t xml:space="preserve"> </w:t>
      </w:r>
      <w:r w:rsidRPr="009A77BB">
        <w:rPr>
          <w:rFonts w:ascii="Times New Roman" w:hAnsi="Times New Roman" w:cs="Times New Roman"/>
        </w:rPr>
        <w:t>70</w:t>
      </w:r>
    </w:p>
  </w:footnote>
  <w:footnote w:id="6">
    <w:p w:rsidR="00040001" w:rsidRPr="009A77BB" w:rsidRDefault="00040001" w:rsidP="00040001">
      <w:pPr>
        <w:pStyle w:val="FootnoteText"/>
        <w:rPr>
          <w:rFonts w:ascii="Times New Roman" w:hAnsi="Times New Roman" w:cs="Times New Roman"/>
          <w:i/>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lang w:val="en-US"/>
        </w:rPr>
        <w:t xml:space="preserve">Ibid., </w:t>
      </w:r>
      <w:r w:rsidRPr="009A77BB">
        <w:rPr>
          <w:rFonts w:ascii="Times New Roman" w:hAnsi="Times New Roman" w:cs="Times New Roman"/>
        </w:rPr>
        <w:t>7</w:t>
      </w:r>
      <w:r w:rsidRPr="009A77BB">
        <w:rPr>
          <w:rFonts w:ascii="Times New Roman" w:hAnsi="Times New Roman" w:cs="Times New Roman"/>
          <w:lang w:val="en-US"/>
        </w:rPr>
        <w:t>3</w:t>
      </w:r>
    </w:p>
  </w:footnote>
  <w:footnote w:id="7">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lang w:val="en-US"/>
        </w:rPr>
        <w:t xml:space="preserve">___, “Oikumene dan Sejarah Perkembangannya”, diakses dari </w:t>
      </w:r>
      <w:hyperlink r:id="rId1" w:history="1">
        <w:r w:rsidRPr="009A77BB">
          <w:rPr>
            <w:rStyle w:val="Hyperlink"/>
            <w:rFonts w:ascii="Times New Roman" w:hAnsi="Times New Roman" w:cs="Times New Roman"/>
            <w:i/>
            <w:color w:val="auto"/>
            <w:u w:val="none"/>
            <w:lang w:val="en-US"/>
          </w:rPr>
          <w:t>http://repository.unwira.ac.id/1035/3/bab%20II.pdf</w:t>
        </w:r>
      </w:hyperlink>
      <w:r w:rsidRPr="009A77BB">
        <w:rPr>
          <w:rFonts w:ascii="Times New Roman" w:hAnsi="Times New Roman" w:cs="Times New Roman"/>
          <w:lang w:val="en-US"/>
        </w:rPr>
        <w:t xml:space="preserve"> pada tanggal</w:t>
      </w:r>
      <w:r w:rsidR="00E11C77">
        <w:rPr>
          <w:rFonts w:ascii="Times New Roman" w:hAnsi="Times New Roman" w:cs="Times New Roman"/>
          <w:lang w:val="en-US"/>
        </w:rPr>
        <w:t xml:space="preserve"> 24 januari </w:t>
      </w:r>
      <w:r w:rsidRPr="009A77BB">
        <w:rPr>
          <w:rFonts w:ascii="Times New Roman" w:hAnsi="Times New Roman" w:cs="Times New Roman"/>
          <w:lang w:val="en-US"/>
        </w:rPr>
        <w:t>2021</w:t>
      </w:r>
    </w:p>
  </w:footnote>
  <w:footnote w:id="8">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lang w:val="en-US"/>
        </w:rPr>
        <w:t xml:space="preserve"> Pram, “Mengenal BAMAGNAS,” diakses dari </w:t>
      </w:r>
      <w:hyperlink r:id="rId2" w:history="1">
        <w:r w:rsidRPr="009A77BB">
          <w:rPr>
            <w:rStyle w:val="Hyperlink"/>
            <w:rFonts w:ascii="Times New Roman" w:hAnsi="Times New Roman" w:cs="Times New Roman"/>
            <w:i/>
            <w:color w:val="auto"/>
            <w:u w:val="none"/>
          </w:rPr>
          <w:t>https://www.bamagnasional.org/index.php/artikel/detail/964</w:t>
        </w:r>
      </w:hyperlink>
      <w:r w:rsidRPr="009A77BB">
        <w:rPr>
          <w:rFonts w:ascii="Times New Roman" w:hAnsi="Times New Roman" w:cs="Times New Roman"/>
          <w:lang w:val="en-US"/>
        </w:rPr>
        <w:t xml:space="preserve">  pada tanggal 5 januari 2021</w:t>
      </w:r>
    </w:p>
  </w:footnote>
  <w:footnote w:id="9">
    <w:p w:rsidR="00040001" w:rsidRPr="009A77BB" w:rsidRDefault="00040001" w:rsidP="00040001">
      <w:pPr>
        <w:pStyle w:val="FootnoteText"/>
        <w:rPr>
          <w:rFonts w:ascii="Times New Roman" w:hAnsi="Times New Roman" w:cs="Times New Roman"/>
        </w:rPr>
      </w:pPr>
      <w:r w:rsidRPr="009A77BB">
        <w:rPr>
          <w:rFonts w:ascii="Times New Roman" w:hAnsi="Times New Roman" w:cs="Times New Roman"/>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lang w:val="en-US"/>
        </w:rPr>
        <w:t>Informan Pertama</w:t>
      </w:r>
      <w:r w:rsidRPr="009A77BB">
        <w:rPr>
          <w:rFonts w:ascii="Times New Roman" w:hAnsi="Times New Roman" w:cs="Times New Roman"/>
        </w:rPr>
        <w:t xml:space="preserve">,  Wawancara Via Telepon, 21 Desember 2020 </w:t>
      </w:r>
    </w:p>
  </w:footnote>
  <w:footnote w:id="10">
    <w:p w:rsidR="00040001" w:rsidRPr="009A77BB" w:rsidRDefault="00040001" w:rsidP="00040001">
      <w:pPr>
        <w:pStyle w:val="FootnoteText"/>
        <w:rPr>
          <w:rFonts w:ascii="Times New Roman" w:hAnsi="Times New Roman" w:cs="Times New Roman"/>
        </w:rPr>
      </w:pPr>
      <w:r w:rsidRPr="009A77BB">
        <w:rPr>
          <w:rFonts w:ascii="Times New Roman" w:hAnsi="Times New Roman" w:cs="Times New Roman"/>
          <w:lang w:val="en-US"/>
        </w:rPr>
        <w:tab/>
      </w:r>
      <w:r w:rsidRPr="009A77BB">
        <w:rPr>
          <w:rFonts w:ascii="Times New Roman" w:hAnsi="Times New Roman" w:cs="Times New Roman"/>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lang w:val="en-US"/>
        </w:rPr>
        <w:t>Informan Kedua</w:t>
      </w:r>
      <w:r w:rsidRPr="009A77BB">
        <w:rPr>
          <w:rFonts w:ascii="Times New Roman" w:hAnsi="Times New Roman" w:cs="Times New Roman"/>
        </w:rPr>
        <w:t>, (nama inisial) Wawancara Via Telepon, tanggal 21 Desember 2020</w:t>
      </w:r>
    </w:p>
  </w:footnote>
  <w:footnote w:id="11">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Moh. Nazir, </w:t>
      </w:r>
      <w:r w:rsidRPr="009A77BB">
        <w:rPr>
          <w:rFonts w:ascii="Times New Roman" w:hAnsi="Times New Roman" w:cs="Times New Roman"/>
          <w:i/>
        </w:rPr>
        <w:t xml:space="preserve">Metode Penelitian, </w:t>
      </w:r>
      <w:r w:rsidRPr="009A77BB">
        <w:rPr>
          <w:rFonts w:ascii="Times New Roman" w:hAnsi="Times New Roman" w:cs="Times New Roman"/>
        </w:rPr>
        <w:t>(Jakarta: Ghalia Indonesia, 1998)</w:t>
      </w:r>
      <w:r w:rsidRPr="009A77BB">
        <w:rPr>
          <w:rFonts w:ascii="Times New Roman" w:hAnsi="Times New Roman" w:cs="Times New Roman"/>
          <w:lang w:val="en-US"/>
        </w:rPr>
        <w:t xml:space="preserve">, </w:t>
      </w:r>
      <w:r w:rsidRPr="009A77BB">
        <w:rPr>
          <w:rFonts w:ascii="Times New Roman" w:hAnsi="Times New Roman" w:cs="Times New Roman"/>
        </w:rPr>
        <w:t>63</w:t>
      </w:r>
    </w:p>
  </w:footnote>
  <w:footnote w:id="12">
    <w:p w:rsidR="00040001" w:rsidRPr="009A77BB" w:rsidRDefault="00040001" w:rsidP="00040001">
      <w:pPr>
        <w:pStyle w:val="FootnoteText"/>
        <w:ind w:left="630"/>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Sumanto, </w:t>
      </w:r>
      <w:r w:rsidRPr="009A77BB">
        <w:rPr>
          <w:rFonts w:ascii="Times New Roman" w:hAnsi="Times New Roman" w:cs="Times New Roman"/>
          <w:i/>
        </w:rPr>
        <w:t xml:space="preserve">Metode Penelitian Sosial dan Pendidikan, </w:t>
      </w:r>
      <w:r w:rsidRPr="009A77BB">
        <w:rPr>
          <w:rFonts w:ascii="Times New Roman" w:hAnsi="Times New Roman" w:cs="Times New Roman"/>
        </w:rPr>
        <w:t>(Yogyakarta: Andi Offset, 1990)</w:t>
      </w:r>
      <w:r w:rsidRPr="009A77BB">
        <w:rPr>
          <w:rFonts w:ascii="Times New Roman" w:hAnsi="Times New Roman" w:cs="Times New Roman"/>
          <w:lang w:val="en-US"/>
        </w:rPr>
        <w:t xml:space="preserve">, </w:t>
      </w:r>
      <w:r w:rsidRPr="009A77BB">
        <w:rPr>
          <w:rFonts w:ascii="Times New Roman" w:hAnsi="Times New Roman" w:cs="Times New Roman"/>
        </w:rPr>
        <w:t>6</w:t>
      </w:r>
    </w:p>
  </w:footnote>
  <w:footnote w:id="13">
    <w:p w:rsidR="00040001" w:rsidRPr="009A77BB" w:rsidRDefault="00040001" w:rsidP="00040001">
      <w:pPr>
        <w:pStyle w:val="FootnoteText"/>
        <w:tabs>
          <w:tab w:val="left" w:pos="540"/>
          <w:tab w:val="left" w:pos="720"/>
        </w:tabs>
        <w:ind w:left="90" w:firstLine="567"/>
        <w:contextualSpacing/>
        <w:jc w:val="both"/>
        <w:rPr>
          <w:rFonts w:ascii="Times New Roman" w:hAnsi="Times New Roman" w:cs="Times New Roman"/>
        </w:rPr>
      </w:pPr>
      <w:r w:rsidRPr="009A77BB">
        <w:rPr>
          <w:rFonts w:ascii="Times New Roman" w:hAnsi="Times New Roman" w:cs="Times New Roman"/>
          <w:lang w:val="en-US"/>
        </w:rPr>
        <w:t xml:space="preserve"> </w:t>
      </w:r>
      <w:r w:rsidRPr="009A77BB">
        <w:rPr>
          <w:rStyle w:val="FootnoteReference"/>
          <w:rFonts w:ascii="Times New Roman" w:hAnsi="Times New Roman" w:cs="Times New Roman"/>
        </w:rPr>
        <w:footnoteRef/>
      </w:r>
      <w:r w:rsidRPr="009A77BB">
        <w:rPr>
          <w:rFonts w:ascii="Times New Roman" w:hAnsi="Times New Roman" w:cs="Times New Roman"/>
          <w:lang w:val="en-US"/>
        </w:rPr>
        <w:t xml:space="preserve"> </w:t>
      </w:r>
      <w:r w:rsidRPr="009A77BB">
        <w:rPr>
          <w:rFonts w:ascii="Times New Roman" w:hAnsi="Times New Roman" w:cs="Times New Roman"/>
        </w:rPr>
        <w:t>Stevri Lumintang, ”</w:t>
      </w:r>
      <w:r w:rsidRPr="009A77BB">
        <w:rPr>
          <w:rFonts w:ascii="Times New Roman" w:hAnsi="Times New Roman" w:cs="Times New Roman"/>
          <w:i/>
          <w:iCs/>
        </w:rPr>
        <w:t>Metode Penelitian</w:t>
      </w:r>
      <w:r w:rsidRPr="009A77BB">
        <w:rPr>
          <w:rFonts w:ascii="Times New Roman" w:hAnsi="Times New Roman" w:cs="Times New Roman"/>
        </w:rPr>
        <w:t>” Diktat S1,</w:t>
      </w:r>
      <w:r w:rsidRPr="009A77BB">
        <w:rPr>
          <w:rFonts w:ascii="Times New Roman" w:hAnsi="Times New Roman" w:cs="Times New Roman"/>
          <w:lang w:val="en-US"/>
        </w:rPr>
        <w:t xml:space="preserve"> (</w:t>
      </w:r>
      <w:r w:rsidRPr="009A77BB">
        <w:rPr>
          <w:rFonts w:ascii="Times New Roman" w:hAnsi="Times New Roman" w:cs="Times New Roman"/>
        </w:rPr>
        <w:t>Tanjung Enim</w:t>
      </w:r>
      <w:r w:rsidRPr="009A77BB">
        <w:rPr>
          <w:rFonts w:ascii="Times New Roman" w:hAnsi="Times New Roman" w:cs="Times New Roman"/>
          <w:lang w:val="en-US"/>
        </w:rPr>
        <w:t xml:space="preserve">: </w:t>
      </w:r>
      <w:r w:rsidRPr="009A77BB">
        <w:rPr>
          <w:rFonts w:ascii="Times New Roman" w:hAnsi="Times New Roman" w:cs="Times New Roman"/>
        </w:rPr>
        <w:t>Sekolah Tinggi Theologia Ebenhaezer, 2005), 63-64</w:t>
      </w:r>
    </w:p>
  </w:footnote>
  <w:footnote w:id="14">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Cholid Narbuko H. Achmadi, </w:t>
      </w:r>
      <w:r w:rsidRPr="009A77BB">
        <w:rPr>
          <w:rFonts w:ascii="Times New Roman" w:hAnsi="Times New Roman" w:cs="Times New Roman"/>
          <w:i/>
        </w:rPr>
        <w:t xml:space="preserve">Metode Penelitian, </w:t>
      </w:r>
      <w:r w:rsidRPr="009A77BB">
        <w:rPr>
          <w:rFonts w:ascii="Times New Roman" w:hAnsi="Times New Roman" w:cs="Times New Roman"/>
        </w:rPr>
        <w:t>(Jakarta: Bumi Aksar, 1997)</w:t>
      </w:r>
      <w:r w:rsidRPr="009A77BB">
        <w:rPr>
          <w:rFonts w:ascii="Times New Roman" w:hAnsi="Times New Roman" w:cs="Times New Roman"/>
          <w:lang w:val="en-US"/>
        </w:rPr>
        <w:t xml:space="preserve">, </w:t>
      </w:r>
      <w:r w:rsidRPr="009A77BB">
        <w:rPr>
          <w:rFonts w:ascii="Times New Roman" w:hAnsi="Times New Roman" w:cs="Times New Roman"/>
        </w:rPr>
        <w:t>37</w:t>
      </w:r>
    </w:p>
  </w:footnote>
  <w:footnote w:id="15">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Lukman Ali, </w:t>
      </w:r>
      <w:r w:rsidRPr="009A77BB">
        <w:rPr>
          <w:rFonts w:ascii="Times New Roman" w:hAnsi="Times New Roman" w:cs="Times New Roman"/>
          <w:i/>
        </w:rPr>
        <w:t xml:space="preserve">Kamus Besar Bahasa Indonesia, </w:t>
      </w:r>
      <w:r w:rsidRPr="009A77BB">
        <w:rPr>
          <w:rFonts w:ascii="Times New Roman" w:hAnsi="Times New Roman" w:cs="Times New Roman"/>
        </w:rPr>
        <w:t>(Jakarta :  Balai Pustaka, 1994),</w:t>
      </w:r>
      <w:r w:rsidRPr="009A77BB">
        <w:rPr>
          <w:rFonts w:ascii="Times New Roman" w:hAnsi="Times New Roman" w:cs="Times New Roman"/>
          <w:lang w:val="en-US"/>
        </w:rPr>
        <w:t xml:space="preserve"> </w:t>
      </w:r>
      <w:r w:rsidRPr="009A77BB">
        <w:rPr>
          <w:rFonts w:ascii="Times New Roman" w:hAnsi="Times New Roman" w:cs="Times New Roman"/>
        </w:rPr>
        <w:t>456</w:t>
      </w:r>
    </w:p>
  </w:footnote>
  <w:footnote w:id="16">
    <w:p w:rsidR="00040001" w:rsidRPr="009A77BB" w:rsidRDefault="00040001" w:rsidP="00040001">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Pr="009A77BB">
        <w:rPr>
          <w:rFonts w:ascii="Times New Roman" w:hAnsi="Times New Roman" w:cs="Times New Roman"/>
        </w:rPr>
        <w:t xml:space="preserve">Peter Salim </w:t>
      </w:r>
      <w:r w:rsidRPr="009A77BB">
        <w:rPr>
          <w:rFonts w:ascii="Times New Roman" w:hAnsi="Times New Roman" w:cs="Times New Roman"/>
          <w:lang w:val="en-US"/>
        </w:rPr>
        <w:t xml:space="preserve"> dan </w:t>
      </w:r>
      <w:r w:rsidRPr="009A77BB">
        <w:rPr>
          <w:rFonts w:ascii="Times New Roman" w:hAnsi="Times New Roman" w:cs="Times New Roman"/>
        </w:rPr>
        <w:t xml:space="preserve">Yenny Salim, </w:t>
      </w:r>
      <w:r w:rsidRPr="009A77BB">
        <w:rPr>
          <w:rFonts w:ascii="Times New Roman" w:hAnsi="Times New Roman" w:cs="Times New Roman"/>
          <w:i/>
        </w:rPr>
        <w:t xml:space="preserve">Kamus Bahasa Indonesia Kontemporer, </w:t>
      </w:r>
      <w:r w:rsidRPr="009A77BB">
        <w:rPr>
          <w:rFonts w:ascii="Times New Roman" w:hAnsi="Times New Roman" w:cs="Times New Roman"/>
        </w:rPr>
        <w:t>(Jakarta : Modern English Press, 1991)</w:t>
      </w:r>
      <w:r w:rsidRPr="009A77BB">
        <w:rPr>
          <w:rFonts w:ascii="Times New Roman" w:hAnsi="Times New Roman" w:cs="Times New Roman"/>
          <w:lang w:val="en-US"/>
        </w:rPr>
        <w:t xml:space="preserve">, </w:t>
      </w:r>
      <w:r w:rsidRPr="009A77BB">
        <w:rPr>
          <w:rFonts w:ascii="Times New Roman" w:hAnsi="Times New Roman" w:cs="Times New Roman"/>
        </w:rPr>
        <w:t>764</w:t>
      </w:r>
    </w:p>
  </w:footnote>
  <w:footnote w:id="17">
    <w:p w:rsidR="001B6B4C" w:rsidRPr="00B82B4E" w:rsidRDefault="001B6B4C" w:rsidP="00B82B4E">
      <w:pPr>
        <w:rPr>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rPr>
        <w:t xml:space="preserve"> </w:t>
      </w:r>
      <w:r w:rsidR="009A77BB">
        <w:rPr>
          <w:rFonts w:ascii="Times New Roman" w:hAnsi="Times New Roman" w:cs="Times New Roman"/>
          <w:lang w:val="en-US"/>
        </w:rPr>
        <w:t xml:space="preserve">___, </w:t>
      </w:r>
      <w:r w:rsidR="00B82B4E">
        <w:rPr>
          <w:rFonts w:ascii="Times New Roman" w:hAnsi="Times New Roman" w:cs="Times New Roman"/>
          <w:lang w:val="en-US"/>
        </w:rPr>
        <w:t xml:space="preserve">“Kesatuan”, Diakses dari </w:t>
      </w:r>
      <w:hyperlink r:id="rId3" w:history="1">
        <w:r w:rsidR="00B82B4E" w:rsidRPr="00B82B4E">
          <w:rPr>
            <w:rStyle w:val="Hyperlink"/>
            <w:i/>
            <w:color w:val="auto"/>
            <w:u w:val="none"/>
          </w:rPr>
          <w:t>https://id.wiktionary.org/wiki/kesatuan</w:t>
        </w:r>
      </w:hyperlink>
      <w:r w:rsidR="00B82B4E">
        <w:rPr>
          <w:i/>
        </w:rPr>
        <w:t xml:space="preserve"> </w:t>
      </w:r>
      <w:r w:rsidR="00B82B4E">
        <w:rPr>
          <w:lang w:val="en-US"/>
        </w:rPr>
        <w:t>Pada Tanggal 2 Agustus 2021</w:t>
      </w:r>
    </w:p>
  </w:footnote>
  <w:footnote w:id="18">
    <w:p w:rsidR="00107FC7" w:rsidRPr="00772C8A" w:rsidRDefault="00107FC7" w:rsidP="00772C8A">
      <w:pPr>
        <w:pStyle w:val="FootnoteText"/>
        <w:rPr>
          <w:rFonts w:ascii="Times New Roman" w:hAnsi="Times New Roman" w:cs="Times New Roman"/>
          <w:lang w:val="en-US"/>
        </w:rPr>
      </w:pPr>
      <w:r>
        <w:rPr>
          <w:lang w:val="en-US"/>
        </w:rPr>
        <w:tab/>
      </w:r>
      <w:r w:rsidRPr="00772C8A">
        <w:rPr>
          <w:rFonts w:ascii="Times New Roman" w:hAnsi="Times New Roman" w:cs="Times New Roman"/>
          <w:lang w:val="en-US"/>
        </w:rPr>
        <w:tab/>
      </w:r>
      <w:r w:rsidRPr="00772C8A">
        <w:rPr>
          <w:rStyle w:val="FootnoteReference"/>
          <w:rFonts w:ascii="Times New Roman" w:hAnsi="Times New Roman" w:cs="Times New Roman"/>
        </w:rPr>
        <w:footnoteRef/>
      </w:r>
      <w:r w:rsidRPr="00772C8A">
        <w:rPr>
          <w:rFonts w:ascii="Times New Roman" w:hAnsi="Times New Roman" w:cs="Times New Roman"/>
        </w:rPr>
        <w:t xml:space="preserve"> </w:t>
      </w:r>
      <w:r w:rsidR="00772C8A" w:rsidRPr="00772C8A">
        <w:rPr>
          <w:rFonts w:ascii="Times New Roman" w:hAnsi="Times New Roman" w:cs="Times New Roman"/>
          <w:lang w:val="en-US"/>
        </w:rPr>
        <w:t xml:space="preserve">___, “ Pengertian Persatuan dan Kesatuan” Diakses dari </w:t>
      </w:r>
      <w:hyperlink r:id="rId4" w:history="1">
        <w:r w:rsidR="00772C8A" w:rsidRPr="00772C8A">
          <w:rPr>
            <w:rStyle w:val="Hyperlink"/>
            <w:rFonts w:ascii="Times New Roman" w:hAnsi="Times New Roman" w:cs="Times New Roman"/>
            <w:i/>
            <w:color w:val="auto"/>
            <w:u w:val="none"/>
            <w:lang w:val="en-US"/>
          </w:rPr>
          <w:t>https://id.berita.yahoo.com/pengertian-persatuan-dan-kesatuan-makna-012038992.html</w:t>
        </w:r>
      </w:hyperlink>
      <w:r w:rsidR="00772C8A" w:rsidRPr="00772C8A">
        <w:rPr>
          <w:rFonts w:ascii="Times New Roman" w:hAnsi="Times New Roman" w:cs="Times New Roman"/>
          <w:i/>
          <w:lang w:val="en-US"/>
        </w:rPr>
        <w:t xml:space="preserve"> </w:t>
      </w:r>
      <w:r w:rsidR="00772C8A">
        <w:rPr>
          <w:rFonts w:ascii="Times New Roman" w:hAnsi="Times New Roman" w:cs="Times New Roman"/>
          <w:lang w:val="en-US"/>
        </w:rPr>
        <w:t>Pada Tanggal 3 Agustus 2021</w:t>
      </w:r>
    </w:p>
  </w:footnote>
  <w:footnote w:id="19">
    <w:p w:rsidR="009A77BB" w:rsidRPr="009A77BB" w:rsidRDefault="009A77BB" w:rsidP="009A77BB">
      <w:pPr>
        <w:pStyle w:val="FootnoteText"/>
        <w:rPr>
          <w:rFonts w:ascii="Times New Roman" w:hAnsi="Times New Roman" w:cs="Times New Roman"/>
          <w:lang w:val="en-US"/>
        </w:rPr>
      </w:pPr>
      <w:r w:rsidRPr="009A77BB">
        <w:rPr>
          <w:rFonts w:ascii="Times New Roman" w:hAnsi="Times New Roman" w:cs="Times New Roman"/>
          <w:lang w:val="en-US"/>
        </w:rPr>
        <w:tab/>
      </w:r>
      <w:r w:rsidRPr="009A77BB">
        <w:rPr>
          <w:rFonts w:ascii="Times New Roman" w:hAnsi="Times New Roman" w:cs="Times New Roman"/>
          <w:lang w:val="en-US"/>
        </w:rPr>
        <w:tab/>
      </w:r>
      <w:r w:rsidRPr="009A77BB">
        <w:rPr>
          <w:rStyle w:val="FootnoteReference"/>
          <w:rFonts w:ascii="Times New Roman" w:hAnsi="Times New Roman" w:cs="Times New Roman"/>
        </w:rPr>
        <w:footnoteRef/>
      </w:r>
      <w:r w:rsidRPr="009A77BB">
        <w:rPr>
          <w:rFonts w:ascii="Times New Roman" w:hAnsi="Times New Roman" w:cs="Times New Roman"/>
          <w:lang w:val="en-US"/>
        </w:rPr>
        <w:t xml:space="preserve"> </w:t>
      </w:r>
      <w:r w:rsidRPr="009A77BB">
        <w:rPr>
          <w:rFonts w:ascii="Times New Roman" w:hAnsi="Times New Roman" w:cs="Times New Roman"/>
        </w:rPr>
        <w:t xml:space="preserve">Hasan Sutanto, </w:t>
      </w:r>
      <w:r w:rsidRPr="009A77BB">
        <w:rPr>
          <w:rFonts w:ascii="Times New Roman" w:hAnsi="Times New Roman" w:cs="Times New Roman"/>
          <w:i/>
        </w:rPr>
        <w:t xml:space="preserve">Perjanjian Baru Interlinier Yunani-Indonesia  Jilid </w:t>
      </w:r>
      <w:r w:rsidRPr="009A77BB">
        <w:rPr>
          <w:rFonts w:ascii="Times New Roman" w:hAnsi="Times New Roman" w:cs="Times New Roman"/>
          <w:i/>
          <w:lang w:val="en-US"/>
        </w:rPr>
        <w:t>2</w:t>
      </w:r>
      <w:r w:rsidRPr="009A77BB">
        <w:rPr>
          <w:rFonts w:ascii="Times New Roman" w:hAnsi="Times New Roman" w:cs="Times New Roman"/>
        </w:rPr>
        <w:t>, (Jakarta: LAI, 2010),</w:t>
      </w:r>
      <w:r w:rsidRPr="009A77BB">
        <w:rPr>
          <w:rFonts w:ascii="Times New Roman" w:hAnsi="Times New Roman" w:cs="Times New Roman"/>
          <w:lang w:val="en-US"/>
        </w:rPr>
        <w:t xml:space="preserve"> 247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3534"/>
      <w:docPartObj>
        <w:docPartGallery w:val="Page Numbers (Top of Page)"/>
        <w:docPartUnique/>
      </w:docPartObj>
    </w:sdtPr>
    <w:sdtEndPr/>
    <w:sdtContent>
      <w:p w:rsidR="00851553" w:rsidRDefault="00EB6C94">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851553" w:rsidRDefault="00006100" w:rsidP="00283D69">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41696726"/>
      <w:docPartObj>
        <w:docPartGallery w:val="Page Numbers (Top of Page)"/>
        <w:docPartUnique/>
      </w:docPartObj>
    </w:sdtPr>
    <w:sdtEndPr>
      <w:rPr>
        <w:rFonts w:ascii="Times New Roman" w:hAnsi="Times New Roman" w:cs="Times New Roman"/>
        <w:noProof/>
      </w:rPr>
    </w:sdtEndPr>
    <w:sdtContent>
      <w:p w:rsidR="00D218E3" w:rsidRPr="00440BED" w:rsidRDefault="00EB6C94">
        <w:pPr>
          <w:pStyle w:val="Header"/>
          <w:jc w:val="right"/>
          <w:rPr>
            <w:rFonts w:ascii="Times New Roman" w:hAnsi="Times New Roman" w:cs="Times New Roman"/>
            <w:sz w:val="24"/>
            <w:szCs w:val="24"/>
          </w:rPr>
        </w:pPr>
        <w:r w:rsidRPr="00440BED">
          <w:rPr>
            <w:rFonts w:ascii="Times New Roman" w:hAnsi="Times New Roman" w:cs="Times New Roman"/>
            <w:sz w:val="24"/>
            <w:szCs w:val="24"/>
          </w:rPr>
          <w:fldChar w:fldCharType="begin"/>
        </w:r>
        <w:r w:rsidRPr="00440BED">
          <w:rPr>
            <w:rFonts w:ascii="Times New Roman" w:hAnsi="Times New Roman" w:cs="Times New Roman"/>
            <w:sz w:val="24"/>
            <w:szCs w:val="24"/>
          </w:rPr>
          <w:instrText xml:space="preserve"> PAGE   \* MERGEFORMAT </w:instrText>
        </w:r>
        <w:r w:rsidRPr="00440BED">
          <w:rPr>
            <w:rFonts w:ascii="Times New Roman" w:hAnsi="Times New Roman" w:cs="Times New Roman"/>
            <w:sz w:val="24"/>
            <w:szCs w:val="24"/>
          </w:rPr>
          <w:fldChar w:fldCharType="separate"/>
        </w:r>
        <w:r w:rsidR="00440BED">
          <w:rPr>
            <w:rFonts w:ascii="Times New Roman" w:hAnsi="Times New Roman" w:cs="Times New Roman"/>
            <w:noProof/>
            <w:sz w:val="24"/>
            <w:szCs w:val="24"/>
          </w:rPr>
          <w:t>13</w:t>
        </w:r>
        <w:r w:rsidRPr="00440BED">
          <w:rPr>
            <w:rFonts w:ascii="Times New Roman" w:hAnsi="Times New Roman" w:cs="Times New Roman"/>
            <w:noProof/>
            <w:sz w:val="24"/>
            <w:szCs w:val="24"/>
          </w:rPr>
          <w:fldChar w:fldCharType="end"/>
        </w:r>
      </w:p>
    </w:sdtContent>
  </w:sdt>
  <w:p w:rsidR="00851553" w:rsidRPr="00440BED" w:rsidRDefault="00006100" w:rsidP="00090EB0">
    <w:pPr>
      <w:pStyle w:val="Header"/>
      <w:tabs>
        <w:tab w:val="clear" w:pos="4513"/>
        <w:tab w:val="clear" w:pos="9026"/>
        <w:tab w:val="left" w:pos="7781"/>
      </w:tabs>
      <w:ind w:left="284"/>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53" w:rsidRPr="00B73C1C" w:rsidRDefault="00006100" w:rsidP="00B73C1C">
    <w:pPr>
      <w:pStyle w:val="Header"/>
      <w:ind w:left="3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4F5"/>
    <w:multiLevelType w:val="hybridMultilevel"/>
    <w:tmpl w:val="6C080206"/>
    <w:lvl w:ilvl="0" w:tplc="E42619EE">
      <w:start w:val="1"/>
      <w:numFmt w:val="decimal"/>
      <w:lvlText w:val="%1."/>
      <w:lvlJc w:val="left"/>
      <w:pPr>
        <w:ind w:left="630" w:hanging="360"/>
      </w:pPr>
      <w:rPr>
        <w:rFonts w:ascii="Times New Roman" w:eastAsiaTheme="minorHAnsi" w:hAnsi="Times New Roman" w:cs="Times New Roman"/>
        <w:b w:val="0"/>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
    <w:nsid w:val="0F9C1212"/>
    <w:multiLevelType w:val="hybridMultilevel"/>
    <w:tmpl w:val="8014E5E2"/>
    <w:lvl w:ilvl="0" w:tplc="9EF45D5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2AFF3E6F"/>
    <w:multiLevelType w:val="hybridMultilevel"/>
    <w:tmpl w:val="D44021BC"/>
    <w:lvl w:ilvl="0" w:tplc="898EADFC">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2EB93349"/>
    <w:multiLevelType w:val="hybridMultilevel"/>
    <w:tmpl w:val="115E8016"/>
    <w:lvl w:ilvl="0" w:tplc="A8E61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17054"/>
    <w:multiLevelType w:val="hybridMultilevel"/>
    <w:tmpl w:val="31D0543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5">
    <w:nsid w:val="6F1371E3"/>
    <w:multiLevelType w:val="hybridMultilevel"/>
    <w:tmpl w:val="EEF8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01"/>
    <w:rsid w:val="00006100"/>
    <w:rsid w:val="00016788"/>
    <w:rsid w:val="00040001"/>
    <w:rsid w:val="000404C6"/>
    <w:rsid w:val="000A3AB8"/>
    <w:rsid w:val="000C4FD9"/>
    <w:rsid w:val="000F60B5"/>
    <w:rsid w:val="00106A04"/>
    <w:rsid w:val="00107FC7"/>
    <w:rsid w:val="001117FC"/>
    <w:rsid w:val="001B6B4C"/>
    <w:rsid w:val="0023439F"/>
    <w:rsid w:val="002F18D0"/>
    <w:rsid w:val="00341920"/>
    <w:rsid w:val="003455E6"/>
    <w:rsid w:val="00360578"/>
    <w:rsid w:val="00401775"/>
    <w:rsid w:val="00440BED"/>
    <w:rsid w:val="005025CA"/>
    <w:rsid w:val="0056114F"/>
    <w:rsid w:val="005727A6"/>
    <w:rsid w:val="005A541C"/>
    <w:rsid w:val="00606C10"/>
    <w:rsid w:val="006327D5"/>
    <w:rsid w:val="0064000F"/>
    <w:rsid w:val="006D012A"/>
    <w:rsid w:val="006E6862"/>
    <w:rsid w:val="006F26EF"/>
    <w:rsid w:val="00772C8A"/>
    <w:rsid w:val="007841D5"/>
    <w:rsid w:val="0082073C"/>
    <w:rsid w:val="00826D10"/>
    <w:rsid w:val="008A1789"/>
    <w:rsid w:val="008A1DB1"/>
    <w:rsid w:val="008B72C7"/>
    <w:rsid w:val="00987774"/>
    <w:rsid w:val="009A77BB"/>
    <w:rsid w:val="00A044C9"/>
    <w:rsid w:val="00A22FA1"/>
    <w:rsid w:val="00A47DCA"/>
    <w:rsid w:val="00A761EE"/>
    <w:rsid w:val="00AF259B"/>
    <w:rsid w:val="00B82B4E"/>
    <w:rsid w:val="00B97284"/>
    <w:rsid w:val="00C004A4"/>
    <w:rsid w:val="00C52014"/>
    <w:rsid w:val="00C832DE"/>
    <w:rsid w:val="00C836D5"/>
    <w:rsid w:val="00CC1E83"/>
    <w:rsid w:val="00D316D2"/>
    <w:rsid w:val="00D509A4"/>
    <w:rsid w:val="00D72883"/>
    <w:rsid w:val="00E11C77"/>
    <w:rsid w:val="00E44352"/>
    <w:rsid w:val="00EB6C94"/>
    <w:rsid w:val="00F01F16"/>
    <w:rsid w:val="00F40BE6"/>
    <w:rsid w:val="00F45474"/>
    <w:rsid w:val="00F636D3"/>
    <w:rsid w:val="00FC6E9F"/>
    <w:rsid w:val="00FE79B7"/>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01"/>
    <w:pPr>
      <w:spacing w:after="0" w:line="360" w:lineRule="auto"/>
      <w:ind w:left="425" w:hanging="68"/>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001"/>
    <w:pPr>
      <w:ind w:left="720"/>
      <w:contextualSpacing/>
    </w:pPr>
  </w:style>
  <w:style w:type="paragraph" w:styleId="Header">
    <w:name w:val="header"/>
    <w:basedOn w:val="Normal"/>
    <w:link w:val="HeaderChar"/>
    <w:uiPriority w:val="99"/>
    <w:unhideWhenUsed/>
    <w:rsid w:val="00040001"/>
    <w:pPr>
      <w:tabs>
        <w:tab w:val="center" w:pos="4513"/>
        <w:tab w:val="right" w:pos="9026"/>
      </w:tabs>
      <w:spacing w:line="240" w:lineRule="auto"/>
    </w:pPr>
  </w:style>
  <w:style w:type="character" w:customStyle="1" w:styleId="HeaderChar">
    <w:name w:val="Header Char"/>
    <w:basedOn w:val="DefaultParagraphFont"/>
    <w:link w:val="Header"/>
    <w:uiPriority w:val="99"/>
    <w:rsid w:val="00040001"/>
    <w:rPr>
      <w:lang w:val="id-ID"/>
    </w:rPr>
  </w:style>
  <w:style w:type="paragraph" w:styleId="FootnoteText">
    <w:name w:val="footnote text"/>
    <w:basedOn w:val="Normal"/>
    <w:link w:val="FootnoteTextChar"/>
    <w:uiPriority w:val="99"/>
    <w:unhideWhenUsed/>
    <w:rsid w:val="00040001"/>
    <w:pPr>
      <w:spacing w:line="240" w:lineRule="auto"/>
    </w:pPr>
    <w:rPr>
      <w:sz w:val="20"/>
      <w:szCs w:val="20"/>
    </w:rPr>
  </w:style>
  <w:style w:type="character" w:customStyle="1" w:styleId="FootnoteTextChar">
    <w:name w:val="Footnote Text Char"/>
    <w:basedOn w:val="DefaultParagraphFont"/>
    <w:link w:val="FootnoteText"/>
    <w:uiPriority w:val="99"/>
    <w:rsid w:val="00040001"/>
    <w:rPr>
      <w:sz w:val="20"/>
      <w:szCs w:val="20"/>
      <w:lang w:val="id-ID"/>
    </w:rPr>
  </w:style>
  <w:style w:type="character" w:styleId="FootnoteReference">
    <w:name w:val="footnote reference"/>
    <w:basedOn w:val="DefaultParagraphFont"/>
    <w:uiPriority w:val="99"/>
    <w:unhideWhenUsed/>
    <w:rsid w:val="00040001"/>
    <w:rPr>
      <w:vertAlign w:val="superscript"/>
    </w:rPr>
  </w:style>
  <w:style w:type="character" w:styleId="Hyperlink">
    <w:name w:val="Hyperlink"/>
    <w:basedOn w:val="DefaultParagraphFont"/>
    <w:uiPriority w:val="99"/>
    <w:unhideWhenUsed/>
    <w:rsid w:val="00040001"/>
    <w:rPr>
      <w:color w:val="0000FF" w:themeColor="hyperlink"/>
      <w:u w:val="single"/>
    </w:rPr>
  </w:style>
  <w:style w:type="paragraph" w:styleId="Footer">
    <w:name w:val="footer"/>
    <w:basedOn w:val="Normal"/>
    <w:link w:val="FooterChar"/>
    <w:uiPriority w:val="99"/>
    <w:unhideWhenUsed/>
    <w:rsid w:val="00040001"/>
    <w:pPr>
      <w:tabs>
        <w:tab w:val="center" w:pos="4680"/>
        <w:tab w:val="right" w:pos="9360"/>
      </w:tabs>
      <w:spacing w:line="240" w:lineRule="auto"/>
    </w:pPr>
  </w:style>
  <w:style w:type="character" w:customStyle="1" w:styleId="FooterChar">
    <w:name w:val="Footer Char"/>
    <w:basedOn w:val="DefaultParagraphFont"/>
    <w:link w:val="Footer"/>
    <w:uiPriority w:val="99"/>
    <w:rsid w:val="0004000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01"/>
    <w:pPr>
      <w:spacing w:after="0" w:line="360" w:lineRule="auto"/>
      <w:ind w:left="425" w:hanging="68"/>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001"/>
    <w:pPr>
      <w:ind w:left="720"/>
      <w:contextualSpacing/>
    </w:pPr>
  </w:style>
  <w:style w:type="paragraph" w:styleId="Header">
    <w:name w:val="header"/>
    <w:basedOn w:val="Normal"/>
    <w:link w:val="HeaderChar"/>
    <w:uiPriority w:val="99"/>
    <w:unhideWhenUsed/>
    <w:rsid w:val="00040001"/>
    <w:pPr>
      <w:tabs>
        <w:tab w:val="center" w:pos="4513"/>
        <w:tab w:val="right" w:pos="9026"/>
      </w:tabs>
      <w:spacing w:line="240" w:lineRule="auto"/>
    </w:pPr>
  </w:style>
  <w:style w:type="character" w:customStyle="1" w:styleId="HeaderChar">
    <w:name w:val="Header Char"/>
    <w:basedOn w:val="DefaultParagraphFont"/>
    <w:link w:val="Header"/>
    <w:uiPriority w:val="99"/>
    <w:rsid w:val="00040001"/>
    <w:rPr>
      <w:lang w:val="id-ID"/>
    </w:rPr>
  </w:style>
  <w:style w:type="paragraph" w:styleId="FootnoteText">
    <w:name w:val="footnote text"/>
    <w:basedOn w:val="Normal"/>
    <w:link w:val="FootnoteTextChar"/>
    <w:uiPriority w:val="99"/>
    <w:unhideWhenUsed/>
    <w:rsid w:val="00040001"/>
    <w:pPr>
      <w:spacing w:line="240" w:lineRule="auto"/>
    </w:pPr>
    <w:rPr>
      <w:sz w:val="20"/>
      <w:szCs w:val="20"/>
    </w:rPr>
  </w:style>
  <w:style w:type="character" w:customStyle="1" w:styleId="FootnoteTextChar">
    <w:name w:val="Footnote Text Char"/>
    <w:basedOn w:val="DefaultParagraphFont"/>
    <w:link w:val="FootnoteText"/>
    <w:uiPriority w:val="99"/>
    <w:rsid w:val="00040001"/>
    <w:rPr>
      <w:sz w:val="20"/>
      <w:szCs w:val="20"/>
      <w:lang w:val="id-ID"/>
    </w:rPr>
  </w:style>
  <w:style w:type="character" w:styleId="FootnoteReference">
    <w:name w:val="footnote reference"/>
    <w:basedOn w:val="DefaultParagraphFont"/>
    <w:uiPriority w:val="99"/>
    <w:unhideWhenUsed/>
    <w:rsid w:val="00040001"/>
    <w:rPr>
      <w:vertAlign w:val="superscript"/>
    </w:rPr>
  </w:style>
  <w:style w:type="character" w:styleId="Hyperlink">
    <w:name w:val="Hyperlink"/>
    <w:basedOn w:val="DefaultParagraphFont"/>
    <w:uiPriority w:val="99"/>
    <w:unhideWhenUsed/>
    <w:rsid w:val="00040001"/>
    <w:rPr>
      <w:color w:val="0000FF" w:themeColor="hyperlink"/>
      <w:u w:val="single"/>
    </w:rPr>
  </w:style>
  <w:style w:type="paragraph" w:styleId="Footer">
    <w:name w:val="footer"/>
    <w:basedOn w:val="Normal"/>
    <w:link w:val="FooterChar"/>
    <w:uiPriority w:val="99"/>
    <w:unhideWhenUsed/>
    <w:rsid w:val="00040001"/>
    <w:pPr>
      <w:tabs>
        <w:tab w:val="center" w:pos="4680"/>
        <w:tab w:val="right" w:pos="9360"/>
      </w:tabs>
      <w:spacing w:line="240" w:lineRule="auto"/>
    </w:pPr>
  </w:style>
  <w:style w:type="character" w:customStyle="1" w:styleId="FooterChar">
    <w:name w:val="Footer Char"/>
    <w:basedOn w:val="DefaultParagraphFont"/>
    <w:link w:val="Footer"/>
    <w:uiPriority w:val="99"/>
    <w:rsid w:val="0004000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d.wiktionary.org/wiki/kesatuan" TargetMode="External"/><Relationship Id="rId2" Type="http://schemas.openxmlformats.org/officeDocument/2006/relationships/hyperlink" Target="https://www.bamagnasional.org/index.php/artikel/detail/964" TargetMode="External"/><Relationship Id="rId1" Type="http://schemas.openxmlformats.org/officeDocument/2006/relationships/hyperlink" Target="http://repository.unwira.ac.id/1035/3/bab%20II.pdf" TargetMode="External"/><Relationship Id="rId4" Type="http://schemas.openxmlformats.org/officeDocument/2006/relationships/hyperlink" Target="https://id.berita.yahoo.com/pengertian-persatuan-dan-kesatuan-makna-0120389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7C3B-2E73-4E57-8133-AB559AB6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dcterms:created xsi:type="dcterms:W3CDTF">2021-08-10T14:23:00Z</dcterms:created>
  <dcterms:modified xsi:type="dcterms:W3CDTF">2021-08-15T09:27:00Z</dcterms:modified>
</cp:coreProperties>
</file>