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E50" w:rsidRPr="00AB51DF" w:rsidRDefault="00267E50" w:rsidP="00267E50">
      <w:pPr>
        <w:tabs>
          <w:tab w:val="left" w:pos="737"/>
          <w:tab w:val="left" w:pos="924"/>
          <w:tab w:val="left" w:pos="3570"/>
          <w:tab w:val="left" w:pos="6379"/>
        </w:tabs>
        <w:spacing w:line="480" w:lineRule="auto"/>
        <w:jc w:val="center"/>
        <w:rPr>
          <w:rFonts w:ascii="Times New Roman" w:hAnsi="Times New Roman" w:cs="Times New Roman"/>
          <w:b/>
          <w:bCs/>
          <w:sz w:val="24"/>
          <w:szCs w:val="24"/>
        </w:rPr>
      </w:pPr>
      <w:r w:rsidRPr="00AB51DF">
        <w:rPr>
          <w:rFonts w:ascii="Times New Roman" w:hAnsi="Times New Roman" w:cs="Times New Roman"/>
          <w:b/>
          <w:bCs/>
          <w:sz w:val="24"/>
          <w:szCs w:val="24"/>
        </w:rPr>
        <w:t>BAB I</w:t>
      </w:r>
    </w:p>
    <w:p w:rsidR="00267E50" w:rsidRDefault="00267E50" w:rsidP="00267E50">
      <w:pPr>
        <w:tabs>
          <w:tab w:val="left" w:pos="737"/>
          <w:tab w:val="left" w:pos="924"/>
          <w:tab w:val="left" w:pos="3570"/>
          <w:tab w:val="center" w:pos="3968"/>
          <w:tab w:val="left" w:pos="6390"/>
        </w:tabs>
        <w:spacing w:line="480" w:lineRule="auto"/>
        <w:jc w:val="center"/>
        <w:rPr>
          <w:rFonts w:ascii="Times New Roman" w:hAnsi="Times New Roman" w:cs="Times New Roman"/>
          <w:b/>
          <w:bCs/>
          <w:sz w:val="24"/>
          <w:szCs w:val="24"/>
        </w:rPr>
      </w:pPr>
      <w:r w:rsidRPr="00AB51DF">
        <w:rPr>
          <w:rFonts w:ascii="Times New Roman" w:hAnsi="Times New Roman" w:cs="Times New Roman"/>
          <w:b/>
          <w:bCs/>
          <w:sz w:val="24"/>
          <w:szCs w:val="24"/>
        </w:rPr>
        <w:t>PENDAHULUAN</w:t>
      </w:r>
    </w:p>
    <w:p w:rsidR="00267E50" w:rsidRPr="00AB51DF" w:rsidRDefault="00267E50" w:rsidP="00267E50">
      <w:pPr>
        <w:tabs>
          <w:tab w:val="left" w:pos="737"/>
          <w:tab w:val="left" w:pos="924"/>
          <w:tab w:val="left" w:pos="3570"/>
          <w:tab w:val="center" w:pos="3968"/>
          <w:tab w:val="left" w:pos="6390"/>
        </w:tabs>
        <w:spacing w:line="480" w:lineRule="auto"/>
        <w:jc w:val="both"/>
        <w:rPr>
          <w:rFonts w:ascii="Times New Roman" w:hAnsi="Times New Roman" w:cs="Times New Roman"/>
          <w:b/>
          <w:bCs/>
          <w:sz w:val="24"/>
          <w:szCs w:val="24"/>
        </w:rPr>
      </w:pPr>
    </w:p>
    <w:p w:rsidR="00267E50" w:rsidRPr="00AB51DF" w:rsidRDefault="00267E50" w:rsidP="00267E50">
      <w:pPr>
        <w:tabs>
          <w:tab w:val="left" w:pos="426"/>
          <w:tab w:val="left" w:pos="709"/>
          <w:tab w:val="left" w:pos="737"/>
          <w:tab w:val="left" w:pos="924"/>
          <w:tab w:val="left" w:pos="966"/>
          <w:tab w:val="left" w:pos="3570"/>
        </w:tabs>
        <w:spacing w:after="0" w:line="480" w:lineRule="auto"/>
        <w:ind w:firstLine="567"/>
        <w:jc w:val="both"/>
        <w:rPr>
          <w:rFonts w:ascii="Times New Roman" w:hAnsi="Times New Roman" w:cs="Times New Roman"/>
          <w:color w:val="000000"/>
          <w:sz w:val="24"/>
          <w:szCs w:val="24"/>
        </w:rPr>
      </w:pPr>
      <w:r w:rsidRPr="00AB51DF">
        <w:rPr>
          <w:rFonts w:ascii="Times New Roman" w:hAnsi="Times New Roman" w:cs="Times New Roman"/>
          <w:color w:val="000000"/>
          <w:sz w:val="24"/>
          <w:szCs w:val="24"/>
        </w:rPr>
        <w:t>Untuk mendapatkan gambaran umum tentang topik yang akan dibahas, maka p</w:t>
      </w:r>
      <w:r>
        <w:rPr>
          <w:rFonts w:ascii="Times New Roman" w:hAnsi="Times New Roman" w:cs="Times New Roman"/>
          <w:color w:val="000000"/>
          <w:sz w:val="24"/>
          <w:szCs w:val="24"/>
        </w:rPr>
        <w:t>ada bagian awal tulisan, peneliti</w:t>
      </w:r>
      <w:r w:rsidRPr="00AB51DF">
        <w:rPr>
          <w:rFonts w:ascii="Times New Roman" w:hAnsi="Times New Roman" w:cs="Times New Roman"/>
          <w:color w:val="000000"/>
          <w:sz w:val="24"/>
          <w:szCs w:val="24"/>
        </w:rPr>
        <w:t xml:space="preserve"> akan memaparkan pokok-pokok yang akan dibahas yakni sebagai berikut; latar belakang penelitian, rumusan masalah penelitian, tujuan penelitian, manfaat penelitian</w:t>
      </w:r>
      <w:r>
        <w:rPr>
          <w:rFonts w:ascii="Times New Roman" w:hAnsi="Times New Roman" w:cs="Times New Roman"/>
          <w:color w:val="000000"/>
          <w:sz w:val="24"/>
          <w:szCs w:val="24"/>
          <w:lang w:val="en-GB"/>
        </w:rPr>
        <w:t xml:space="preserve">, </w:t>
      </w:r>
      <w:r w:rsidRPr="00AB51DF">
        <w:rPr>
          <w:rFonts w:ascii="Times New Roman" w:hAnsi="Times New Roman" w:cs="Times New Roman"/>
          <w:color w:val="000000"/>
          <w:sz w:val="24"/>
          <w:szCs w:val="24"/>
        </w:rPr>
        <w:t>pen</w:t>
      </w:r>
      <w:r>
        <w:rPr>
          <w:rFonts w:ascii="Times New Roman" w:hAnsi="Times New Roman" w:cs="Times New Roman"/>
          <w:color w:val="000000"/>
          <w:sz w:val="24"/>
          <w:szCs w:val="24"/>
        </w:rPr>
        <w:t>dekatan dan metode penelitian,</w:t>
      </w:r>
      <w:r w:rsidRPr="00AB51DF">
        <w:rPr>
          <w:rFonts w:ascii="Times New Roman" w:hAnsi="Times New Roman" w:cs="Times New Roman"/>
          <w:color w:val="000000"/>
          <w:sz w:val="24"/>
          <w:szCs w:val="24"/>
        </w:rPr>
        <w:t xml:space="preserve"> definisi istilah dan sistematika penulisan.</w:t>
      </w:r>
    </w:p>
    <w:p w:rsidR="00267E50" w:rsidRPr="00AB51DF" w:rsidRDefault="00267E50" w:rsidP="00267E50">
      <w:pPr>
        <w:tabs>
          <w:tab w:val="left" w:pos="426"/>
          <w:tab w:val="left" w:pos="709"/>
          <w:tab w:val="left" w:pos="737"/>
          <w:tab w:val="left" w:pos="924"/>
          <w:tab w:val="left" w:pos="966"/>
          <w:tab w:val="left" w:pos="3570"/>
        </w:tabs>
        <w:spacing w:after="0" w:line="480" w:lineRule="auto"/>
        <w:ind w:left="-57" w:firstLine="567"/>
        <w:jc w:val="both"/>
        <w:rPr>
          <w:rFonts w:ascii="Times New Roman" w:hAnsi="Times New Roman" w:cs="Times New Roman"/>
          <w:color w:val="000000"/>
          <w:sz w:val="24"/>
          <w:szCs w:val="24"/>
        </w:rPr>
      </w:pPr>
    </w:p>
    <w:p w:rsidR="00267E50" w:rsidRPr="00AB51DF" w:rsidRDefault="00267E50" w:rsidP="00267E50">
      <w:pPr>
        <w:pStyle w:val="ListParagraph"/>
        <w:numPr>
          <w:ilvl w:val="0"/>
          <w:numId w:val="1"/>
        </w:numPr>
        <w:tabs>
          <w:tab w:val="left" w:pos="426"/>
          <w:tab w:val="left" w:pos="709"/>
          <w:tab w:val="left" w:pos="737"/>
          <w:tab w:val="left" w:pos="924"/>
          <w:tab w:val="left" w:pos="966"/>
          <w:tab w:val="left" w:pos="3570"/>
        </w:tabs>
        <w:spacing w:after="0" w:line="480" w:lineRule="auto"/>
        <w:ind w:hanging="1012"/>
        <w:jc w:val="both"/>
        <w:rPr>
          <w:rFonts w:ascii="Times New Roman" w:hAnsi="Times New Roman" w:cs="Times New Roman"/>
          <w:b/>
          <w:color w:val="000000"/>
          <w:sz w:val="24"/>
          <w:szCs w:val="24"/>
        </w:rPr>
      </w:pPr>
      <w:r w:rsidRPr="00AB51DF">
        <w:rPr>
          <w:rFonts w:ascii="Times New Roman" w:hAnsi="Times New Roman" w:cs="Times New Roman"/>
          <w:b/>
          <w:color w:val="000000"/>
          <w:sz w:val="24"/>
          <w:szCs w:val="24"/>
        </w:rPr>
        <w:t>Latar Belakang Masalah</w:t>
      </w:r>
    </w:p>
    <w:p w:rsidR="00267E50" w:rsidRDefault="00267E50" w:rsidP="00267E50">
      <w:pPr>
        <w:tabs>
          <w:tab w:val="left" w:pos="426"/>
          <w:tab w:val="left" w:pos="737"/>
          <w:tab w:val="left" w:pos="924"/>
          <w:tab w:val="left" w:pos="3119"/>
          <w:tab w:val="left" w:pos="3570"/>
        </w:tabs>
        <w:spacing w:line="48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Pr="000C322E">
        <w:rPr>
          <w:rFonts w:ascii="Times New Roman" w:hAnsi="Times New Roman" w:cs="Times New Roman"/>
          <w:bCs/>
          <w:color w:val="000000"/>
          <w:sz w:val="24"/>
          <w:szCs w:val="24"/>
        </w:rPr>
        <w:t xml:space="preserve">Setiap manusia </w:t>
      </w:r>
      <w:r>
        <w:rPr>
          <w:rFonts w:ascii="Times New Roman" w:hAnsi="Times New Roman" w:cs="Times New Roman"/>
          <w:bCs/>
          <w:color w:val="000000"/>
          <w:sz w:val="24"/>
          <w:szCs w:val="24"/>
        </w:rPr>
        <w:t xml:space="preserve">pasti mengalami penderitaan, baik berat ataupun ringan dan penderitaan adalah bagian dari kehidupan manusia yang bersifat kodrati. Karena manusia itu sendiri akan berusaha mengurangi penderitaan itu semaksimal mungkin, bahkan menghindari atau menghilangkan sama sekali. Penderitaan dikatakan sebagai kodrat manusia, artinya sudah menjadi konsekuensi manusia hidup, bahwa manusia ditakdirkan bukan hanya untuk bahagia melainkan juga menderita. </w:t>
      </w:r>
    </w:p>
    <w:p w:rsidR="00267E50" w:rsidRDefault="00267E50" w:rsidP="00267E50">
      <w:pPr>
        <w:tabs>
          <w:tab w:val="left" w:pos="426"/>
          <w:tab w:val="left" w:pos="737"/>
          <w:tab w:val="left" w:pos="924"/>
          <w:tab w:val="left" w:pos="3119"/>
          <w:tab w:val="left" w:pos="3570"/>
        </w:tabs>
        <w:spacing w:line="480" w:lineRule="auto"/>
        <w:jc w:val="both"/>
        <w:rPr>
          <w:rFonts w:ascii="Times New Roman" w:hAnsi="Times New Roman" w:cs="Times New Roman"/>
          <w:bCs/>
          <w:color w:val="000000"/>
          <w:sz w:val="24"/>
          <w:szCs w:val="24"/>
        </w:rPr>
      </w:pPr>
    </w:p>
    <w:p w:rsidR="00267E50" w:rsidRDefault="00267E50" w:rsidP="00267E50">
      <w:pPr>
        <w:tabs>
          <w:tab w:val="left" w:pos="426"/>
          <w:tab w:val="left" w:pos="737"/>
          <w:tab w:val="left" w:pos="924"/>
          <w:tab w:val="left" w:pos="3119"/>
          <w:tab w:val="left" w:pos="3570"/>
        </w:tabs>
        <w:spacing w:line="48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t xml:space="preserve">Maka dari pada itu manusia hidup tidak boleh pesimis,  penderitaan orang kristen adalah untuk membuktikan kemurnian iman (1 Petrus 1:7), penderitaan yang bukan karena perbuatan dosa, melainkan karena kasih karunia Allah dengan Kristus sebagai teladan dan tidak heran jika sebagai orang Kristen harus mennderita penganiayaan karena Kristus juga telah lebih dahulu menderita. Adalah fakta bahwa penderitaan tidak dapat terpisahkan dari Kekristenan, hal ini bukan karena Allah tidak sanggup memberikan keselamatan secara sempurna kepada umat-Nya, </w:t>
      </w:r>
      <w:r>
        <w:rPr>
          <w:rFonts w:ascii="Times New Roman" w:hAnsi="Times New Roman" w:cs="Times New Roman"/>
          <w:bCs/>
          <w:color w:val="000000"/>
          <w:sz w:val="24"/>
          <w:szCs w:val="24"/>
        </w:rPr>
        <w:lastRenderedPageBreak/>
        <w:t>baik secara fisik maupun secara jiwa. Tetapi di balik dari semua ada maksud dan tujuan Allah yang harus dipahami oleh orang-orang Kristen.</w:t>
      </w:r>
      <w:r>
        <w:rPr>
          <w:rStyle w:val="FootnoteReference"/>
          <w:rFonts w:ascii="Times New Roman" w:hAnsi="Times New Roman" w:cs="Times New Roman"/>
          <w:bCs/>
          <w:color w:val="000000"/>
          <w:sz w:val="24"/>
          <w:szCs w:val="24"/>
        </w:rPr>
        <w:footnoteReference w:id="1"/>
      </w:r>
      <w:r>
        <w:rPr>
          <w:rFonts w:ascii="Times New Roman" w:hAnsi="Times New Roman" w:cs="Times New Roman"/>
          <w:bCs/>
          <w:color w:val="000000"/>
          <w:sz w:val="24"/>
          <w:szCs w:val="24"/>
        </w:rPr>
        <w:t xml:space="preserve">   </w:t>
      </w:r>
    </w:p>
    <w:p w:rsidR="00267E50" w:rsidRPr="00FA6953" w:rsidRDefault="00267E50" w:rsidP="00267E50">
      <w:pPr>
        <w:tabs>
          <w:tab w:val="left" w:pos="737"/>
          <w:tab w:val="left" w:pos="924"/>
          <w:tab w:val="left" w:pos="3119"/>
          <w:tab w:val="left" w:pos="3570"/>
        </w:tabs>
        <w:spacing w:line="480" w:lineRule="auto"/>
        <w:jc w:val="both"/>
        <w:rPr>
          <w:rFonts w:ascii="Times New Roman" w:hAnsi="Times New Roman" w:cs="Times New Roman"/>
          <w:bCs/>
          <w:color w:val="000000"/>
          <w:sz w:val="24"/>
          <w:szCs w:val="24"/>
        </w:rPr>
      </w:pPr>
      <w:r>
        <w:rPr>
          <w:rFonts w:ascii="Times New Roman" w:hAnsi="Times New Roman" w:cs="Times New Roman"/>
          <w:color w:val="000000"/>
          <w:sz w:val="24"/>
          <w:szCs w:val="24"/>
        </w:rPr>
        <w:tab/>
      </w:r>
      <w:r w:rsidRPr="00AB51DF">
        <w:rPr>
          <w:rFonts w:ascii="Times New Roman" w:hAnsi="Times New Roman" w:cs="Times New Roman"/>
          <w:sz w:val="24"/>
          <w:szCs w:val="24"/>
        </w:rPr>
        <w:t>Beragam bentuk penderitaan manusia dan beragam pula tanggapan</w:t>
      </w:r>
      <w:r>
        <w:rPr>
          <w:rFonts w:ascii="Times New Roman" w:hAnsi="Times New Roman" w:cs="Times New Roman"/>
          <w:sz w:val="24"/>
          <w:szCs w:val="24"/>
        </w:rPr>
        <w:t xml:space="preserve"> manusia menghadapi penderitaan</w:t>
      </w:r>
      <w:r w:rsidRPr="00AB51DF">
        <w:rPr>
          <w:rFonts w:ascii="Times New Roman" w:hAnsi="Times New Roman" w:cs="Times New Roman"/>
          <w:i/>
          <w:iCs/>
          <w:sz w:val="24"/>
          <w:szCs w:val="24"/>
        </w:rPr>
        <w:t>.</w:t>
      </w:r>
      <w:r w:rsidRPr="00AB51DF">
        <w:rPr>
          <w:rFonts w:ascii="Times New Roman" w:hAnsi="Times New Roman" w:cs="Times New Roman"/>
          <w:sz w:val="24"/>
          <w:szCs w:val="24"/>
        </w:rPr>
        <w:t xml:space="preserve"> Tidak ada seorang pun yang mampu melarikan diri dari kehidupan tanpa hidup mengalami penderitaan.</w:t>
      </w:r>
      <w:r>
        <w:rPr>
          <w:rFonts w:ascii="Times New Roman" w:hAnsi="Times New Roman" w:cs="Times New Roman"/>
          <w:sz w:val="24"/>
          <w:szCs w:val="24"/>
        </w:rPr>
        <w:t xml:space="preserve"> </w:t>
      </w:r>
      <w:r w:rsidRPr="00AB51DF">
        <w:rPr>
          <w:rFonts w:ascii="Times New Roman" w:hAnsi="Times New Roman" w:cs="Times New Roman"/>
          <w:sz w:val="24"/>
          <w:szCs w:val="24"/>
        </w:rPr>
        <w:t xml:space="preserve">Kesadaran akan Allah di dalam kehidupan manusia semakin nampak atau terlihat ketika ia mengalami masalah atau kesulitan hidup. Terkadang manusia lupa bagaimana ia akan bertingkah laku dan mengambil keputusan, </w:t>
      </w:r>
      <w:r>
        <w:rPr>
          <w:rFonts w:ascii="Times New Roman" w:hAnsi="Times New Roman" w:cs="Times New Roman"/>
          <w:sz w:val="24"/>
          <w:szCs w:val="24"/>
        </w:rPr>
        <w:t xml:space="preserve">dari pernyataan </w:t>
      </w:r>
      <w:r w:rsidRPr="005D034F">
        <w:rPr>
          <w:rFonts w:ascii="Times New Roman" w:hAnsi="Times New Roman" w:cs="Times New Roman"/>
          <w:iCs/>
          <w:sz w:val="24"/>
          <w:szCs w:val="24"/>
        </w:rPr>
        <w:t>Elvin Atmaja hidayat</w:t>
      </w:r>
      <w:r w:rsidRPr="00AB51DF">
        <w:rPr>
          <w:rFonts w:ascii="Times New Roman" w:hAnsi="Times New Roman" w:cs="Times New Roman"/>
          <w:i/>
          <w:iCs/>
          <w:sz w:val="24"/>
          <w:szCs w:val="24"/>
        </w:rPr>
        <w:t xml:space="preserve">, </w:t>
      </w:r>
      <w:r w:rsidRPr="00AB51DF">
        <w:rPr>
          <w:rFonts w:ascii="Times New Roman" w:hAnsi="Times New Roman" w:cs="Times New Roman"/>
          <w:sz w:val="24"/>
          <w:szCs w:val="24"/>
        </w:rPr>
        <w:t>mengatakan bahwa pen</w:t>
      </w:r>
      <w:r>
        <w:rPr>
          <w:rFonts w:ascii="Times New Roman" w:hAnsi="Times New Roman" w:cs="Times New Roman"/>
          <w:sz w:val="24"/>
          <w:szCs w:val="24"/>
        </w:rPr>
        <w:t>deritaan merupakan masalah iman dari</w:t>
      </w:r>
      <w:r w:rsidRPr="00AB51DF">
        <w:rPr>
          <w:rFonts w:ascii="Times New Roman" w:hAnsi="Times New Roman" w:cs="Times New Roman"/>
          <w:sz w:val="24"/>
          <w:szCs w:val="24"/>
        </w:rPr>
        <w:t xml:space="preserve"> manusia, ada orang </w:t>
      </w:r>
      <w:r>
        <w:rPr>
          <w:rFonts w:ascii="Times New Roman" w:hAnsi="Times New Roman" w:cs="Times New Roman"/>
          <w:sz w:val="24"/>
          <w:szCs w:val="24"/>
        </w:rPr>
        <w:t xml:space="preserve">yang </w:t>
      </w:r>
      <w:r w:rsidRPr="00AB51DF">
        <w:rPr>
          <w:rFonts w:ascii="Times New Roman" w:hAnsi="Times New Roman" w:cs="Times New Roman"/>
          <w:sz w:val="24"/>
          <w:szCs w:val="24"/>
        </w:rPr>
        <w:t>dapat me</w:t>
      </w:r>
      <w:r>
        <w:rPr>
          <w:rFonts w:ascii="Times New Roman" w:hAnsi="Times New Roman" w:cs="Times New Roman"/>
          <w:sz w:val="24"/>
          <w:szCs w:val="24"/>
        </w:rPr>
        <w:t>nerima penderitaanya dan imannya bertumbuh</w:t>
      </w:r>
      <w:r w:rsidRPr="00AB51DF">
        <w:rPr>
          <w:rFonts w:ascii="Times New Roman" w:hAnsi="Times New Roman" w:cs="Times New Roman"/>
          <w:sz w:val="24"/>
          <w:szCs w:val="24"/>
        </w:rPr>
        <w:t xml:space="preserve"> saat diuji dalam penderitaan</w:t>
      </w:r>
      <w:r>
        <w:rPr>
          <w:rFonts w:ascii="Times New Roman" w:hAnsi="Times New Roman" w:cs="Times New Roman"/>
          <w:sz w:val="24"/>
          <w:szCs w:val="24"/>
        </w:rPr>
        <w:t xml:space="preserve"> itu</w:t>
      </w:r>
      <w:r w:rsidRPr="00AB51DF">
        <w:rPr>
          <w:rFonts w:ascii="Times New Roman" w:hAnsi="Times New Roman" w:cs="Times New Roman"/>
          <w:sz w:val="24"/>
          <w:szCs w:val="24"/>
        </w:rPr>
        <w:t>,</w:t>
      </w:r>
      <w:r>
        <w:rPr>
          <w:rFonts w:ascii="Times New Roman" w:hAnsi="Times New Roman" w:cs="Times New Roman"/>
          <w:sz w:val="24"/>
          <w:szCs w:val="24"/>
        </w:rPr>
        <w:t xml:space="preserve"> namun</w:t>
      </w:r>
      <w:r w:rsidRPr="00AB51DF">
        <w:rPr>
          <w:rFonts w:ascii="Times New Roman" w:hAnsi="Times New Roman" w:cs="Times New Roman"/>
          <w:sz w:val="24"/>
          <w:szCs w:val="24"/>
        </w:rPr>
        <w:t xml:space="preserve"> ada juga</w:t>
      </w:r>
      <w:r>
        <w:rPr>
          <w:rFonts w:ascii="Times New Roman" w:hAnsi="Times New Roman" w:cs="Times New Roman"/>
          <w:sz w:val="24"/>
          <w:szCs w:val="24"/>
        </w:rPr>
        <w:t xml:space="preserve"> yang tidak bertumbuh imannya sehingga tidak sanggup untk menerima penderitaan itu</w:t>
      </w:r>
      <w:r w:rsidRPr="00AB51DF">
        <w:rPr>
          <w:rStyle w:val="FootnoteReference"/>
          <w:rFonts w:ascii="Times New Roman" w:hAnsi="Times New Roman" w:cs="Times New Roman"/>
          <w:sz w:val="24"/>
          <w:szCs w:val="24"/>
        </w:rPr>
        <w:footnoteReference w:id="2"/>
      </w:r>
      <w:r w:rsidRPr="00AB51DF">
        <w:rPr>
          <w:rFonts w:ascii="Times New Roman" w:hAnsi="Times New Roman" w:cs="Times New Roman"/>
          <w:sz w:val="24"/>
          <w:szCs w:val="24"/>
        </w:rPr>
        <w:t xml:space="preserve">. </w:t>
      </w:r>
    </w:p>
    <w:p w:rsidR="00267E50" w:rsidRDefault="00267E50" w:rsidP="00267E50">
      <w:pPr>
        <w:pStyle w:val="ListParagraph"/>
        <w:tabs>
          <w:tab w:val="left" w:pos="0"/>
          <w:tab w:val="left" w:pos="709"/>
          <w:tab w:val="left" w:pos="737"/>
          <w:tab w:val="left" w:pos="924"/>
          <w:tab w:val="left" w:pos="3119"/>
          <w:tab w:val="left" w:pos="357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AB51DF">
        <w:rPr>
          <w:rFonts w:ascii="Times New Roman" w:hAnsi="Times New Roman" w:cs="Times New Roman"/>
          <w:sz w:val="24"/>
          <w:szCs w:val="24"/>
        </w:rPr>
        <w:t xml:space="preserve">Penderitaan merupakan misteri dalam hidup manusia, penderitaan tidak selalu dapat dimengerti secara Tuntas oleh manusia. Memaknai penderitaan adalah upaya manusia menyadari dirinya yang lemah dan tidak berdaya ketika berhadapan dengan kejadian-kejadian buruk. Penderitaan manusia adalah realitas yang tidak terelakkan dari dunia ini penderitaan yang dialami manusia </w:t>
      </w:r>
      <w:r>
        <w:rPr>
          <w:rFonts w:ascii="Times New Roman" w:hAnsi="Times New Roman" w:cs="Times New Roman"/>
          <w:sz w:val="24"/>
          <w:szCs w:val="24"/>
        </w:rPr>
        <w:t>hendaknya dimaknai. Imanlah y</w:t>
      </w:r>
      <w:r w:rsidRPr="00AB51DF">
        <w:rPr>
          <w:rFonts w:ascii="Times New Roman" w:hAnsi="Times New Roman" w:cs="Times New Roman"/>
          <w:sz w:val="24"/>
          <w:szCs w:val="24"/>
        </w:rPr>
        <w:t>ang mampu memberi makna pada hal tersebut.</w:t>
      </w:r>
      <w:r>
        <w:rPr>
          <w:rFonts w:ascii="Times New Roman" w:hAnsi="Times New Roman" w:cs="Times New Roman"/>
          <w:sz w:val="24"/>
          <w:szCs w:val="24"/>
        </w:rPr>
        <w:t xml:space="preserve"> Pertanyaannya, apakah iman orang Kristen</w:t>
      </w:r>
      <w:r w:rsidRPr="00AB51DF">
        <w:rPr>
          <w:rFonts w:ascii="Times New Roman" w:hAnsi="Times New Roman" w:cs="Times New Roman"/>
          <w:sz w:val="24"/>
          <w:szCs w:val="24"/>
        </w:rPr>
        <w:t xml:space="preserve"> sudah mampu memberikan makna atas s</w:t>
      </w:r>
      <w:r>
        <w:rPr>
          <w:rFonts w:ascii="Times New Roman" w:hAnsi="Times New Roman" w:cs="Times New Roman"/>
          <w:sz w:val="24"/>
          <w:szCs w:val="24"/>
        </w:rPr>
        <w:t>emua yang terjadi dalam hidup, atau</w:t>
      </w:r>
      <w:r w:rsidRPr="00AB51DF">
        <w:rPr>
          <w:rFonts w:ascii="Times New Roman" w:hAnsi="Times New Roman" w:cs="Times New Roman"/>
          <w:sz w:val="24"/>
          <w:szCs w:val="24"/>
        </w:rPr>
        <w:t xml:space="preserve"> membiarka</w:t>
      </w:r>
      <w:r>
        <w:rPr>
          <w:rFonts w:ascii="Times New Roman" w:hAnsi="Times New Roman" w:cs="Times New Roman"/>
          <w:sz w:val="24"/>
          <w:szCs w:val="24"/>
        </w:rPr>
        <w:t xml:space="preserve">n </w:t>
      </w:r>
      <w:r w:rsidRPr="00AB51DF">
        <w:rPr>
          <w:rFonts w:ascii="Times New Roman" w:hAnsi="Times New Roman" w:cs="Times New Roman"/>
          <w:sz w:val="24"/>
          <w:szCs w:val="24"/>
        </w:rPr>
        <w:t>iman mati dan</w:t>
      </w:r>
      <w:r>
        <w:rPr>
          <w:rFonts w:ascii="Times New Roman" w:hAnsi="Times New Roman" w:cs="Times New Roman"/>
          <w:sz w:val="24"/>
          <w:szCs w:val="24"/>
        </w:rPr>
        <w:t xml:space="preserve"> terkikis oleh kekhawatiran?</w:t>
      </w:r>
      <w:r w:rsidRPr="00AB51DF">
        <w:rPr>
          <w:rFonts w:ascii="Times New Roman" w:hAnsi="Times New Roman" w:cs="Times New Roman"/>
          <w:sz w:val="24"/>
          <w:szCs w:val="24"/>
        </w:rPr>
        <w:t>. Dalam kesadaran seb</w:t>
      </w:r>
      <w:r>
        <w:rPr>
          <w:rFonts w:ascii="Times New Roman" w:hAnsi="Times New Roman" w:cs="Times New Roman"/>
          <w:sz w:val="24"/>
          <w:szCs w:val="24"/>
        </w:rPr>
        <w:t>agai orang beriman tentunya</w:t>
      </w:r>
      <w:r w:rsidRPr="00AB51DF">
        <w:rPr>
          <w:rFonts w:ascii="Times New Roman" w:hAnsi="Times New Roman" w:cs="Times New Roman"/>
          <w:sz w:val="24"/>
          <w:szCs w:val="24"/>
        </w:rPr>
        <w:t xml:space="preserve"> dapat kembali melihat ke </w:t>
      </w:r>
      <w:r>
        <w:rPr>
          <w:rFonts w:ascii="Times New Roman" w:hAnsi="Times New Roman" w:cs="Times New Roman"/>
          <w:sz w:val="24"/>
          <w:szCs w:val="24"/>
        </w:rPr>
        <w:t xml:space="preserve">dalam sumber wahyu </w:t>
      </w:r>
      <w:r>
        <w:rPr>
          <w:rFonts w:ascii="Times New Roman" w:hAnsi="Times New Roman" w:cs="Times New Roman"/>
          <w:sz w:val="24"/>
          <w:szCs w:val="24"/>
        </w:rPr>
        <w:lastRenderedPageBreak/>
        <w:t xml:space="preserve">tertulis orang Kristen </w:t>
      </w:r>
      <w:r w:rsidRPr="00AB51DF">
        <w:rPr>
          <w:rFonts w:ascii="Times New Roman" w:hAnsi="Times New Roman" w:cs="Times New Roman"/>
          <w:sz w:val="24"/>
          <w:szCs w:val="24"/>
        </w:rPr>
        <w:t>kitab suci</w:t>
      </w:r>
      <w:r w:rsidRPr="00AB51DF">
        <w:rPr>
          <w:rStyle w:val="FootnoteReference"/>
          <w:rFonts w:ascii="Times New Roman" w:hAnsi="Times New Roman" w:cs="Times New Roman"/>
          <w:sz w:val="24"/>
          <w:szCs w:val="24"/>
        </w:rPr>
        <w:footnoteReference w:id="3"/>
      </w:r>
      <w:r w:rsidRPr="00AB51DF">
        <w:rPr>
          <w:rFonts w:ascii="Times New Roman" w:hAnsi="Times New Roman" w:cs="Times New Roman"/>
          <w:sz w:val="24"/>
          <w:szCs w:val="24"/>
        </w:rPr>
        <w:t xml:space="preserve">. </w:t>
      </w:r>
      <w:r>
        <w:rPr>
          <w:rFonts w:ascii="Times New Roman" w:hAnsi="Times New Roman" w:cs="Times New Roman"/>
          <w:sz w:val="24"/>
          <w:szCs w:val="24"/>
        </w:rPr>
        <w:t>Allah sedang menghukum mereka karena dosa-dosa mereka atau karena hal yang lain mereka tidak mengerti, ditengah  situasi yang berat itulah kemudian Paulus menuliskan satu bagian penting dalam suratnya.</w:t>
      </w:r>
    </w:p>
    <w:p w:rsidR="00267E50" w:rsidRDefault="00267E50" w:rsidP="00267E50">
      <w:pPr>
        <w:pStyle w:val="ListParagraph"/>
        <w:tabs>
          <w:tab w:val="left" w:pos="0"/>
          <w:tab w:val="left" w:pos="709"/>
          <w:tab w:val="left" w:pos="737"/>
          <w:tab w:val="left" w:pos="924"/>
          <w:tab w:val="left" w:pos="3119"/>
          <w:tab w:val="left" w:pos="357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 Melalui tulisannya dalam Roma 8:17-18, Paulus berupaya memperlihatkan hubungan yang erat antara penderitaan dan kemuliaan, ketika semua orang mengatakan penderitaan dengan sesuatu yang buruk, malang, dan terkutuk, Paulus justru mengaitkan penderitaan dengan sesuatu yang megah, indah, dan mulia. Mengapa Paulus begitu yakin bahwa kemuliaan itu adalah elemen yang bersanding erat dengan penderitaan?. Dalam pandangan Paulus, penderitaan dan kemuliaan tidaklah bertentangan, melainkan dual hal yang diwariskan oleh Allah kepada orang Kristen sebagai janji Allah. Dalam hal tersebut Paulus sama sekali tidak mengkaitan penderitaan dengan dosa dan keterpisahan dari Allah, tetapi mengkaitkan penderitaan dengan tindakan pemberian warisan. Warisan adalah pemberian berharga yang telah disiapkan  dan diberikan kepada orang yang istimewa, tentu ini merupakan paradigma yang berbeda tentang penderitaan. Manusia sering menganggap penderitaan itu sangat negatif di dengar, dan sangat tidak menyenangkan dalam diri manusia, tetapi sebagai mahluk ciptaan suka tidak suka, penderitaan memang tidak terlepas dari hidup manusia. Mengapa ada penderitaan, dari mana atau siapa penyebabnya. Kalau Allah maha baik, mengapa penderitaan ada dan dibiarkan</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p>
    <w:p w:rsidR="00267E50" w:rsidRDefault="00267E50" w:rsidP="00267E50">
      <w:pPr>
        <w:pStyle w:val="ListParagraph"/>
        <w:tabs>
          <w:tab w:val="left" w:pos="0"/>
          <w:tab w:val="left" w:pos="709"/>
          <w:tab w:val="left" w:pos="737"/>
          <w:tab w:val="left" w:pos="924"/>
          <w:tab w:val="left" w:pos="3119"/>
          <w:tab w:val="left" w:pos="357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Dalam kamus bahasa inggris kata “Penderitaan” itu memakai istilah </w:t>
      </w:r>
      <w:r>
        <w:rPr>
          <w:rFonts w:ascii="Times New Roman" w:hAnsi="Times New Roman" w:cs="Times New Roman"/>
          <w:i/>
          <w:sz w:val="24"/>
          <w:szCs w:val="24"/>
        </w:rPr>
        <w:t>Suffering</w:t>
      </w:r>
      <w:r>
        <w:rPr>
          <w:rStyle w:val="FootnoteReference"/>
          <w:rFonts w:ascii="Times New Roman" w:hAnsi="Times New Roman" w:cs="Times New Roman"/>
          <w:i/>
          <w:sz w:val="24"/>
          <w:szCs w:val="24"/>
        </w:rPr>
        <w:footnoteReference w:id="5"/>
      </w:r>
      <w:r>
        <w:rPr>
          <w:rFonts w:ascii="Times New Roman" w:hAnsi="Times New Roman" w:cs="Times New Roman"/>
          <w:i/>
          <w:sz w:val="24"/>
          <w:szCs w:val="24"/>
        </w:rPr>
        <w:t xml:space="preserve">. </w:t>
      </w:r>
      <w:r>
        <w:rPr>
          <w:rFonts w:ascii="Times New Roman" w:hAnsi="Times New Roman" w:cs="Times New Roman"/>
          <w:sz w:val="24"/>
          <w:szCs w:val="24"/>
        </w:rPr>
        <w:t xml:space="preserve">Philip Babcock Gove </w:t>
      </w:r>
      <w:r w:rsidRPr="00A2618D">
        <w:rPr>
          <w:rFonts w:ascii="Times New Roman" w:hAnsi="Times New Roman" w:cs="Times New Roman"/>
          <w:sz w:val="24"/>
          <w:szCs w:val="24"/>
        </w:rPr>
        <w:t xml:space="preserve">dalam </w:t>
      </w:r>
      <w:r w:rsidRPr="000962F7">
        <w:rPr>
          <w:rFonts w:ascii="Times New Roman" w:hAnsi="Times New Roman" w:cs="Times New Roman"/>
          <w:i/>
          <w:sz w:val="24"/>
          <w:szCs w:val="24"/>
        </w:rPr>
        <w:t>Webster’s New International Dictionary</w:t>
      </w:r>
      <w:r w:rsidRPr="00A2618D">
        <w:rPr>
          <w:rFonts w:ascii="Times New Roman" w:hAnsi="Times New Roman" w:cs="Times New Roman"/>
          <w:sz w:val="24"/>
          <w:szCs w:val="24"/>
        </w:rPr>
        <w:t xml:space="preserve"> Menjelaskan bahwa kata </w:t>
      </w:r>
      <w:r w:rsidRPr="00A2618D">
        <w:rPr>
          <w:rFonts w:ascii="Times New Roman" w:hAnsi="Times New Roman" w:cs="Times New Roman"/>
          <w:sz w:val="24"/>
          <w:szCs w:val="24"/>
        </w:rPr>
        <w:lastRenderedPageBreak/>
        <w:t xml:space="preserve">Suffering; </w:t>
      </w:r>
      <w:r w:rsidRPr="008D22FD">
        <w:rPr>
          <w:rFonts w:ascii="Times New Roman" w:hAnsi="Times New Roman" w:cs="Times New Roman"/>
          <w:i/>
          <w:sz w:val="24"/>
          <w:szCs w:val="24"/>
        </w:rPr>
        <w:t>The state or experience of one who suffers: the endurance of or submission to affliction, pain, loss, a pain endured or a distress, loss, or injury incurred</w:t>
      </w:r>
      <w:r w:rsidRPr="00A2618D">
        <w:rPr>
          <w:rFonts w:ascii="Times New Roman" w:hAnsi="Times New Roman" w:cs="Times New Roman"/>
          <w:sz w:val="24"/>
          <w:szCs w:val="24"/>
        </w:rPr>
        <w:t>.</w:t>
      </w:r>
      <w:r w:rsidRPr="00A2618D">
        <w:rPr>
          <w:rStyle w:val="FootnoteReference"/>
          <w:rFonts w:ascii="Times New Roman" w:hAnsi="Times New Roman" w:cs="Times New Roman"/>
          <w:sz w:val="24"/>
          <w:szCs w:val="24"/>
        </w:rPr>
        <w:footnoteReference w:id="6"/>
      </w:r>
      <w:r w:rsidRPr="00A2618D">
        <w:rPr>
          <w:rFonts w:ascii="Times New Roman" w:hAnsi="Times New Roman" w:cs="Times New Roman"/>
        </w:rPr>
        <w:t xml:space="preserve"> </w:t>
      </w:r>
      <w:r>
        <w:rPr>
          <w:rFonts w:ascii="Times New Roman" w:hAnsi="Times New Roman" w:cs="Times New Roman"/>
          <w:sz w:val="24"/>
          <w:szCs w:val="24"/>
        </w:rPr>
        <w:t>A</w:t>
      </w:r>
      <w:r w:rsidRPr="008231AB">
        <w:rPr>
          <w:rFonts w:ascii="Times New Roman" w:hAnsi="Times New Roman" w:cs="Times New Roman"/>
          <w:sz w:val="24"/>
          <w:szCs w:val="24"/>
        </w:rPr>
        <w:t xml:space="preserve">rtinya adalah menyatakan </w:t>
      </w:r>
      <w:r>
        <w:rPr>
          <w:rFonts w:ascii="Times New Roman" w:hAnsi="Times New Roman" w:cs="Times New Roman"/>
          <w:sz w:val="24"/>
          <w:szCs w:val="24"/>
        </w:rPr>
        <w:t>suatu keadaan atau sebuah pengalaman seseorang yang menangung penderitaan, daya tahan atau ketaatan pada penderitaan, kesakitan, kerugian, menahan suatu keadaaan yang sukar, kehilangan, dan luka-luka yang ditanggung oleh seseorang.</w:t>
      </w:r>
    </w:p>
    <w:p w:rsidR="00267E50" w:rsidRPr="004233F1" w:rsidRDefault="00267E50" w:rsidP="00267E50">
      <w:pPr>
        <w:pStyle w:val="ListParagraph"/>
        <w:tabs>
          <w:tab w:val="left" w:pos="0"/>
          <w:tab w:val="left" w:pos="709"/>
          <w:tab w:val="left" w:pos="737"/>
          <w:tab w:val="left" w:pos="924"/>
          <w:tab w:val="left" w:pos="3119"/>
          <w:tab w:val="left" w:pos="3570"/>
        </w:tabs>
        <w:spacing w:line="480" w:lineRule="auto"/>
        <w:ind w:left="0"/>
        <w:jc w:val="both"/>
        <w:rPr>
          <w:rFonts w:ascii="Times New Roman" w:hAnsi="Times New Roman" w:cs="Times New Roman"/>
          <w:sz w:val="24"/>
          <w:szCs w:val="24"/>
          <w:u w:val="single"/>
        </w:rPr>
      </w:pPr>
      <w:r>
        <w:rPr>
          <w:rFonts w:ascii="Times New Roman" w:hAnsi="Times New Roman" w:cs="Times New Roman"/>
          <w:sz w:val="24"/>
          <w:szCs w:val="24"/>
        </w:rPr>
        <w:tab/>
        <w:t>Dengan demikian, pengertian penderitaan secara umum berarti keadaan yang sangat menyedihkan (Kesukaran, dukacita, kesengsaraan, penyakit, kemiskinan). Maka seharusnya orang Kristen memandang penderitaan itu terjadi oleh karena Allah ingin melihat iman orang Kristen semakin bertumbuh. Sebagai umat pilihan Allah yang telah diselamatkan dari dosa seharusnya mampu untuk menjalankan penderitaan hidup. Dalam Ibrani 12: 6, disini dijelaskan bahwa orang Kristen mendapatkan penderitaan memang atas kehendak dan izin Allah dalam hidup manusia. Dalam hal ini dapat dimengerti bahwa orang Kristen menderita terkadang oleh karena Allah mendisiplin umat-Nya dengan cara Allah sendiri melalui penderitaan yang mereka alami. Sebagai umat pilihan Allah pun harus mampu memberikan respon yang benar kepada Allah, penderitaan menekan orang Kristen untuk meninggalkan kekuatan diri sendiri kepada hidup oleh iman dalam kekuatan yang berasal dari Allah.</w:t>
      </w:r>
      <w:r w:rsidRPr="00CF5CCB">
        <w:rPr>
          <w:rStyle w:val="FootnoteReference"/>
          <w:rFonts w:ascii="Times New Roman" w:hAnsi="Times New Roman" w:cs="Times New Roman"/>
          <w:sz w:val="24"/>
          <w:szCs w:val="24"/>
        </w:rPr>
        <w:footnoteReference w:id="7"/>
      </w:r>
    </w:p>
    <w:p w:rsidR="00267E50" w:rsidRPr="00AB51DF" w:rsidRDefault="00267E50" w:rsidP="00267E50">
      <w:pPr>
        <w:tabs>
          <w:tab w:val="left" w:pos="737"/>
          <w:tab w:val="left" w:pos="924"/>
          <w:tab w:val="left" w:pos="3119"/>
          <w:tab w:val="left" w:pos="357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Dalam hal ini respon yang baik dan benar adalah yang dialami oleh Ayub, dimana dia mengalami penderitaan yang sangat berat dari kehilangan kekayaan, anak-anak nya mati, menderita sakit penyakit, mendengar perkataan istrinya, dan teman-temannya yang menjatuhkannya. Kenyataan buruk yang awalnya sangat berat diterima, tetapi Ayub mampu meresponinya dengan baik kepada Allah melalu imannya. Ketika Ayub menderita hebat dengan </w:t>
      </w:r>
      <w:r>
        <w:rPr>
          <w:rFonts w:ascii="Times New Roman" w:hAnsi="Times New Roman" w:cs="Times New Roman"/>
          <w:sz w:val="24"/>
          <w:szCs w:val="24"/>
        </w:rPr>
        <w:lastRenderedPageBreak/>
        <w:t>keyakinanya, bukan karena ia melakukan kejahatan apapun yang membuatnya layak dihukum. Dalam kesemuanya itu Ayub tetap sungguh-sungguh beriman kepada Allah dan tidak melakukan dosa.</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Ayub bukan orang berdosa, Ayub bukan orang yang bercela, tetapi Ayub orang yang saleh dan jujur. Namun Ayub tidak goyah oleh karena penderitaan yang dialami nya Ayub (Ayub 1:22). Sebagai orang Kristen pun seharusnya mengerti bagaimana respon yang baik kepada Allah, bahwa semua hidup orang Kristen telah di atur oleh Allah, baik atau tidak baik yang dilakukan sebagai orang Kristen seharusnya mengerti maksud Allah. Dalam tulisannya</w:t>
      </w:r>
      <w:r w:rsidRPr="000234CE">
        <w:rPr>
          <w:rFonts w:ascii="Times New Roman" w:hAnsi="Times New Roman" w:cs="Times New Roman"/>
          <w:sz w:val="24"/>
          <w:szCs w:val="24"/>
        </w:rPr>
        <w:t xml:space="preserve"> </w:t>
      </w:r>
      <w:r w:rsidRPr="000234CE">
        <w:rPr>
          <w:rFonts w:ascii="Times New Roman" w:hAnsi="Times New Roman" w:cs="Times New Roman"/>
          <w:iCs/>
          <w:sz w:val="24"/>
          <w:szCs w:val="24"/>
        </w:rPr>
        <w:t>George Mac Donald</w:t>
      </w:r>
      <w:r>
        <w:rPr>
          <w:rFonts w:ascii="Times New Roman" w:hAnsi="Times New Roman" w:cs="Times New Roman"/>
          <w:sz w:val="24"/>
          <w:szCs w:val="24"/>
        </w:rPr>
        <w:t xml:space="preserve"> menjelaskan “Anak Allah menderita sampai mati, bukan agar manusia nantinya tidak lagi menderita, tetapi agar manusia bisa menderita seperti Dia”. Kesimpulan nya adalah penderitaan apabila di pandang secara benar yaitu Allah turut bekerja dalam segala sesuatu di dunia ini termasuk penderitaan sehingga di harapkan orang Kristen dapat berjuang menghadapi penderitaan, sebab Allah senantiasa hadir bersama-sama dengan umat-Nya. </w:t>
      </w:r>
    </w:p>
    <w:p w:rsidR="00267E50" w:rsidRDefault="00267E50" w:rsidP="00267E50">
      <w:pPr>
        <w:tabs>
          <w:tab w:val="left" w:pos="426"/>
          <w:tab w:val="left" w:pos="709"/>
          <w:tab w:val="left" w:pos="737"/>
          <w:tab w:val="left" w:pos="924"/>
          <w:tab w:val="left" w:pos="966"/>
          <w:tab w:val="left" w:pos="3570"/>
        </w:tabs>
        <w:spacing w:after="0" w:line="48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Namun kenyataan nya, masih ada orang Kristen yang belum dapat menerima dan memberikan respon yang baik kepada Allah ketika di perhadapkan dengan penderitaan. Dimana orang Kristen biasanya memberikan respon terhadap penderitaan dengan cara marah, kecewa, tidak terima keadaan, menyerah, berdiam diri, menyiksa diri, terlebih meninggalkan imannya sebagai orang Kristen. Penderitaan tersebut oleh karena orang Kristen hanya ingin menerima yang baik dari Allah. Namun ketika Allah memberikan sesuatu yang buruk orang Kristen tidak menerima, seharusnya sebagai orang Kristen apapun yang terjadi dan yang diberikan oleh Allah terima dengan baik dan dijalankan dengan respon yang baik dan benar kepada Allah. Bahkan terkadang orang Kristen mengambil jalan sendiri untuk mengatasi masalah dalam hidup sehingga </w:t>
      </w:r>
      <w:r>
        <w:rPr>
          <w:rFonts w:ascii="Times New Roman" w:hAnsi="Times New Roman" w:cs="Times New Roman"/>
          <w:color w:val="000000"/>
          <w:sz w:val="24"/>
          <w:szCs w:val="24"/>
        </w:rPr>
        <w:lastRenderedPageBreak/>
        <w:t xml:space="preserve">melupakan waktu untuk memuji dan menyembah Allah. untuk melakukan hal-hal  pemuasan dalam diri orang Kristen tersebut. </w:t>
      </w:r>
    </w:p>
    <w:p w:rsidR="00267E50" w:rsidRDefault="00267E50" w:rsidP="00267E50">
      <w:pPr>
        <w:tabs>
          <w:tab w:val="left" w:pos="426"/>
          <w:tab w:val="left" w:pos="709"/>
          <w:tab w:val="left" w:pos="737"/>
          <w:tab w:val="left" w:pos="924"/>
          <w:tab w:val="left" w:pos="966"/>
          <w:tab w:val="left" w:pos="3570"/>
        </w:tabs>
        <w:spacing w:after="0" w:line="48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ab/>
        <w:t>Hal ini juga yang dialami oleh jemaat GPIN El-shaday bagaimana orang Kristen memberikan respon yang tidak baik kepada Allah. Adapun wawancara sebagai berikut; peneliti mengajukan pertanyaan kepada berinisial OG, “Apa itu penderitaan?”, lalu informan menjawab penderitaan itu adalah sesuatu yang sangat menyulitkan dalam hidup contoh sakit penyakit, pekerjaan sulit, ekonomi sulit. Lalu pertanyaan berikutnya “Apakah anda pernah mengalaminya?”, Informan menjawab, saya pernah merasakan menderita karena tidak memiliki uang untuk datang beribadah, dan menurut informan ini penderitaan dalam hidupnya, kenapa saat ingin datang beribadah informan disulitkan dengan situasi tidak memiliki uang, saat informan mengalami penderitaan tersebut informan hanya bisa diam dan tidak menerima keadaan dan menyalahkan Tuhan.</w:t>
      </w:r>
      <w:r>
        <w:rPr>
          <w:rStyle w:val="FootnoteReference"/>
          <w:rFonts w:ascii="Times New Roman" w:hAnsi="Times New Roman" w:cs="Times New Roman"/>
          <w:color w:val="000000"/>
          <w:sz w:val="24"/>
          <w:szCs w:val="24"/>
        </w:rPr>
        <w:footnoteReference w:id="9"/>
      </w:r>
    </w:p>
    <w:p w:rsidR="00267E50" w:rsidRDefault="00267E50" w:rsidP="00267E50">
      <w:pPr>
        <w:tabs>
          <w:tab w:val="left" w:pos="426"/>
          <w:tab w:val="left" w:pos="709"/>
          <w:tab w:val="left" w:pos="737"/>
          <w:tab w:val="left" w:pos="924"/>
          <w:tab w:val="left" w:pos="966"/>
          <w:tab w:val="left" w:pos="3570"/>
        </w:tabs>
        <w:spacing w:after="0" w:line="48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ab/>
        <w:t>Selanjutnya peneliti mengajukan pertanyaan kepada berinisial CWHS, “Apa itu penderitaan?”,</w:t>
      </w:r>
      <w:r w:rsidRPr="00CF1034">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informan menjawab, penderitaan itu sesuatu yang tidak menyenangkan yang hadir dalam hidup manusia. Lalu pertanyaan berikutnya “Apakah anda pernah mengalaminya?”, informan menjawab, saya pernah mengalami ketidaknyaman atau gelisah, tidak ada yang memperhatikan sampai-sampai informan menyalahkan Tuhan atau marah dengan Tuhan. Sudah berdoa dengan Tuhan tetapi tidak ada respon dari Tuhan sehingga informan marah dan memberontak dengan Tuhan.</w:t>
      </w:r>
      <w:r>
        <w:rPr>
          <w:rStyle w:val="FootnoteReference"/>
          <w:rFonts w:ascii="Times New Roman" w:hAnsi="Times New Roman" w:cs="Times New Roman"/>
          <w:color w:val="000000"/>
          <w:sz w:val="24"/>
          <w:szCs w:val="24"/>
        </w:rPr>
        <w:footnoteReference w:id="10"/>
      </w:r>
      <w:r>
        <w:rPr>
          <w:rFonts w:ascii="Times New Roman" w:hAnsi="Times New Roman" w:cs="Times New Roman"/>
          <w:color w:val="000000"/>
          <w:sz w:val="24"/>
          <w:szCs w:val="24"/>
        </w:rPr>
        <w:t xml:space="preserve"> Berdasarkan hasil wawancara tersebut dapat diketahui bahwa informan belum mampu setia kepada Tuhan dengan menunggu waktu Tuhan yang terbaik.</w:t>
      </w:r>
    </w:p>
    <w:p w:rsidR="00267E50" w:rsidRDefault="00267E50" w:rsidP="00267E50">
      <w:pPr>
        <w:tabs>
          <w:tab w:val="left" w:pos="426"/>
          <w:tab w:val="left" w:pos="709"/>
          <w:tab w:val="left" w:pos="737"/>
          <w:tab w:val="left" w:pos="924"/>
          <w:tab w:val="left" w:pos="966"/>
          <w:tab w:val="left" w:pos="3570"/>
        </w:tabs>
        <w:spacing w:after="0" w:line="48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Selanjutnya kepada informan SS dengan pertanyaan, “ Apa itu penderitaan?”, informan menjawab penderitaan itu ketidak mampuan untuk menjalankan hidup. Lalu pertanyaan </w:t>
      </w:r>
      <w:r>
        <w:rPr>
          <w:rFonts w:ascii="Times New Roman" w:hAnsi="Times New Roman" w:cs="Times New Roman"/>
          <w:color w:val="000000"/>
          <w:sz w:val="24"/>
          <w:szCs w:val="24"/>
        </w:rPr>
        <w:lastRenderedPageBreak/>
        <w:t xml:space="preserve">berikutnya “Apakah anda pernah mengalaminya?”,informan menjawab, saya pernah mengalami dititik dimana ia bertanya-tanya dan menyerah dengan Tuhan, informan ingin sekali melayani di Gereja memberi dengan berkat yang melimpah dengan rutin tetapi informan tidak mampu oleh karena tidak memiliki uang informan merasa menderita dalam pikiran sehingga informan menyerah dan tidak mau meminta lagi kepada Tuhan seakan-akan percuma bagi hidup informan </w:t>
      </w:r>
      <w:r>
        <w:rPr>
          <w:rStyle w:val="FootnoteReference"/>
          <w:rFonts w:ascii="Times New Roman" w:hAnsi="Times New Roman" w:cs="Times New Roman"/>
          <w:color w:val="000000"/>
          <w:sz w:val="24"/>
          <w:szCs w:val="24"/>
        </w:rPr>
        <w:footnoteReference w:id="11"/>
      </w:r>
      <w:r>
        <w:rPr>
          <w:rFonts w:ascii="Times New Roman" w:hAnsi="Times New Roman" w:cs="Times New Roman"/>
          <w:color w:val="000000"/>
          <w:sz w:val="24"/>
          <w:szCs w:val="24"/>
        </w:rPr>
        <w:t>.  Dari hasil Wawancara tersebut diketahui bahwa, SS masih belum dapat mengerti arti kehidupan sebagai orang Kristen yang sesungguhnya, dalam hidup orang Kristen banyak tantangan yang memang harus dihadapi dan banyak penderitaan dan pergumulan yang harus dilalui apalagi SS ingin melayani tetapi SS menderita di dalam pikiran. Tetapi SS malah memberikan respon yang kurang baik dengan Tuhan bahkan bertanya-tanya dan tidak yakin akan prosesnya Tuhan.</w:t>
      </w:r>
    </w:p>
    <w:p w:rsidR="00267E50" w:rsidRDefault="00267E50" w:rsidP="00267E50">
      <w:pPr>
        <w:tabs>
          <w:tab w:val="left" w:pos="426"/>
          <w:tab w:val="left" w:pos="709"/>
          <w:tab w:val="left" w:pos="737"/>
          <w:tab w:val="left" w:pos="924"/>
          <w:tab w:val="left" w:pos="966"/>
          <w:tab w:val="left" w:pos="3570"/>
        </w:tabs>
        <w:spacing w:after="0" w:line="48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ab/>
        <w:t>Selanjutnya kepada informan ITS dengan pertanyaan, “Apa itu penderitaan?”, informan menjawab penderitaan itu sesuatu yang tidak membuat damai di hati dan membuat gelisah dalam pikiran. Pertanyaan selanjutnya “Apakah anda pernah mengalaminya?”, informan menjawab, saya pernah mengalaminya, dimana informan adalah bukan orang Kristen dulunya, tetapi oleh karena menikah dengan orang Kristen sehingga ITS benar-benar orang yang sudah percaya akan Yesus Juruselamat, tetapi di dalam perjalanan hidup informan sejak kecil sampai informan Percaya dengan Yesus tetap saja hidup menderita, menderita ekonomi, menderita di lingkungan bahkan saat beribadah pun masih hidup menderita oleh karena orang-orang sekitar, Sehingga informan ingin bunuh diri karena keadaan nya tersebut, sebelum percaya sampai informan percaya dengan Yesus ia tetap mengalami penderitaan, sehingga informan ingin mengakhiri hidupnya dengan tidak mau datang lagi dengan Tuhan Yesus sang Juruselamat itu.</w:t>
      </w:r>
    </w:p>
    <w:p w:rsidR="00267E50" w:rsidRDefault="00267E50" w:rsidP="00267E50">
      <w:pPr>
        <w:tabs>
          <w:tab w:val="left" w:pos="426"/>
          <w:tab w:val="left" w:pos="709"/>
          <w:tab w:val="left" w:pos="737"/>
          <w:tab w:val="left" w:pos="924"/>
          <w:tab w:val="left" w:pos="966"/>
          <w:tab w:val="left" w:pos="3570"/>
        </w:tabs>
        <w:spacing w:after="0" w:line="48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t xml:space="preserve">Dari pemaparan tersebut, peneliti melihat bahwa jemaat GPIN El-shaday belum memahami bagaimana Respon yang baik dan benar kepada Allah saat menghadapi penderitaan sebagai orang Kristen. Hal ini mendorong penulis untuk melakukan penelitian Dengan judul </w:t>
      </w:r>
      <w:r w:rsidRPr="00613C3B">
        <w:rPr>
          <w:rFonts w:ascii="Times New Roman" w:hAnsi="Times New Roman" w:cs="Times New Roman"/>
          <w:color w:val="000000"/>
          <w:sz w:val="24"/>
          <w:szCs w:val="24"/>
        </w:rPr>
        <w:t>“</w:t>
      </w:r>
      <w:r w:rsidRPr="00613C3B">
        <w:rPr>
          <w:rFonts w:ascii="Times New Roman" w:hAnsi="Times New Roman" w:cs="Times New Roman"/>
          <w:iCs/>
          <w:color w:val="000000"/>
          <w:sz w:val="24"/>
          <w:szCs w:val="24"/>
        </w:rPr>
        <w:t xml:space="preserve">Respon Ayub Terhadap Penderitaan dan implementasinya bagi jemaat </w:t>
      </w:r>
      <w:r>
        <w:rPr>
          <w:rFonts w:ascii="Times New Roman" w:hAnsi="Times New Roman" w:cs="Times New Roman"/>
          <w:iCs/>
          <w:color w:val="000000"/>
          <w:sz w:val="24"/>
          <w:szCs w:val="24"/>
        </w:rPr>
        <w:t>GPIN El-shaday</w:t>
      </w:r>
      <w:r w:rsidRPr="00613C3B">
        <w:rPr>
          <w:rFonts w:ascii="Times New Roman" w:hAnsi="Times New Roman" w:cs="Times New Roman"/>
          <w:color w:val="000000"/>
          <w:sz w:val="24"/>
          <w:szCs w:val="24"/>
        </w:rPr>
        <w:t>”.</w:t>
      </w:r>
    </w:p>
    <w:p w:rsidR="00267E50" w:rsidRDefault="00267E50" w:rsidP="00267E50">
      <w:pPr>
        <w:tabs>
          <w:tab w:val="left" w:pos="426"/>
          <w:tab w:val="left" w:pos="709"/>
          <w:tab w:val="left" w:pos="737"/>
          <w:tab w:val="left" w:pos="924"/>
          <w:tab w:val="left" w:pos="966"/>
          <w:tab w:val="left" w:pos="3570"/>
        </w:tabs>
        <w:spacing w:after="0" w:line="480" w:lineRule="auto"/>
        <w:ind w:left="-142"/>
        <w:jc w:val="both"/>
        <w:rPr>
          <w:rFonts w:ascii="Times New Roman" w:hAnsi="Times New Roman" w:cs="Times New Roman"/>
          <w:color w:val="000000"/>
          <w:sz w:val="24"/>
          <w:szCs w:val="24"/>
        </w:rPr>
      </w:pPr>
    </w:p>
    <w:p w:rsidR="00267E50" w:rsidRDefault="00267E50" w:rsidP="00267E50">
      <w:pPr>
        <w:pStyle w:val="ListParagraph"/>
        <w:numPr>
          <w:ilvl w:val="0"/>
          <w:numId w:val="1"/>
        </w:numPr>
        <w:tabs>
          <w:tab w:val="left" w:pos="426"/>
          <w:tab w:val="left" w:pos="709"/>
          <w:tab w:val="left" w:pos="737"/>
          <w:tab w:val="left" w:pos="924"/>
          <w:tab w:val="left" w:pos="966"/>
          <w:tab w:val="left" w:pos="3570"/>
        </w:tabs>
        <w:spacing w:after="0" w:line="480" w:lineRule="auto"/>
        <w:ind w:hanging="1012"/>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Rumusan Masalah Penelitian</w:t>
      </w:r>
    </w:p>
    <w:p w:rsidR="00267E50" w:rsidRDefault="00267E50" w:rsidP="00267E50">
      <w:pPr>
        <w:tabs>
          <w:tab w:val="left" w:pos="426"/>
          <w:tab w:val="left" w:pos="709"/>
          <w:tab w:val="left" w:pos="737"/>
          <w:tab w:val="left" w:pos="924"/>
          <w:tab w:val="left" w:pos="966"/>
          <w:tab w:val="left" w:pos="3570"/>
        </w:tabs>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F7052B">
        <w:rPr>
          <w:rFonts w:ascii="Times New Roman" w:hAnsi="Times New Roman" w:cs="Times New Roman"/>
          <w:color w:val="000000"/>
          <w:sz w:val="24"/>
          <w:szCs w:val="24"/>
        </w:rPr>
        <w:t xml:space="preserve">Berdasarkan latar belakang yang telah peneliti paparkan diatas dengan tujuan untuk </w:t>
      </w:r>
      <w:r>
        <w:rPr>
          <w:rFonts w:ascii="Times New Roman" w:hAnsi="Times New Roman" w:cs="Times New Roman"/>
          <w:color w:val="000000"/>
          <w:sz w:val="24"/>
          <w:szCs w:val="24"/>
        </w:rPr>
        <w:t>mengarahkan seluruh tulisan karya ilmiah ini maka, peneliti merumuskan pokok masalah dalam bentuk pertanyaan-pertanyaan, sebagai berikut:</w:t>
      </w:r>
    </w:p>
    <w:p w:rsidR="00267E50" w:rsidRDefault="00267E50" w:rsidP="00267E50">
      <w:pPr>
        <w:pStyle w:val="ListParagraph"/>
        <w:numPr>
          <w:ilvl w:val="0"/>
          <w:numId w:val="2"/>
        </w:numPr>
        <w:tabs>
          <w:tab w:val="left" w:pos="426"/>
          <w:tab w:val="left" w:pos="709"/>
          <w:tab w:val="left" w:pos="737"/>
          <w:tab w:val="left" w:pos="924"/>
          <w:tab w:val="left" w:pos="966"/>
          <w:tab w:val="left" w:pos="3570"/>
        </w:tabs>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Apa Respon Ayub terhadap penderitaan?</w:t>
      </w:r>
    </w:p>
    <w:p w:rsidR="00267E50" w:rsidRDefault="00267E50" w:rsidP="00267E50">
      <w:pPr>
        <w:pStyle w:val="ListParagraph"/>
        <w:numPr>
          <w:ilvl w:val="0"/>
          <w:numId w:val="2"/>
        </w:numPr>
        <w:tabs>
          <w:tab w:val="left" w:pos="426"/>
          <w:tab w:val="left" w:pos="709"/>
          <w:tab w:val="left" w:pos="737"/>
          <w:tab w:val="left" w:pos="924"/>
          <w:tab w:val="left" w:pos="966"/>
          <w:tab w:val="left" w:pos="3570"/>
        </w:tabs>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Apa problematika jemaat GPIN El-shaday berkenaan dalam penderitaan?</w:t>
      </w:r>
    </w:p>
    <w:p w:rsidR="00267E50" w:rsidRDefault="00267E50" w:rsidP="00267E50">
      <w:pPr>
        <w:pStyle w:val="ListParagraph"/>
        <w:numPr>
          <w:ilvl w:val="0"/>
          <w:numId w:val="2"/>
        </w:numPr>
        <w:tabs>
          <w:tab w:val="left" w:pos="426"/>
          <w:tab w:val="left" w:pos="709"/>
          <w:tab w:val="left" w:pos="737"/>
          <w:tab w:val="left" w:pos="924"/>
          <w:tab w:val="left" w:pos="966"/>
          <w:tab w:val="left" w:pos="3570"/>
        </w:tabs>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Bagaimana penerapan respon Ayub terhadap penderitaan bagi jemaat GPIN El-sahaday Batumarta III?</w:t>
      </w:r>
    </w:p>
    <w:p w:rsidR="00267E50" w:rsidRPr="00556EF9" w:rsidRDefault="00267E50" w:rsidP="00267E50">
      <w:pPr>
        <w:pStyle w:val="ListParagraph"/>
        <w:tabs>
          <w:tab w:val="left" w:pos="426"/>
          <w:tab w:val="left" w:pos="709"/>
          <w:tab w:val="left" w:pos="737"/>
          <w:tab w:val="left" w:pos="924"/>
          <w:tab w:val="left" w:pos="966"/>
          <w:tab w:val="left" w:pos="3570"/>
        </w:tabs>
        <w:spacing w:after="0" w:line="480" w:lineRule="auto"/>
        <w:jc w:val="both"/>
        <w:rPr>
          <w:rFonts w:ascii="Times New Roman" w:hAnsi="Times New Roman" w:cs="Times New Roman"/>
          <w:color w:val="000000"/>
          <w:sz w:val="24"/>
          <w:szCs w:val="24"/>
        </w:rPr>
      </w:pPr>
    </w:p>
    <w:p w:rsidR="00267E50" w:rsidRDefault="00267E50" w:rsidP="00267E50">
      <w:pPr>
        <w:pStyle w:val="ListParagraph"/>
        <w:numPr>
          <w:ilvl w:val="0"/>
          <w:numId w:val="1"/>
        </w:numPr>
        <w:tabs>
          <w:tab w:val="left" w:pos="426"/>
          <w:tab w:val="left" w:pos="709"/>
          <w:tab w:val="left" w:pos="737"/>
          <w:tab w:val="left" w:pos="924"/>
          <w:tab w:val="left" w:pos="966"/>
          <w:tab w:val="left" w:pos="3570"/>
        </w:tabs>
        <w:spacing w:after="0" w:line="480" w:lineRule="auto"/>
        <w:ind w:hanging="1012"/>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Tujuan Penelitian</w:t>
      </w:r>
    </w:p>
    <w:p w:rsidR="00267E50" w:rsidRDefault="00267E50" w:rsidP="00267E50">
      <w:pPr>
        <w:pStyle w:val="ListParagraph"/>
        <w:numPr>
          <w:ilvl w:val="0"/>
          <w:numId w:val="3"/>
        </w:numPr>
        <w:tabs>
          <w:tab w:val="left" w:pos="426"/>
          <w:tab w:val="left" w:pos="709"/>
          <w:tab w:val="left" w:pos="737"/>
          <w:tab w:val="left" w:pos="924"/>
          <w:tab w:val="left" w:pos="966"/>
          <w:tab w:val="left" w:pos="3570"/>
        </w:tabs>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Untuk Mengemukakan Respon Ayub terhadap penderitaan</w:t>
      </w:r>
    </w:p>
    <w:p w:rsidR="00267E50" w:rsidRDefault="00267E50" w:rsidP="00267E50">
      <w:pPr>
        <w:pStyle w:val="ListParagraph"/>
        <w:numPr>
          <w:ilvl w:val="0"/>
          <w:numId w:val="3"/>
        </w:numPr>
        <w:tabs>
          <w:tab w:val="left" w:pos="426"/>
          <w:tab w:val="left" w:pos="709"/>
          <w:tab w:val="left" w:pos="737"/>
          <w:tab w:val="left" w:pos="924"/>
          <w:tab w:val="left" w:pos="966"/>
          <w:tab w:val="left" w:pos="3570"/>
        </w:tabs>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Untuk Mengetahui problematika jemaat GPIN El-shaday Batumarta III berkenaan dengan penderitaan</w:t>
      </w:r>
    </w:p>
    <w:p w:rsidR="00267E50" w:rsidRPr="004D6548" w:rsidRDefault="00267E50" w:rsidP="00267E50">
      <w:pPr>
        <w:pStyle w:val="ListParagraph"/>
        <w:numPr>
          <w:ilvl w:val="0"/>
          <w:numId w:val="3"/>
        </w:numPr>
        <w:tabs>
          <w:tab w:val="left" w:pos="426"/>
          <w:tab w:val="left" w:pos="709"/>
          <w:tab w:val="left" w:pos="737"/>
          <w:tab w:val="left" w:pos="924"/>
          <w:tab w:val="left" w:pos="966"/>
          <w:tab w:val="left" w:pos="3570"/>
        </w:tabs>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Untuk menerapkan respon Ayub terhadap penderitaan bagi jemaat GPIN El-shaday Batumarta III</w:t>
      </w:r>
    </w:p>
    <w:p w:rsidR="00267E50" w:rsidRDefault="00267E50" w:rsidP="00267E50">
      <w:pPr>
        <w:pStyle w:val="ListParagraph"/>
        <w:tabs>
          <w:tab w:val="left" w:pos="426"/>
          <w:tab w:val="left" w:pos="709"/>
          <w:tab w:val="left" w:pos="737"/>
          <w:tab w:val="left" w:pos="924"/>
          <w:tab w:val="left" w:pos="966"/>
          <w:tab w:val="left" w:pos="3570"/>
        </w:tabs>
        <w:spacing w:after="0" w:line="480" w:lineRule="auto"/>
        <w:jc w:val="both"/>
        <w:rPr>
          <w:rFonts w:ascii="Times New Roman" w:hAnsi="Times New Roman" w:cs="Times New Roman"/>
          <w:color w:val="000000"/>
          <w:sz w:val="24"/>
          <w:szCs w:val="24"/>
        </w:rPr>
      </w:pPr>
    </w:p>
    <w:p w:rsidR="00267E50" w:rsidRDefault="00267E50" w:rsidP="00267E50">
      <w:pPr>
        <w:pStyle w:val="ListParagraph"/>
        <w:numPr>
          <w:ilvl w:val="0"/>
          <w:numId w:val="1"/>
        </w:numPr>
        <w:tabs>
          <w:tab w:val="left" w:pos="426"/>
          <w:tab w:val="left" w:pos="709"/>
          <w:tab w:val="left" w:pos="737"/>
          <w:tab w:val="left" w:pos="924"/>
          <w:tab w:val="left" w:pos="966"/>
          <w:tab w:val="left" w:pos="3570"/>
        </w:tabs>
        <w:spacing w:after="0" w:line="480" w:lineRule="auto"/>
        <w:ind w:hanging="1012"/>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Pendekatan dan Motode Penelitian</w:t>
      </w:r>
    </w:p>
    <w:p w:rsidR="00267E50" w:rsidRDefault="00267E50" w:rsidP="00267E50">
      <w:pPr>
        <w:tabs>
          <w:tab w:val="left" w:pos="737"/>
          <w:tab w:val="left" w:pos="924"/>
          <w:tab w:val="left" w:pos="3570"/>
        </w:tabs>
        <w:spacing w:after="0" w:line="48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E4175C">
        <w:rPr>
          <w:rFonts w:ascii="Times New Roman" w:hAnsi="Times New Roman" w:cs="Times New Roman"/>
          <w:color w:val="000000" w:themeColor="text1"/>
          <w:sz w:val="24"/>
          <w:szCs w:val="24"/>
        </w:rPr>
        <w:t xml:space="preserve">Dalam upaya mencapai tujuan penulisan </w:t>
      </w:r>
      <w:r>
        <w:rPr>
          <w:rFonts w:ascii="Times New Roman" w:hAnsi="Times New Roman" w:cs="Times New Roman"/>
          <w:color w:val="000000" w:themeColor="text1"/>
          <w:sz w:val="24"/>
          <w:szCs w:val="24"/>
        </w:rPr>
        <w:t xml:space="preserve">karya ilmiah ini secara maksimal </w:t>
      </w:r>
      <w:r w:rsidRPr="00E4175C">
        <w:rPr>
          <w:rFonts w:ascii="Times New Roman" w:hAnsi="Times New Roman" w:cs="Times New Roman"/>
          <w:color w:val="000000" w:themeColor="text1"/>
          <w:sz w:val="24"/>
          <w:szCs w:val="24"/>
        </w:rPr>
        <w:t>serta untuk menjawab pertanyaan-pertanyaan yang telah disebutkan sebe</w:t>
      </w:r>
      <w:r>
        <w:rPr>
          <w:rFonts w:ascii="Times New Roman" w:hAnsi="Times New Roman" w:cs="Times New Roman"/>
          <w:color w:val="000000" w:themeColor="text1"/>
          <w:sz w:val="24"/>
          <w:szCs w:val="24"/>
        </w:rPr>
        <w:t xml:space="preserve">lumnya maka </w:t>
      </w:r>
      <w:r>
        <w:rPr>
          <w:rFonts w:ascii="Times New Roman" w:hAnsi="Times New Roman" w:cs="Times New Roman"/>
          <w:sz w:val="24"/>
          <w:szCs w:val="24"/>
        </w:rPr>
        <w:t>peneliti</w:t>
      </w:r>
      <w:r w:rsidRPr="00CF0463">
        <w:rPr>
          <w:rFonts w:ascii="Times New Roman" w:hAnsi="Times New Roman" w:cs="Times New Roman"/>
          <w:sz w:val="24"/>
          <w:szCs w:val="24"/>
        </w:rPr>
        <w:t xml:space="preserve"> </w:t>
      </w:r>
      <w:r w:rsidRPr="00CF0463">
        <w:rPr>
          <w:rFonts w:ascii="Times New Roman" w:hAnsi="Times New Roman" w:cs="Times New Roman"/>
          <w:sz w:val="24"/>
          <w:szCs w:val="24"/>
        </w:rPr>
        <w:lastRenderedPageBreak/>
        <w:t xml:space="preserve">menggunakan metode penelitian Deskriptif-teologis Disebut sebagai penelitian kualitatif  karena mampu menghasilkan data dengan beberapa temuan </w:t>
      </w:r>
      <w:r w:rsidRPr="00E4175C">
        <w:rPr>
          <w:rFonts w:ascii="Times New Roman" w:hAnsi="Times New Roman" w:cs="Times New Roman"/>
          <w:color w:val="000000" w:themeColor="text1"/>
          <w:sz w:val="24"/>
          <w:szCs w:val="24"/>
        </w:rPr>
        <w:t xml:space="preserve">berupa kata-kata baik secara tertulis maupun secara lisan dari orang-orang maupun prilaku yang diamati, Menurut Koentjaranigrat, dikatakan deskriptif </w:t>
      </w:r>
      <w:r>
        <w:rPr>
          <w:rFonts w:ascii="Times New Roman" w:hAnsi="Times New Roman" w:cs="Times New Roman"/>
          <w:color w:val="000000" w:themeColor="text1"/>
          <w:sz w:val="24"/>
          <w:szCs w:val="24"/>
          <w:lang w:val="en-GB"/>
        </w:rPr>
        <w:t>adalah</w:t>
      </w:r>
      <w:r w:rsidRPr="00E4175C">
        <w:rPr>
          <w:rFonts w:ascii="Times New Roman" w:hAnsi="Times New Roman" w:cs="Times New Roman"/>
          <w:color w:val="000000" w:themeColor="text1"/>
          <w:sz w:val="24"/>
          <w:szCs w:val="24"/>
        </w:rPr>
        <w:t xml:space="preserve"> penulisan ini berusaha menjelaskan permasalahan secara sistematis dan faktual mengenai fakta-fakta yang terjadi</w:t>
      </w:r>
      <w:r>
        <w:rPr>
          <w:rFonts w:ascii="Times New Roman" w:hAnsi="Times New Roman" w:cs="Times New Roman"/>
          <w:color w:val="000000" w:themeColor="text1"/>
          <w:sz w:val="24"/>
          <w:szCs w:val="24"/>
          <w:lang w:val="en-GB"/>
        </w:rPr>
        <w:t>.</w:t>
      </w:r>
      <w:r>
        <w:rPr>
          <w:rStyle w:val="FootnoteReference"/>
          <w:rFonts w:ascii="Times New Roman" w:hAnsi="Times New Roman" w:cs="Times New Roman"/>
          <w:color w:val="000000" w:themeColor="text1"/>
          <w:sz w:val="24"/>
          <w:szCs w:val="24"/>
          <w:lang w:val="en-GB"/>
        </w:rPr>
        <w:footnoteReference w:id="12"/>
      </w:r>
      <w:r>
        <w:rPr>
          <w:rFonts w:ascii="Times New Roman" w:hAnsi="Times New Roman" w:cs="Times New Roman"/>
          <w:color w:val="000000" w:themeColor="text1"/>
          <w:sz w:val="24"/>
          <w:szCs w:val="24"/>
          <w:lang w:val="en-GB"/>
        </w:rPr>
        <w:t xml:space="preserve"> Menurut whitne, metode deskriptif merupakan suatu pencarian fakta menggunakan interpretasi yang tepat. Dalam penelitian ini mempelajari tentang masalah-masalah yang ada di dalam masyarakat dan juga tata cara yang digunakan dalam masyarakat serta dalam situasi-situasi tertentu, sedangkan </w:t>
      </w:r>
      <w:r>
        <w:rPr>
          <w:rFonts w:ascii="Times New Roman" w:hAnsi="Times New Roman" w:cs="Times New Roman"/>
          <w:color w:val="000000" w:themeColor="text1"/>
          <w:sz w:val="24"/>
          <w:szCs w:val="24"/>
        </w:rPr>
        <w:t>pengumpulan data ini dilakukan dengan melakukan berupa wawancara mendalam kepada objek atau informan, dan juga melakukan observasi langsung mengenai bagaimana objek penelitian menginterprestasikan langsung berdasarkan pengalaman hidup.</w:t>
      </w:r>
      <w:r>
        <w:rPr>
          <w:rStyle w:val="FootnoteReference"/>
          <w:rFonts w:ascii="Times New Roman" w:hAnsi="Times New Roman" w:cs="Times New Roman"/>
          <w:color w:val="000000" w:themeColor="text1"/>
          <w:sz w:val="24"/>
          <w:szCs w:val="24"/>
        </w:rPr>
        <w:footnoteReference w:id="13"/>
      </w:r>
      <w:r>
        <w:rPr>
          <w:rFonts w:ascii="Times New Roman" w:hAnsi="Times New Roman" w:cs="Times New Roman"/>
          <w:color w:val="000000" w:themeColor="text1"/>
          <w:sz w:val="24"/>
          <w:szCs w:val="24"/>
        </w:rPr>
        <w:t xml:space="preserve"> </w:t>
      </w:r>
    </w:p>
    <w:p w:rsidR="00267E50" w:rsidRDefault="00267E50" w:rsidP="00267E50">
      <w:pPr>
        <w:tabs>
          <w:tab w:val="left" w:pos="737"/>
          <w:tab w:val="left" w:pos="924"/>
          <w:tab w:val="left" w:pos="3570"/>
        </w:tabs>
        <w:spacing w:after="0" w:line="480" w:lineRule="auto"/>
        <w:ind w:firstLine="567"/>
        <w:jc w:val="both"/>
        <w:rPr>
          <w:rFonts w:ascii="Times New Roman" w:hAnsi="Times New Roman" w:cs="Times New Roman"/>
          <w:sz w:val="24"/>
          <w:szCs w:val="24"/>
          <w:lang w:val="en-GB"/>
        </w:rPr>
      </w:pPr>
      <w:r>
        <w:rPr>
          <w:rFonts w:ascii="Times New Roman" w:hAnsi="Times New Roman" w:cs="Times New Roman"/>
          <w:color w:val="000000" w:themeColor="text1"/>
          <w:sz w:val="24"/>
          <w:szCs w:val="24"/>
        </w:rPr>
        <w:t>Penelitian ini berusaha untuk mendeskripsikan dan menginterpretasikan kondisi atau hubungan yang ada, pendapat yang sedang tumbuh, proses yang sedang berlangs</w:t>
      </w:r>
      <w:r>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rPr>
        <w:t>ung, akibat yang sedang terjadi atau kecenderungan yang tengah berkembang.  Pen</w:t>
      </w:r>
      <w:r>
        <w:rPr>
          <w:rFonts w:ascii="Times New Roman" w:hAnsi="Times New Roman" w:cs="Times New Roman"/>
          <w:color w:val="000000" w:themeColor="text1"/>
          <w:sz w:val="24"/>
          <w:szCs w:val="24"/>
          <w:lang w:val="en-ID"/>
        </w:rPr>
        <w:t xml:space="preserve">eliti </w:t>
      </w:r>
      <w:r>
        <w:rPr>
          <w:rFonts w:ascii="Times New Roman" w:hAnsi="Times New Roman" w:cs="Times New Roman"/>
          <w:color w:val="000000" w:themeColor="text1"/>
          <w:sz w:val="24"/>
          <w:szCs w:val="24"/>
        </w:rPr>
        <w:t>menggunakan paradigma penelitian kualitatif dengan metode deskiptif</w:t>
      </w:r>
      <w:r>
        <w:rPr>
          <w:rFonts w:ascii="Times New Roman" w:hAnsi="Times New Roman" w:cs="Times New Roman"/>
          <w:color w:val="000000" w:themeColor="text1"/>
          <w:sz w:val="24"/>
          <w:szCs w:val="24"/>
          <w:lang w:val="en-ID"/>
        </w:rPr>
        <w:t xml:space="preserve"> </w:t>
      </w:r>
      <w:r>
        <w:rPr>
          <w:rFonts w:ascii="Times New Roman" w:hAnsi="Times New Roman" w:cs="Times New Roman"/>
          <w:color w:val="000000" w:themeColor="text1"/>
          <w:sz w:val="24"/>
          <w:szCs w:val="24"/>
        </w:rPr>
        <w:t>karna pe</w:t>
      </w:r>
      <w:r>
        <w:rPr>
          <w:rFonts w:ascii="Times New Roman" w:hAnsi="Times New Roman" w:cs="Times New Roman"/>
          <w:color w:val="000000" w:themeColor="text1"/>
          <w:sz w:val="24"/>
          <w:szCs w:val="24"/>
          <w:lang w:val="en-ID"/>
        </w:rPr>
        <w:t>neliti</w:t>
      </w:r>
      <w:r>
        <w:rPr>
          <w:rFonts w:ascii="Times New Roman" w:hAnsi="Times New Roman" w:cs="Times New Roman"/>
          <w:color w:val="000000" w:themeColor="text1"/>
          <w:sz w:val="24"/>
          <w:szCs w:val="24"/>
        </w:rPr>
        <w:t xml:space="preserve"> akan menggambarkan dengan mengumpulkan data alamiah </w:t>
      </w:r>
      <w:r>
        <w:rPr>
          <w:rFonts w:ascii="Times New Roman" w:hAnsi="Times New Roman" w:cs="Times New Roman"/>
          <w:sz w:val="24"/>
          <w:szCs w:val="24"/>
          <w:lang w:val="en-ID"/>
        </w:rPr>
        <w:t>Peneliti</w:t>
      </w:r>
      <w:r>
        <w:rPr>
          <w:rFonts w:ascii="Times New Roman" w:hAnsi="Times New Roman" w:cs="Times New Roman"/>
          <w:sz w:val="24"/>
          <w:szCs w:val="24"/>
        </w:rPr>
        <w:t xml:space="preserve"> juga menggunakan metode teologis Oleh karena penelitian ini mengangkat dan membangun pengertian, pemahaman dan wawancara teologis yang bersumber dari teks Alkitab, dan juga penulis mengutip beberapa pandangan para ahli</w:t>
      </w:r>
      <w:r>
        <w:rPr>
          <w:rFonts w:ascii="Times New Roman" w:hAnsi="Times New Roman" w:cs="Times New Roman"/>
          <w:sz w:val="24"/>
          <w:szCs w:val="24"/>
          <w:lang w:val="en-GB"/>
        </w:rPr>
        <w:t xml:space="preserve"> </w:t>
      </w:r>
      <w:r>
        <w:rPr>
          <w:rFonts w:ascii="Times New Roman" w:hAnsi="Times New Roman" w:cs="Times New Roman"/>
          <w:sz w:val="24"/>
          <w:szCs w:val="24"/>
        </w:rPr>
        <w:t>yang tentunya ahli dalam bidang pastoral konseling yang Alkitabiah atau teologis.</w:t>
      </w:r>
      <w:r>
        <w:rPr>
          <w:rFonts w:ascii="Times New Roman" w:hAnsi="Times New Roman" w:cs="Times New Roman"/>
          <w:sz w:val="24"/>
          <w:szCs w:val="24"/>
          <w:lang w:val="en-GB"/>
        </w:rPr>
        <w:t xml:space="preserve"> </w:t>
      </w:r>
      <w:r>
        <w:rPr>
          <w:rFonts w:ascii="Times New Roman" w:hAnsi="Times New Roman" w:cs="Times New Roman"/>
          <w:color w:val="000000" w:themeColor="text1"/>
          <w:sz w:val="24"/>
          <w:szCs w:val="24"/>
        </w:rPr>
        <w:t xml:space="preserve">Dalam penelitian ini, penulis juga menggunakan cara menganalisis literatur, dan menggunakan instrument wawancara. </w:t>
      </w:r>
      <w:r>
        <w:rPr>
          <w:rFonts w:ascii="Times New Roman" w:hAnsi="Times New Roman" w:cs="Times New Roman"/>
          <w:sz w:val="24"/>
          <w:szCs w:val="24"/>
        </w:rPr>
        <w:t xml:space="preserve">Wawancara adalah tanya jawab dengan seseorang yang diperlukan untuk dimintai </w:t>
      </w:r>
      <w:r>
        <w:rPr>
          <w:rFonts w:ascii="Times New Roman" w:hAnsi="Times New Roman" w:cs="Times New Roman"/>
          <w:sz w:val="24"/>
          <w:szCs w:val="24"/>
        </w:rPr>
        <w:lastRenderedPageBreak/>
        <w:t>keterangan atau pendapatnya mengenai suatu hal</w:t>
      </w:r>
      <w:r>
        <w:rPr>
          <w:rFonts w:ascii="Times New Roman" w:hAnsi="Times New Roman" w:cs="Times New Roman"/>
          <w:sz w:val="24"/>
          <w:szCs w:val="24"/>
          <w:lang w:val="en-GB"/>
        </w:rPr>
        <w:t>.</w:t>
      </w:r>
      <w:r>
        <w:rPr>
          <w:rStyle w:val="FootnoteReference"/>
          <w:rFonts w:ascii="Times New Roman" w:hAnsi="Times New Roman" w:cs="Times New Roman"/>
          <w:sz w:val="24"/>
          <w:szCs w:val="24"/>
          <w:lang w:val="en-GB"/>
        </w:rPr>
        <w:footnoteReference w:id="14"/>
      </w:r>
      <w:r>
        <w:rPr>
          <w:rFonts w:ascii="Times New Roman" w:hAnsi="Times New Roman" w:cs="Times New Roman"/>
          <w:sz w:val="24"/>
          <w:szCs w:val="24"/>
          <w:lang w:val="en-GB"/>
        </w:rPr>
        <w:t xml:space="preserve"> </w:t>
      </w:r>
      <w:r>
        <w:rPr>
          <w:rFonts w:ascii="Times New Roman" w:hAnsi="Times New Roman" w:cs="Times New Roman"/>
          <w:sz w:val="24"/>
          <w:szCs w:val="24"/>
        </w:rPr>
        <w:t>Percakapan itu dilakukan oleh dua pihak, yaitu pewawancara (interview) yang mengajukan pertanyaan dan yang diwawancarai (interviewe) yang memberikan jawaban atas pertanyaan itu</w:t>
      </w:r>
      <w:r>
        <w:rPr>
          <w:rFonts w:ascii="Times New Roman" w:hAnsi="Times New Roman" w:cs="Times New Roman"/>
          <w:sz w:val="24"/>
          <w:szCs w:val="24"/>
          <w:lang w:val="en-GB"/>
        </w:rPr>
        <w:t>.</w:t>
      </w:r>
      <w:r>
        <w:rPr>
          <w:rStyle w:val="FootnoteReference"/>
          <w:rFonts w:ascii="Times New Roman" w:hAnsi="Times New Roman" w:cs="Times New Roman"/>
          <w:sz w:val="24"/>
          <w:szCs w:val="24"/>
          <w:lang w:val="en-GB"/>
        </w:rPr>
        <w:footnoteReference w:id="15"/>
      </w:r>
    </w:p>
    <w:p w:rsidR="00267E50" w:rsidRDefault="00267E50" w:rsidP="00267E50">
      <w:pPr>
        <w:tabs>
          <w:tab w:val="left" w:pos="737"/>
          <w:tab w:val="left" w:pos="924"/>
          <w:tab w:val="left" w:pos="3570"/>
        </w:tabs>
        <w:spacing w:after="0" w:line="480" w:lineRule="auto"/>
        <w:ind w:firstLine="567"/>
        <w:jc w:val="both"/>
        <w:rPr>
          <w:rFonts w:ascii="Times New Roman" w:hAnsi="Times New Roman" w:cs="Times New Roman"/>
          <w:sz w:val="24"/>
          <w:szCs w:val="24"/>
          <w:lang w:val="en-GB"/>
        </w:rPr>
      </w:pPr>
    </w:p>
    <w:p w:rsidR="00267E50" w:rsidRPr="00613C3B" w:rsidRDefault="00267E50" w:rsidP="00267E50">
      <w:pPr>
        <w:tabs>
          <w:tab w:val="left" w:pos="737"/>
          <w:tab w:val="left" w:pos="924"/>
          <w:tab w:val="left" w:pos="3570"/>
        </w:tabs>
        <w:spacing w:after="0" w:line="480" w:lineRule="auto"/>
        <w:ind w:firstLine="567"/>
        <w:jc w:val="both"/>
        <w:rPr>
          <w:rFonts w:ascii="Times New Roman" w:hAnsi="Times New Roman" w:cs="Times New Roman"/>
          <w:sz w:val="24"/>
          <w:szCs w:val="24"/>
          <w:lang w:val="en-GB"/>
        </w:rPr>
      </w:pPr>
    </w:p>
    <w:p w:rsidR="00267E50" w:rsidRDefault="00267E50" w:rsidP="00267E50">
      <w:pPr>
        <w:pStyle w:val="ListParagraph"/>
        <w:numPr>
          <w:ilvl w:val="0"/>
          <w:numId w:val="1"/>
        </w:numPr>
        <w:tabs>
          <w:tab w:val="left" w:pos="426"/>
          <w:tab w:val="left" w:pos="709"/>
          <w:tab w:val="left" w:pos="737"/>
          <w:tab w:val="left" w:pos="924"/>
          <w:tab w:val="left" w:pos="966"/>
          <w:tab w:val="left" w:pos="3570"/>
        </w:tabs>
        <w:spacing w:after="0" w:line="480" w:lineRule="auto"/>
        <w:ind w:hanging="1012"/>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Manfaat Penelitian</w:t>
      </w:r>
    </w:p>
    <w:p w:rsidR="00267E50" w:rsidRDefault="00267E50" w:rsidP="00267E50">
      <w:pPr>
        <w:pStyle w:val="ListParagraph"/>
        <w:numPr>
          <w:ilvl w:val="0"/>
          <w:numId w:val="4"/>
        </w:numPr>
        <w:tabs>
          <w:tab w:val="left" w:pos="426"/>
          <w:tab w:val="left" w:pos="709"/>
          <w:tab w:val="left" w:pos="737"/>
          <w:tab w:val="left" w:pos="924"/>
          <w:tab w:val="left" w:pos="966"/>
          <w:tab w:val="left" w:pos="3570"/>
        </w:tabs>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Bagi lembaga, menambah literatur sebagai acuan kepada mahasiswa-mahasiswi bagaimana yang baik dan benar dalam menghadapi penderitaan hidup sehingga saat pergi melayani mampu memberikan pengajaran yang baik dan benar dan tetap melayani dengan penuh pengorbanan hidup.</w:t>
      </w:r>
    </w:p>
    <w:p w:rsidR="00267E50" w:rsidRDefault="00267E50" w:rsidP="00267E50">
      <w:pPr>
        <w:pStyle w:val="ListParagraph"/>
        <w:numPr>
          <w:ilvl w:val="0"/>
          <w:numId w:val="4"/>
        </w:numPr>
        <w:tabs>
          <w:tab w:val="left" w:pos="426"/>
          <w:tab w:val="left" w:pos="709"/>
          <w:tab w:val="left" w:pos="737"/>
          <w:tab w:val="left" w:pos="924"/>
          <w:tab w:val="left" w:pos="966"/>
          <w:tab w:val="left" w:pos="3570"/>
        </w:tabs>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Bagi jemaat, mampu memiliki pemahaman arti hidup orang kristen dan mampu memiliki pemahaman tujuan hidup dalam menghadapi penderitaan.</w:t>
      </w:r>
    </w:p>
    <w:p w:rsidR="00267E50" w:rsidRPr="00F016A8" w:rsidRDefault="00267E50" w:rsidP="00267E50">
      <w:pPr>
        <w:pStyle w:val="ListParagraph"/>
        <w:numPr>
          <w:ilvl w:val="0"/>
          <w:numId w:val="4"/>
        </w:numPr>
        <w:tabs>
          <w:tab w:val="left" w:pos="426"/>
          <w:tab w:val="left" w:pos="709"/>
          <w:tab w:val="left" w:pos="737"/>
          <w:tab w:val="left" w:pos="924"/>
          <w:tab w:val="left" w:pos="966"/>
          <w:tab w:val="left" w:pos="3570"/>
        </w:tabs>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Bagi peneliti, semakin yakin akan penyertaan Tuhan apapun yang terjadi dalam hidup, saat melayani pun agar tetap setia dengan pengorbanan hidup.</w:t>
      </w:r>
    </w:p>
    <w:p w:rsidR="00267E50" w:rsidRDefault="00267E50" w:rsidP="00267E50">
      <w:pPr>
        <w:tabs>
          <w:tab w:val="left" w:pos="426"/>
          <w:tab w:val="left" w:pos="709"/>
          <w:tab w:val="left" w:pos="737"/>
          <w:tab w:val="left" w:pos="924"/>
          <w:tab w:val="left" w:pos="966"/>
          <w:tab w:val="left" w:pos="3570"/>
        </w:tabs>
        <w:spacing w:after="0" w:line="480" w:lineRule="auto"/>
        <w:jc w:val="both"/>
        <w:rPr>
          <w:rFonts w:ascii="Times New Roman" w:hAnsi="Times New Roman" w:cs="Times New Roman"/>
          <w:color w:val="000000"/>
          <w:sz w:val="24"/>
          <w:szCs w:val="24"/>
        </w:rPr>
      </w:pPr>
    </w:p>
    <w:p w:rsidR="00267E50" w:rsidRDefault="00267E50" w:rsidP="00267E50">
      <w:pPr>
        <w:pStyle w:val="ListParagraph"/>
        <w:numPr>
          <w:ilvl w:val="0"/>
          <w:numId w:val="1"/>
        </w:numPr>
        <w:tabs>
          <w:tab w:val="left" w:pos="426"/>
          <w:tab w:val="left" w:pos="709"/>
          <w:tab w:val="left" w:pos="737"/>
          <w:tab w:val="left" w:pos="924"/>
          <w:tab w:val="left" w:pos="966"/>
          <w:tab w:val="left" w:pos="3570"/>
        </w:tabs>
        <w:spacing w:after="0" w:line="480" w:lineRule="auto"/>
        <w:ind w:hanging="1012"/>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Definisi Istilah</w:t>
      </w:r>
    </w:p>
    <w:p w:rsidR="00267E50" w:rsidRDefault="00267E50" w:rsidP="00267E50">
      <w:pPr>
        <w:pStyle w:val="NoSpacing"/>
        <w:tabs>
          <w:tab w:val="left" w:pos="737"/>
          <w:tab w:val="left" w:pos="924"/>
          <w:tab w:val="left" w:pos="3570"/>
        </w:tabs>
        <w:spacing w:line="480" w:lineRule="auto"/>
        <w:jc w:val="both"/>
        <w:rPr>
          <w:rFonts w:ascii="Times New Roman" w:hAnsi="Times New Roman" w:cs="Times New Roman"/>
          <w:sz w:val="24"/>
          <w:szCs w:val="24"/>
        </w:rPr>
      </w:pPr>
      <w:r>
        <w:rPr>
          <w:rFonts w:ascii="Times New Roman" w:hAnsi="Times New Roman" w:cs="Times New Roman"/>
          <w:b/>
          <w:bCs/>
          <w:color w:val="000000"/>
          <w:sz w:val="24"/>
          <w:szCs w:val="24"/>
        </w:rPr>
        <w:tab/>
      </w:r>
      <w:r w:rsidRPr="00645662">
        <w:rPr>
          <w:rFonts w:ascii="Times New Roman" w:hAnsi="Times New Roman" w:cs="Times New Roman"/>
          <w:sz w:val="24"/>
          <w:szCs w:val="24"/>
        </w:rPr>
        <w:t xml:space="preserve">Adapun </w:t>
      </w:r>
      <w:r>
        <w:rPr>
          <w:rFonts w:ascii="Times New Roman" w:hAnsi="Times New Roman" w:cs="Times New Roman"/>
          <w:sz w:val="24"/>
          <w:szCs w:val="24"/>
        </w:rPr>
        <w:t>judul yang akan ditulis oleh peneliti dalam karya Ilmiah ini adalah “</w:t>
      </w:r>
      <w:r>
        <w:rPr>
          <w:rFonts w:ascii="Times New Roman" w:hAnsi="Times New Roman" w:cs="Times New Roman"/>
          <w:bCs/>
          <w:sz w:val="24"/>
          <w:szCs w:val="24"/>
        </w:rPr>
        <w:t xml:space="preserve">Respon </w:t>
      </w:r>
      <w:r>
        <w:rPr>
          <w:rFonts w:ascii="Times New Roman" w:hAnsi="Times New Roman" w:cs="Times New Roman"/>
          <w:color w:val="000000" w:themeColor="text1"/>
          <w:sz w:val="24"/>
          <w:szCs w:val="24"/>
        </w:rPr>
        <w:t>Ayub</w:t>
      </w:r>
      <w:r>
        <w:rPr>
          <w:rFonts w:ascii="Times New Roman" w:hAnsi="Times New Roman" w:cs="Times New Roman"/>
          <w:sz w:val="24"/>
          <w:szCs w:val="24"/>
        </w:rPr>
        <w:t xml:space="preserve"> terhadap penderitaan dan Implementasinya bagi jemaat GPIN El-shaday Batumarta III OKU Sumatera Selatan” untuk mendapatkan pemahaman yang baik dan benar tentang karya Ilmiah maka dibawah ini penulis memberikan definisi sebagai berikut:</w:t>
      </w:r>
    </w:p>
    <w:p w:rsidR="00267E50" w:rsidRDefault="00267E50" w:rsidP="00267E50">
      <w:pPr>
        <w:pStyle w:val="NoSpacing"/>
        <w:tabs>
          <w:tab w:val="left" w:pos="737"/>
          <w:tab w:val="left" w:pos="924"/>
          <w:tab w:val="left" w:pos="357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I</w:t>
      </w:r>
      <w:r w:rsidRPr="009212EC">
        <w:rPr>
          <w:rFonts w:ascii="Times New Roman" w:hAnsi="Times New Roman" w:cs="Times New Roman"/>
          <w:sz w:val="24"/>
          <w:szCs w:val="24"/>
        </w:rPr>
        <w:t>stilah Respon,</w:t>
      </w:r>
      <w:r>
        <w:rPr>
          <w:rFonts w:ascii="Times New Roman" w:hAnsi="Times New Roman" w:cs="Times New Roman"/>
          <w:sz w:val="24"/>
          <w:szCs w:val="24"/>
        </w:rPr>
        <w:t xml:space="preserve"> ialah Menurut Djalaludin Rakhmat, respon adalah kegiatan (Activity) dari organisme itu bukanlah semata-mata suatu gerakan yang positif, setiap jenis kegiatan yang ditimbulkan oleh suatu perangsang dapat juga disebut respon. Respon dalam komunikasi adalah kegiatan komunikasi yang diharapkan mempunyai hasil atau dalam setelah komunikasi dinamakan efek. Suatu kegiatan komunikasi itu memberikan efek berupa respon dari komunikasi terhadap pesan yang dilancarkan oleh komunikator</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w:t>
      </w:r>
    </w:p>
    <w:p w:rsidR="00267E50" w:rsidRDefault="00267E50" w:rsidP="00267E50">
      <w:pPr>
        <w:pStyle w:val="NoSpacing"/>
        <w:tabs>
          <w:tab w:val="left" w:pos="737"/>
          <w:tab w:val="left" w:pos="924"/>
          <w:tab w:val="left" w:pos="357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Istilah Penderitaan, Termologi nya ialah “Derita” memiliki arti menanggung (Merasai) sesuatu yang tidak menyenangkan, sementara istilah “Penderitaan” didefinisikan sebagai penanggungan, perihal (Cara, dan sebagainya) Menderita</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w:t>
      </w:r>
      <w:r w:rsidRPr="00C5024C">
        <w:rPr>
          <w:rFonts w:ascii="Times New Roman" w:hAnsi="Times New Roman" w:cs="Times New Roman"/>
          <w:sz w:val="24"/>
          <w:szCs w:val="24"/>
        </w:rPr>
        <w:t>kata penderitaan</w:t>
      </w:r>
      <w:r>
        <w:rPr>
          <w:rFonts w:ascii="Times New Roman" w:hAnsi="Times New Roman" w:cs="Times New Roman"/>
          <w:sz w:val="24"/>
          <w:szCs w:val="24"/>
        </w:rPr>
        <w:t xml:space="preserve"> dengan kata lain </w:t>
      </w:r>
      <w:r w:rsidRPr="00FD5342">
        <w:rPr>
          <w:rFonts w:ascii="Times New Roman" w:hAnsi="Times New Roman" w:cs="Times New Roman"/>
          <w:i/>
          <w:sz w:val="24"/>
          <w:szCs w:val="24"/>
        </w:rPr>
        <w:t>Paskho</w:t>
      </w:r>
      <w:r>
        <w:rPr>
          <w:rFonts w:ascii="Times New Roman" w:hAnsi="Times New Roman" w:cs="Times New Roman"/>
          <w:sz w:val="24"/>
          <w:szCs w:val="24"/>
        </w:rPr>
        <w:t xml:space="preserve"> adalah istilah umum untuk sesuatu yang dilakukan terhadap seseorang, Kis 1:3, kata ini khusus berlaku pada penderitaan Yesus, kata Yunani </w:t>
      </w:r>
      <w:r w:rsidRPr="00FD5342">
        <w:rPr>
          <w:rFonts w:ascii="Times New Roman" w:hAnsi="Times New Roman" w:cs="Times New Roman"/>
          <w:i/>
          <w:sz w:val="24"/>
          <w:szCs w:val="24"/>
        </w:rPr>
        <w:t>thlipsis</w:t>
      </w:r>
      <w:r>
        <w:rPr>
          <w:rFonts w:ascii="Times New Roman" w:hAnsi="Times New Roman" w:cs="Times New Roman"/>
          <w:sz w:val="24"/>
          <w:szCs w:val="24"/>
        </w:rPr>
        <w:t xml:space="preserve"> mempunyai arti umum “Tekanan”, beban bagi orang hati penderita, dalam Alkitab penderitaan dianggap gangguan atas dunia ciptaan ini, seluruh ciptaan diciptakan dalam keadaan baik dan bebas dari penderitaan (Kej 1:31), sesudah dosa terjadi maka penderitaan timbul dalam bentuk kebinasaan, penderitaan, kebinasaan dan maut (Rm 8:21; 1 kor 15:26).</w:t>
      </w:r>
      <w:r>
        <w:rPr>
          <w:rStyle w:val="FootnoteReference"/>
          <w:rFonts w:ascii="Times New Roman" w:hAnsi="Times New Roman" w:cs="Times New Roman"/>
          <w:sz w:val="24"/>
          <w:szCs w:val="24"/>
        </w:rPr>
        <w:footnoteReference w:id="18"/>
      </w:r>
    </w:p>
    <w:p w:rsidR="00267E50" w:rsidRDefault="00267E50" w:rsidP="00267E50">
      <w:pPr>
        <w:pStyle w:val="NoSpacing"/>
        <w:tabs>
          <w:tab w:val="left" w:pos="737"/>
          <w:tab w:val="left" w:pos="924"/>
          <w:tab w:val="left" w:pos="357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pemaparan diatas berarti respon ialah sesuatu kegiatan atau activity dari organisme itu bukanlah semata-mata suatu gerakan yang positif. Tetapi suatau kegiatan yang ditimbulkan suatau rangsangan. Dan penderitaan ialah sesuatu yang tidak menyenangkan di dalam diri manusia dan seperti tekanan di dalam hidup manusia.</w:t>
      </w:r>
    </w:p>
    <w:p w:rsidR="00267E50" w:rsidRDefault="00267E50" w:rsidP="00267E50">
      <w:pPr>
        <w:pStyle w:val="NoSpacing"/>
        <w:tabs>
          <w:tab w:val="left" w:pos="737"/>
          <w:tab w:val="left" w:pos="924"/>
          <w:tab w:val="left" w:pos="3570"/>
        </w:tabs>
        <w:spacing w:line="480" w:lineRule="auto"/>
        <w:jc w:val="both"/>
        <w:rPr>
          <w:rFonts w:ascii="Times New Roman" w:hAnsi="Times New Roman" w:cs="Times New Roman"/>
          <w:sz w:val="24"/>
          <w:szCs w:val="24"/>
        </w:rPr>
      </w:pPr>
    </w:p>
    <w:p w:rsidR="00267E50" w:rsidRDefault="00267E50" w:rsidP="00267E50">
      <w:pPr>
        <w:pStyle w:val="NoSpacing"/>
        <w:numPr>
          <w:ilvl w:val="0"/>
          <w:numId w:val="1"/>
        </w:numPr>
        <w:tabs>
          <w:tab w:val="left" w:pos="737"/>
          <w:tab w:val="left" w:pos="924"/>
          <w:tab w:val="left" w:pos="3570"/>
        </w:tabs>
        <w:spacing w:line="480" w:lineRule="auto"/>
        <w:ind w:left="284" w:hanging="426"/>
        <w:jc w:val="both"/>
        <w:rPr>
          <w:rFonts w:ascii="Times New Roman" w:hAnsi="Times New Roman" w:cs="Times New Roman"/>
          <w:b/>
          <w:bCs/>
          <w:sz w:val="24"/>
          <w:szCs w:val="24"/>
        </w:rPr>
      </w:pPr>
      <w:r>
        <w:rPr>
          <w:rFonts w:ascii="Times New Roman" w:hAnsi="Times New Roman" w:cs="Times New Roman"/>
          <w:b/>
          <w:bCs/>
          <w:sz w:val="24"/>
          <w:szCs w:val="24"/>
        </w:rPr>
        <w:t>Sistematika Penulisan</w:t>
      </w:r>
    </w:p>
    <w:p w:rsidR="00267E50" w:rsidRDefault="00267E50" w:rsidP="00267E50">
      <w:pPr>
        <w:pStyle w:val="NoSpacing"/>
        <w:tabs>
          <w:tab w:val="left" w:pos="0"/>
          <w:tab w:val="left" w:pos="737"/>
          <w:tab w:val="left" w:pos="924"/>
          <w:tab w:val="left" w:pos="357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Agar penulisan Karya Ilmiah mengenai ”</w:t>
      </w:r>
      <w:r>
        <w:rPr>
          <w:rFonts w:ascii="Times New Roman" w:hAnsi="Times New Roman" w:cs="Times New Roman"/>
          <w:bCs/>
          <w:sz w:val="24"/>
          <w:szCs w:val="24"/>
        </w:rPr>
        <w:t>respon Ayub terhadap Penderitaan</w:t>
      </w:r>
      <w:r>
        <w:rPr>
          <w:rFonts w:ascii="Times New Roman" w:hAnsi="Times New Roman" w:cs="Times New Roman"/>
          <w:sz w:val="24"/>
          <w:szCs w:val="24"/>
        </w:rPr>
        <w:t xml:space="preserve"> dan Implementasinya bagi jemaat GPIN El-shaday Batumarta III” ini dapat dengan mudah di pahami dan dimengerti maka peneliti memberikan sistematika penulisan yang tersusun dalam beberapa bagian yakni:</w:t>
      </w:r>
    </w:p>
    <w:p w:rsidR="00267E50" w:rsidRPr="00E03E39" w:rsidRDefault="00267E50" w:rsidP="00267E50">
      <w:pPr>
        <w:tabs>
          <w:tab w:val="left" w:pos="737"/>
          <w:tab w:val="left" w:pos="924"/>
          <w:tab w:val="left" w:pos="3570"/>
        </w:tabs>
        <w:spacing w:after="0" w:line="480" w:lineRule="auto"/>
        <w:ind w:firstLine="510"/>
        <w:jc w:val="both"/>
        <w:rPr>
          <w:rFonts w:ascii="Times New Roman" w:hAnsi="Times New Roman" w:cs="Times New Roman"/>
          <w:sz w:val="24"/>
          <w:szCs w:val="24"/>
        </w:rPr>
      </w:pPr>
      <w:r w:rsidRPr="00F016A8">
        <w:rPr>
          <w:rFonts w:ascii="Times New Roman" w:hAnsi="Times New Roman" w:cs="Times New Roman"/>
          <w:bCs/>
          <w:sz w:val="24"/>
          <w:szCs w:val="24"/>
        </w:rPr>
        <w:t>Bab I</w:t>
      </w:r>
      <w:r w:rsidRPr="00E03E39">
        <w:rPr>
          <w:rFonts w:ascii="Times New Roman" w:hAnsi="Times New Roman" w:cs="Times New Roman"/>
          <w:sz w:val="24"/>
          <w:szCs w:val="24"/>
        </w:rPr>
        <w:t xml:space="preserve">, Dalam bab ini merupakan pendahuluan yang menguraikan mengenai latar belakang masalah penilitian, tujuan penelitian, pendekatan dan metode penelitian, manfaat penelitian, definisi istilah dan sistematika penelitian. </w:t>
      </w:r>
    </w:p>
    <w:p w:rsidR="00267E50" w:rsidRPr="00E03E39" w:rsidRDefault="00267E50" w:rsidP="00267E50">
      <w:pPr>
        <w:tabs>
          <w:tab w:val="left" w:pos="737"/>
          <w:tab w:val="left" w:pos="924"/>
          <w:tab w:val="left" w:pos="3570"/>
        </w:tabs>
        <w:spacing w:after="0" w:line="480" w:lineRule="auto"/>
        <w:ind w:firstLine="510"/>
        <w:jc w:val="both"/>
        <w:rPr>
          <w:rFonts w:ascii="Times New Roman" w:hAnsi="Times New Roman" w:cs="Times New Roman"/>
          <w:sz w:val="24"/>
          <w:szCs w:val="24"/>
        </w:rPr>
      </w:pPr>
      <w:r w:rsidRPr="00F016A8">
        <w:rPr>
          <w:rFonts w:ascii="Times New Roman" w:hAnsi="Times New Roman" w:cs="Times New Roman"/>
          <w:bCs/>
          <w:sz w:val="24"/>
          <w:szCs w:val="24"/>
        </w:rPr>
        <w:t>Bab II</w:t>
      </w:r>
      <w:r w:rsidRPr="00F016A8">
        <w:rPr>
          <w:rFonts w:ascii="Times New Roman" w:hAnsi="Times New Roman" w:cs="Times New Roman"/>
          <w:sz w:val="24"/>
          <w:szCs w:val="24"/>
        </w:rPr>
        <w:t>,</w:t>
      </w:r>
      <w:r>
        <w:rPr>
          <w:rFonts w:ascii="Times New Roman" w:hAnsi="Times New Roman" w:cs="Times New Roman"/>
          <w:sz w:val="24"/>
          <w:szCs w:val="24"/>
        </w:rPr>
        <w:t xml:space="preserve"> Dalam bab ini peneliti</w:t>
      </w:r>
      <w:r w:rsidRPr="00E03E39">
        <w:rPr>
          <w:rFonts w:ascii="Times New Roman" w:hAnsi="Times New Roman" w:cs="Times New Roman"/>
          <w:sz w:val="24"/>
          <w:szCs w:val="24"/>
        </w:rPr>
        <w:t xml:space="preserve"> akan me</w:t>
      </w:r>
      <w:r>
        <w:rPr>
          <w:rFonts w:ascii="Times New Roman" w:hAnsi="Times New Roman" w:cs="Times New Roman"/>
          <w:sz w:val="24"/>
          <w:szCs w:val="24"/>
        </w:rPr>
        <w:t>nguraikan respon Ayub terhadap penderitaan.</w:t>
      </w:r>
    </w:p>
    <w:p w:rsidR="00267E50" w:rsidRPr="00E03E39" w:rsidRDefault="00267E50" w:rsidP="00267E50">
      <w:pPr>
        <w:tabs>
          <w:tab w:val="left" w:pos="737"/>
          <w:tab w:val="left" w:pos="924"/>
          <w:tab w:val="left" w:pos="3570"/>
        </w:tabs>
        <w:spacing w:after="0" w:line="480" w:lineRule="auto"/>
        <w:ind w:firstLine="510"/>
        <w:jc w:val="both"/>
        <w:rPr>
          <w:rFonts w:ascii="Times New Roman" w:hAnsi="Times New Roman" w:cs="Times New Roman"/>
          <w:sz w:val="24"/>
          <w:szCs w:val="24"/>
        </w:rPr>
      </w:pPr>
      <w:r w:rsidRPr="00F016A8">
        <w:rPr>
          <w:rFonts w:ascii="Times New Roman" w:hAnsi="Times New Roman" w:cs="Times New Roman"/>
          <w:bCs/>
          <w:sz w:val="24"/>
          <w:szCs w:val="24"/>
        </w:rPr>
        <w:t>Bab III</w:t>
      </w:r>
      <w:r w:rsidRPr="00F016A8">
        <w:rPr>
          <w:rFonts w:ascii="Times New Roman" w:hAnsi="Times New Roman" w:cs="Times New Roman"/>
          <w:sz w:val="24"/>
          <w:szCs w:val="24"/>
        </w:rPr>
        <w:t>,</w:t>
      </w:r>
      <w:r>
        <w:rPr>
          <w:rFonts w:ascii="Times New Roman" w:hAnsi="Times New Roman" w:cs="Times New Roman"/>
          <w:sz w:val="24"/>
          <w:szCs w:val="24"/>
        </w:rPr>
        <w:t xml:space="preserve"> Dalam bab ini peneliti</w:t>
      </w:r>
      <w:r w:rsidRPr="00E03E39">
        <w:rPr>
          <w:rFonts w:ascii="Times New Roman" w:hAnsi="Times New Roman" w:cs="Times New Roman"/>
          <w:sz w:val="24"/>
          <w:szCs w:val="24"/>
        </w:rPr>
        <w:t xml:space="preserve"> akan menguraikan metodologi penelitian </w:t>
      </w:r>
      <w:r>
        <w:rPr>
          <w:rFonts w:ascii="Times New Roman" w:hAnsi="Times New Roman" w:cs="Times New Roman"/>
          <w:sz w:val="24"/>
          <w:szCs w:val="24"/>
        </w:rPr>
        <w:t xml:space="preserve">dan problematika jemaat GPIN El-shaday Batumarta III </w:t>
      </w:r>
      <w:r>
        <w:rPr>
          <w:rFonts w:ascii="Times New Roman" w:hAnsi="Times New Roman" w:cs="Times New Roman"/>
          <w:sz w:val="24"/>
          <w:szCs w:val="24"/>
          <w:lang w:val="en-GB"/>
        </w:rPr>
        <w:t>berkenaan dengan penderitan.</w:t>
      </w:r>
    </w:p>
    <w:p w:rsidR="00267E50" w:rsidRPr="00E03E39" w:rsidRDefault="00267E50" w:rsidP="00267E50">
      <w:pPr>
        <w:tabs>
          <w:tab w:val="left" w:pos="737"/>
          <w:tab w:val="left" w:pos="924"/>
          <w:tab w:val="left" w:pos="3570"/>
        </w:tabs>
        <w:spacing w:after="0" w:line="480" w:lineRule="auto"/>
        <w:ind w:firstLine="510"/>
        <w:jc w:val="both"/>
        <w:rPr>
          <w:rFonts w:ascii="Times New Roman" w:hAnsi="Times New Roman" w:cs="Times New Roman"/>
          <w:sz w:val="24"/>
          <w:szCs w:val="24"/>
        </w:rPr>
      </w:pPr>
      <w:r w:rsidRPr="00F016A8">
        <w:rPr>
          <w:rFonts w:ascii="Times New Roman" w:hAnsi="Times New Roman" w:cs="Times New Roman"/>
          <w:sz w:val="24"/>
          <w:szCs w:val="24"/>
        </w:rPr>
        <w:t>Bab IV,</w:t>
      </w:r>
      <w:r>
        <w:rPr>
          <w:rFonts w:ascii="Times New Roman" w:hAnsi="Times New Roman" w:cs="Times New Roman"/>
          <w:sz w:val="24"/>
          <w:szCs w:val="24"/>
        </w:rPr>
        <w:t xml:space="preserve"> Dalam bab ini peneliti</w:t>
      </w:r>
      <w:r w:rsidRPr="00E03E39">
        <w:rPr>
          <w:rFonts w:ascii="Times New Roman" w:hAnsi="Times New Roman" w:cs="Times New Roman"/>
          <w:sz w:val="24"/>
          <w:szCs w:val="24"/>
        </w:rPr>
        <w:t xml:space="preserve"> memberikan penerapan</w:t>
      </w:r>
      <w:r>
        <w:rPr>
          <w:rFonts w:ascii="Times New Roman" w:hAnsi="Times New Roman" w:cs="Times New Roman"/>
          <w:sz w:val="24"/>
          <w:szCs w:val="24"/>
        </w:rPr>
        <w:t xml:space="preserve"> respon Ayub terhadap penderitaan bagi jemaat GPIN El-shaday Batumarta III.</w:t>
      </w:r>
    </w:p>
    <w:p w:rsidR="00100358" w:rsidRPr="00267E50" w:rsidRDefault="00267E50" w:rsidP="00267E50">
      <w:pPr>
        <w:tabs>
          <w:tab w:val="left" w:pos="737"/>
          <w:tab w:val="left" w:pos="924"/>
          <w:tab w:val="left" w:pos="3570"/>
        </w:tabs>
        <w:spacing w:after="0" w:line="480" w:lineRule="auto"/>
        <w:ind w:firstLine="510"/>
        <w:jc w:val="both"/>
        <w:rPr>
          <w:rFonts w:ascii="Times New Roman" w:hAnsi="Times New Roman" w:cs="Times New Roman"/>
          <w:sz w:val="24"/>
          <w:szCs w:val="24"/>
        </w:rPr>
      </w:pPr>
      <w:r w:rsidRPr="00F016A8">
        <w:rPr>
          <w:rFonts w:ascii="Times New Roman" w:hAnsi="Times New Roman" w:cs="Times New Roman"/>
          <w:sz w:val="24"/>
          <w:szCs w:val="24"/>
        </w:rPr>
        <w:t>Bab V,</w:t>
      </w:r>
      <w:r w:rsidRPr="00E03E39">
        <w:rPr>
          <w:rFonts w:ascii="Times New Roman" w:hAnsi="Times New Roman" w:cs="Times New Roman"/>
          <w:sz w:val="24"/>
          <w:szCs w:val="24"/>
        </w:rPr>
        <w:t xml:space="preserve"> Menyimpulkan semua pokok-pokok pembahasan yang telah di bahas dalam bab-bab sebelumnya serta saran-saran yang dianggap penting</w:t>
      </w:r>
      <w:r>
        <w:rPr>
          <w:rFonts w:ascii="Times New Roman" w:hAnsi="Times New Roman" w:cs="Times New Roman"/>
          <w:sz w:val="24"/>
          <w:szCs w:val="24"/>
        </w:rPr>
        <w:t>.</w:t>
      </w:r>
      <w:bookmarkStart w:id="0" w:name="_GoBack"/>
      <w:bookmarkEnd w:id="0"/>
    </w:p>
    <w:sectPr w:rsidR="00100358" w:rsidRPr="00267E50" w:rsidSect="00444BC2">
      <w:pgSz w:w="12240" w:h="15840"/>
      <w:pgMar w:top="1418" w:right="1701"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BE1" w:rsidRDefault="00E53BE1" w:rsidP="00267E50">
      <w:pPr>
        <w:spacing w:after="0" w:line="240" w:lineRule="auto"/>
      </w:pPr>
      <w:r>
        <w:separator/>
      </w:r>
    </w:p>
  </w:endnote>
  <w:endnote w:type="continuationSeparator" w:id="0">
    <w:p w:rsidR="00E53BE1" w:rsidRDefault="00E53BE1" w:rsidP="0026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BE1" w:rsidRDefault="00E53BE1" w:rsidP="00267E50">
      <w:pPr>
        <w:spacing w:after="0" w:line="240" w:lineRule="auto"/>
      </w:pPr>
      <w:r>
        <w:separator/>
      </w:r>
    </w:p>
  </w:footnote>
  <w:footnote w:type="continuationSeparator" w:id="0">
    <w:p w:rsidR="00E53BE1" w:rsidRDefault="00E53BE1" w:rsidP="00267E50">
      <w:pPr>
        <w:spacing w:after="0" w:line="240" w:lineRule="auto"/>
      </w:pPr>
      <w:r>
        <w:continuationSeparator/>
      </w:r>
    </w:p>
  </w:footnote>
  <w:footnote w:id="1">
    <w:p w:rsidR="00267E50" w:rsidRPr="00C808B3" w:rsidRDefault="00267E50" w:rsidP="00267E50">
      <w:pPr>
        <w:pStyle w:val="FootnoteText"/>
        <w:tabs>
          <w:tab w:val="left" w:pos="490"/>
          <w:tab w:val="left" w:pos="737"/>
          <w:tab w:val="left" w:pos="1512"/>
          <w:tab w:val="left" w:pos="1985"/>
          <w:tab w:val="left" w:pos="2366"/>
          <w:tab w:val="left" w:pos="3528"/>
        </w:tabs>
        <w:ind w:firstLine="720"/>
        <w:jc w:val="both"/>
        <w:rPr>
          <w:rFonts w:ascii="Times New Roman" w:hAnsi="Times New Roman" w:cs="Times New Roman"/>
          <w:lang w:val="en-GB"/>
        </w:rPr>
      </w:pPr>
      <w:r>
        <w:rPr>
          <w:rStyle w:val="FootnoteReference"/>
        </w:rPr>
        <w:footnoteRef/>
      </w:r>
      <w:r>
        <w:t xml:space="preserve"> </w:t>
      </w:r>
      <w:r w:rsidRPr="00C808B3">
        <w:rPr>
          <w:rFonts w:ascii="Times New Roman" w:hAnsi="Times New Roman" w:cs="Times New Roman"/>
        </w:rPr>
        <w:fldChar w:fldCharType="begin" w:fldLock="1"/>
      </w:r>
      <w:r>
        <w:rPr>
          <w:rFonts w:ascii="Times New Roman" w:hAnsi="Times New Roman" w:cs="Times New Roman"/>
        </w:rPr>
        <w:instrText>ADDIN CSL_CITATION {"citationItems":[{"id":"ITEM-1","itemData":{"abstract":"There are two general views held by believers relating to suffering. There are God’s people who believe that suffering as a Christian is a curse that God does not want. This was appeared because of the reason that Jesus came to bring recovery in all things. For those who have that view, be a success person is the goal of the Christian life. Another view holds that God wants us to suffer. This suffering is the only way to experience the glory of Christ. The author in this case argues that both views are not entirely true. The firstletter who Peter wrote alludes to the suffering of believers. Based on the Peter’s theology, the author want to explain about suffering of believers biblically. Abstraksi : Ada dua pandangan umum yang dipegang oleh orang percaya berkaitan dengan penderitaan. Ada orang percaya yang berpandangan bahwa penderitaan sebagai orang Kristen merupakan suatu kutuk yang tidak dihekendaki oleh Allah. Hal ini dikemukan karena alasan bahwa Yesus datang membawa pemulihan dalam segala bidang. Bagi mereka yang berpandangan demikian kesuksesan adalah tujuan hidup orang Kristen. Pandangan lain berpendapat bahwa Allah menghendaki kita menderita. Penderitaan ini adalah satu-satunya cara untuk mengalami kemuliaan Kristus. Penulis dalam hal ini berpendapat bahwa kedua pandangan tersebut tidak sepenuhnya benar. Surat 1 Petrus banyak menyinggung mengenai penderitaan orang percaya. Berdasarkan teologi surat 1 Petrus, penulis berusaha untuk menjelaskan perihal penderitaan orang percaya secara alkitabiah.","author":[{"dropping-particle":"","family":"Sihombing","given":"Warseto Freddy","non-dropping-particle":"","parse-names":false,"suffix":""}],"container-title":"KERUGMA: Jurnal Teologi dan Pendidikan Agama Kristen","id":"ITEM-1","issue":"2","issued":{"date-parts":[["2019"]]},"page":"142-151","title":"Penderitaan Orang Percaya dalam Surat 1 Petrus","type":"article-journal","volume":"1"},"uris":["http://www.mendeley.com/documents/?uuid=a75cf458-93b3-476e-aa4f-d981a8961caa","http://www.mendeley.com/documents/?uuid=54444164-48b4-4d7e-af7c-873fcd5dcb6a"]}],"mendeley":{"formattedCitation":"Warseto Freddy Sihombing, ‘Penderitaan Orang Percaya Dalam Surat 1 Petrus’, &lt;i&gt;KERUGMA: Jurnal Teologi Dan Pendidikan Agama Kristen&lt;/i&gt;, 1.2 (2019), 142–51.","plainTextFormattedCitation":"Warseto Freddy Sihombing, ‘Penderitaan Orang Percaya Dalam Surat 1 Petrus’, KERUGMA: Jurnal Teologi Dan Pendidikan Agama Kristen, 1.2 (2019), 142–51.","previouslyFormattedCitation":"Warseto Freddy Sihombing, ‘Penderitaan Orang Percaya Dalam Surat 1 Petrus’, &lt;i&gt;KERUGMA: Jurnal Teologi Dan Pendidikan Agama Kristen&lt;/i&gt;, 1.2 (2019), 142–51."},"properties":{"noteIndex":1},"schema":"https://github.com/citation-style-language/schema/raw/master/csl-citation.json"}</w:instrText>
      </w:r>
      <w:r w:rsidRPr="00C808B3">
        <w:rPr>
          <w:rFonts w:ascii="Times New Roman" w:hAnsi="Times New Roman" w:cs="Times New Roman"/>
        </w:rPr>
        <w:fldChar w:fldCharType="separate"/>
      </w:r>
      <w:r w:rsidRPr="00C808B3">
        <w:rPr>
          <w:rFonts w:ascii="Times New Roman" w:hAnsi="Times New Roman" w:cs="Times New Roman"/>
          <w:noProof/>
        </w:rPr>
        <w:t xml:space="preserve">Warseto Freddy Sihombing, ‘Penderitaan Orang Percaya Dalam Surat 1 Petrus’, </w:t>
      </w:r>
      <w:r w:rsidRPr="00C808B3">
        <w:rPr>
          <w:rFonts w:ascii="Times New Roman" w:hAnsi="Times New Roman" w:cs="Times New Roman"/>
          <w:i/>
          <w:noProof/>
        </w:rPr>
        <w:t>KERUGMA: Jurnal Teologi Dan Pendidikan Agama Kristen</w:t>
      </w:r>
      <w:r w:rsidRPr="00C808B3">
        <w:rPr>
          <w:rFonts w:ascii="Times New Roman" w:hAnsi="Times New Roman" w:cs="Times New Roman"/>
          <w:noProof/>
        </w:rPr>
        <w:t>, 1.2 (2019), 142–51.</w:t>
      </w:r>
      <w:r w:rsidRPr="00C808B3">
        <w:rPr>
          <w:rFonts w:ascii="Times New Roman" w:hAnsi="Times New Roman" w:cs="Times New Roman"/>
        </w:rPr>
        <w:fldChar w:fldCharType="end"/>
      </w:r>
    </w:p>
  </w:footnote>
  <w:footnote w:id="2">
    <w:p w:rsidR="00267E50" w:rsidRPr="00A655FC" w:rsidRDefault="00267E50" w:rsidP="00267E50">
      <w:pPr>
        <w:pStyle w:val="FootnoteText"/>
        <w:tabs>
          <w:tab w:val="left" w:pos="490"/>
          <w:tab w:val="left" w:pos="737"/>
          <w:tab w:val="left" w:pos="1512"/>
          <w:tab w:val="left" w:pos="1985"/>
          <w:tab w:val="left" w:pos="2366"/>
          <w:tab w:val="left" w:pos="3528"/>
        </w:tabs>
        <w:ind w:firstLine="720"/>
        <w:jc w:val="both"/>
        <w:rPr>
          <w:lang w:val="en-US"/>
        </w:rPr>
      </w:pPr>
      <w:r>
        <w:rPr>
          <w:rStyle w:val="FootnoteReference"/>
        </w:rPr>
        <w:footnoteRef/>
      </w:r>
      <w:r>
        <w:t xml:space="preserve"> </w:t>
      </w:r>
      <w:r w:rsidRPr="00805A97">
        <w:rPr>
          <w:rFonts w:ascii="Times New Roman" w:hAnsi="Times New Roman" w:cs="Times New Roman"/>
          <w:i/>
          <w:iCs/>
          <w:lang w:val="en-US"/>
        </w:rPr>
        <w:t>Edward Kuhlman, An Ouverwheming Interference (</w:t>
      </w:r>
      <w:r w:rsidRPr="00805A97">
        <w:rPr>
          <w:rFonts w:ascii="Times New Roman" w:hAnsi="Times New Roman" w:cs="Times New Roman"/>
          <w:lang w:val="en-US"/>
        </w:rPr>
        <w:t>Old tappan, N, L.: Fleming H. Revell Company, 1986), hlm 18</w:t>
      </w:r>
    </w:p>
  </w:footnote>
  <w:footnote w:id="3">
    <w:p w:rsidR="00267E50" w:rsidRPr="00E70C60" w:rsidRDefault="00267E50" w:rsidP="00267E50">
      <w:pPr>
        <w:pStyle w:val="FootnoteText"/>
        <w:tabs>
          <w:tab w:val="left" w:pos="490"/>
          <w:tab w:val="left" w:pos="737"/>
          <w:tab w:val="left" w:pos="1512"/>
          <w:tab w:val="left" w:pos="1985"/>
          <w:tab w:val="left" w:pos="2366"/>
          <w:tab w:val="left" w:pos="3528"/>
        </w:tabs>
        <w:ind w:firstLine="720"/>
        <w:jc w:val="both"/>
        <w:rPr>
          <w:rFonts w:ascii="Times New Roman" w:hAnsi="Times New Roman" w:cs="Times New Roman"/>
          <w:lang w:val="en-US"/>
        </w:rPr>
      </w:pPr>
      <w:r>
        <w:rPr>
          <w:rStyle w:val="FootnoteReference"/>
        </w:rPr>
        <w:footnoteRef/>
      </w:r>
      <w:r>
        <w:t xml:space="preserve"> </w:t>
      </w:r>
      <w:r w:rsidRPr="00805A97">
        <w:rPr>
          <w:rFonts w:ascii="Times New Roman" w:hAnsi="Times New Roman" w:cs="Times New Roman"/>
          <w:i/>
          <w:iCs/>
        </w:rPr>
        <w:fldChar w:fldCharType="begin" w:fldLock="1"/>
      </w:r>
      <w:r>
        <w:rPr>
          <w:rFonts w:ascii="Times New Roman" w:hAnsi="Times New Roman" w:cs="Times New Roman"/>
          <w:i/>
          <w:iCs/>
        </w:rPr>
        <w:instrText>ADDIN CSL_CITATION {"citationItems":[{"id":"ITEM-1","itemData":{"author":[{"dropping-particle":"","family":"Meinarty","given":"Christine Yossy","non-dropping-particle":"","parse-names":false,"suffix":""}],"id":"ITEM-1","issued":{"date-parts":[["2013"]]},"page":"1-161","title":"Belajar dari kitab ayub: menemukan makna dibalik penderitaan manusia dan aplikasinya melalui katekese pembebasan model shared christian praxis (scp)","type":"article-journal"},"uris":["http://www.mendeley.com/documents/?uuid=07536814-0d62-4122-a5ed-d0c5a3b78473","http://www.mendeley.com/documents/?uuid=66c291f4-1bfb-4b0a-9102-edc95d340e34"]}],"mendeley":{"formattedCitation":"Christine Yossy Meinarty, ‘Belajar Dari Kitab Ayub: Menemukan Makna Dibalik Penderitaan Manusia Dan Aplikasinya Melalui Katekese Pembebasan Model Shared Christian Praxis (Scp)’, 2013, 1–161 &lt;https://repository.usd.ac.id/7946/1/081124016_Full.pdf&gt;.","plainTextFormattedCitation":"Christine Yossy Meinarty, ‘Belajar Dari Kitab Ayub: Menemukan Makna Dibalik Penderitaan Manusia Dan Aplikasinya Melalui Katekese Pembebasan Model Shared Christian Praxis (Scp)’, 2013, 1–161 .","previouslyFormattedCitation":"Christine Yossy Meinarty, ‘Belajar Dari Kitab Ayub: Menemukan Makna Dibalik Penderitaan Manusia Dan Aplikasinya Melalui Katekese Pembebasan Model Shared Christian Praxis (Scp)’, 2013, 1–161."},"properties":{"noteIndex":3},"schema":"https://github.com/citation-style-language/schema/raw/master/csl-citation.json"}</w:instrText>
      </w:r>
      <w:r w:rsidRPr="00805A97">
        <w:rPr>
          <w:rFonts w:ascii="Times New Roman" w:hAnsi="Times New Roman" w:cs="Times New Roman"/>
          <w:i/>
          <w:iCs/>
        </w:rPr>
        <w:fldChar w:fldCharType="separate"/>
      </w:r>
      <w:r w:rsidRPr="007578D0">
        <w:rPr>
          <w:rFonts w:ascii="Times New Roman" w:hAnsi="Times New Roman" w:cs="Times New Roman"/>
          <w:iCs/>
          <w:noProof/>
        </w:rPr>
        <w:t>Christine Yossy Meinarty, ‘Belajar Dari Kitab Ayub: Menemukan Makna Dibalik Penderitaan Manusia Dan Aplikasinya Melalui Katekese Pembebasan Model Shared Christian Praxis (Scp)’, 2013, 1–161 &lt;https://repository.usd.ac.id/7946/1/081124016_Full.pdf&gt;.</w:t>
      </w:r>
      <w:r w:rsidRPr="00805A97">
        <w:rPr>
          <w:rFonts w:ascii="Times New Roman" w:hAnsi="Times New Roman" w:cs="Times New Roman"/>
          <w:i/>
          <w:iCs/>
        </w:rPr>
        <w:fldChar w:fldCharType="end"/>
      </w:r>
    </w:p>
  </w:footnote>
  <w:footnote w:id="4">
    <w:p w:rsidR="00267E50" w:rsidRPr="00E70C60" w:rsidRDefault="00267E50" w:rsidP="00267E50">
      <w:pPr>
        <w:pStyle w:val="FootnoteText"/>
        <w:tabs>
          <w:tab w:val="left" w:pos="490"/>
          <w:tab w:val="left" w:pos="737"/>
          <w:tab w:val="left" w:pos="1512"/>
          <w:tab w:val="left" w:pos="1985"/>
          <w:tab w:val="left" w:pos="2366"/>
          <w:tab w:val="left" w:pos="3528"/>
        </w:tabs>
        <w:ind w:firstLine="720"/>
        <w:jc w:val="both"/>
        <w:rPr>
          <w:lang w:val="en-US"/>
        </w:rPr>
      </w:pPr>
      <w:r>
        <w:rPr>
          <w:rStyle w:val="FootnoteReference"/>
        </w:rPr>
        <w:footnoteRef/>
      </w:r>
      <w:r>
        <w:t xml:space="preserve"> </w:t>
      </w:r>
      <w:r w:rsidRPr="00C762B9">
        <w:rPr>
          <w:rFonts w:ascii="Times New Roman" w:hAnsi="Times New Roman" w:cs="Times New Roman"/>
        </w:rPr>
        <w:fldChar w:fldCharType="begin" w:fldLock="1"/>
      </w:r>
      <w:r>
        <w:rPr>
          <w:rFonts w:ascii="Times New Roman" w:hAnsi="Times New Roman" w:cs="Times New Roman"/>
        </w:rPr>
        <w:instrText>ADDIN CSL_CITATION {"citationItems":[{"id":"ITEM-1","itemData":{"DOI":"10.25278/jitpk.v3i1.529","ISSN":"2722-7553","author":[{"dropping-particle":"","family":"Lura","given":"Hans","non-dropping-particle":"","parse-names":false,"suffix":""},{"dropping-particle":"","family":"Wijaya","given":"Hengki","non-dropping-particle":"","parse-names":false,"suffix":""}],"container-title":"Jurnal Ilmu Teologi dan Pendidikan Agama Kristen","id":"ITEM-1","issue":"1","issued":{"date-parts":[["2022"]]},"page":"43","title":"Dengan Iman Meretas Pengharapan Dalam Penderitaan Dan Implikasinya Dalam Menghadapi Covid-19","type":"article-journal","volume":"3"},"uris":["http://www.mendeley.com/documents/?uuid=731eba16-c9b0-4c4d-a7ef-5e2a26e06272","http://www.mendeley.com/documents/?uuid=4697139c-209b-48f7-95a7-5466e2240eba"]}],"mendeley":{"formattedCitation":"Hans Lura and Hengki Wijaya, ‘Dengan Iman Meretas Pengharapan Dalam Penderitaan Dan Implikasinya Dalam Menghadapi Covid-19’, &lt;i&gt;Jurnal Ilmu Teologi Dan Pendidikan Agama Kristen&lt;/i&gt;, 3.1 (2022), 43 &lt;https://doi.org/10.25278/jitpk.v3i1.529&gt;.","plainTextFormattedCitation":"Hans Lura and Hengki Wijaya, ‘Dengan Iman Meretas Pengharapan Dalam Penderitaan Dan Implikasinya Dalam Menghadapi Covid-19’, Jurnal Ilmu Teologi Dan Pendidikan Agama Kristen, 3.1 (2022), 43 .","previouslyFormattedCitation":"Hans Lura and Hengki Wijaya, ‘Dengan Iman Meretas Pengharapan Dalam Penderitaan Dan Implikasinya Dalam Menghadapi Covid-19’, &lt;i&gt;Jurnal Ilmu Teologi Dan Pendidikan Agama Kristen&lt;/i&gt;, 3.1 (2022), 43 &lt;https://doi.org/10.25278/jitpk.v3i1.529&gt;."},"properties":{"noteIndex":4},"schema":"https://github.com/citation-style-language/schema/raw/master/csl-citation.json"}</w:instrText>
      </w:r>
      <w:r w:rsidRPr="00C762B9">
        <w:rPr>
          <w:rFonts w:ascii="Times New Roman" w:hAnsi="Times New Roman" w:cs="Times New Roman"/>
        </w:rPr>
        <w:fldChar w:fldCharType="separate"/>
      </w:r>
      <w:r w:rsidRPr="007578D0">
        <w:rPr>
          <w:rFonts w:ascii="Times New Roman" w:hAnsi="Times New Roman" w:cs="Times New Roman"/>
          <w:noProof/>
        </w:rPr>
        <w:t xml:space="preserve">Hans Lura and Hengki Wijaya, ‘Dengan Iman Meretas Pengharapan Dalam Penderitaan Dan Implikasinya Dalam Menghadapi Covid-19’, </w:t>
      </w:r>
      <w:r w:rsidRPr="007578D0">
        <w:rPr>
          <w:rFonts w:ascii="Times New Roman" w:hAnsi="Times New Roman" w:cs="Times New Roman"/>
          <w:i/>
          <w:noProof/>
        </w:rPr>
        <w:t>Jurnal Ilmu Teologi Dan Pendidikan Agama Kristen</w:t>
      </w:r>
      <w:r w:rsidRPr="007578D0">
        <w:rPr>
          <w:rFonts w:ascii="Times New Roman" w:hAnsi="Times New Roman" w:cs="Times New Roman"/>
          <w:noProof/>
        </w:rPr>
        <w:t>, 3.1 (2022), 43 &lt;https://doi.org/10.25278/jitpk.v3i1.529&gt;.</w:t>
      </w:r>
      <w:r w:rsidRPr="00C762B9">
        <w:rPr>
          <w:rFonts w:ascii="Times New Roman" w:hAnsi="Times New Roman" w:cs="Times New Roman"/>
        </w:rPr>
        <w:fldChar w:fldCharType="end"/>
      </w:r>
    </w:p>
  </w:footnote>
  <w:footnote w:id="5">
    <w:p w:rsidR="00267E50" w:rsidRPr="00B731CE" w:rsidRDefault="00267E50" w:rsidP="00267E50">
      <w:pPr>
        <w:pStyle w:val="FootnoteText"/>
        <w:tabs>
          <w:tab w:val="left" w:pos="490"/>
          <w:tab w:val="left" w:pos="737"/>
          <w:tab w:val="left" w:pos="1512"/>
          <w:tab w:val="left" w:pos="1985"/>
          <w:tab w:val="left" w:pos="2366"/>
          <w:tab w:val="left" w:pos="3528"/>
        </w:tabs>
        <w:ind w:firstLine="720"/>
        <w:jc w:val="both"/>
        <w:rPr>
          <w:rFonts w:ascii="Times New Roman" w:hAnsi="Times New Roman" w:cs="Times New Roman"/>
          <w:lang w:val="en-US"/>
        </w:rPr>
      </w:pPr>
      <w:r>
        <w:rPr>
          <w:rStyle w:val="FootnoteReference"/>
        </w:rPr>
        <w:footnoteRef/>
      </w:r>
      <w:r>
        <w:t xml:space="preserve"> </w:t>
      </w:r>
      <w:r w:rsidRPr="00936348">
        <w:rPr>
          <w:rFonts w:ascii="Times New Roman" w:hAnsi="Times New Roman" w:cs="Times New Roman"/>
          <w:lang w:val="en-US"/>
        </w:rPr>
        <w:t>Jhon M. Echols &amp; Hassan Sadily, K</w:t>
      </w:r>
      <w:r>
        <w:rPr>
          <w:rFonts w:ascii="Times New Roman" w:hAnsi="Times New Roman" w:cs="Times New Roman"/>
          <w:lang w:val="en-US"/>
        </w:rPr>
        <w:t>am</w:t>
      </w:r>
      <w:r w:rsidRPr="00936348">
        <w:rPr>
          <w:rFonts w:ascii="Times New Roman" w:hAnsi="Times New Roman" w:cs="Times New Roman"/>
          <w:lang w:val="en-US"/>
        </w:rPr>
        <w:t>us Inggris Indonesia, (Jakarta: Balai Pustaka, 2010)</w:t>
      </w:r>
    </w:p>
  </w:footnote>
  <w:footnote w:id="6">
    <w:p w:rsidR="00267E50" w:rsidRPr="0040701B" w:rsidRDefault="00267E50" w:rsidP="00267E50">
      <w:pPr>
        <w:pStyle w:val="FootnoteText"/>
        <w:tabs>
          <w:tab w:val="left" w:pos="490"/>
          <w:tab w:val="left" w:pos="737"/>
          <w:tab w:val="left" w:pos="1512"/>
          <w:tab w:val="left" w:pos="1985"/>
          <w:tab w:val="left" w:pos="2366"/>
          <w:tab w:val="left" w:pos="3528"/>
        </w:tabs>
        <w:ind w:firstLine="720"/>
        <w:jc w:val="both"/>
        <w:rPr>
          <w:rFonts w:ascii="Times New Roman" w:hAnsi="Times New Roman" w:cs="Times New Roman"/>
        </w:rPr>
      </w:pPr>
      <w:r>
        <w:rPr>
          <w:rStyle w:val="FootnoteReference"/>
        </w:rPr>
        <w:footnoteRef/>
      </w:r>
      <w:r>
        <w:t xml:space="preserve"> </w:t>
      </w:r>
      <w:r w:rsidRPr="001C0146">
        <w:rPr>
          <w:rFonts w:ascii="Times New Roman" w:hAnsi="Times New Roman" w:cs="Times New Roman"/>
        </w:rPr>
        <w:t xml:space="preserve">Philip Babcock Gove, </w:t>
      </w:r>
      <w:r w:rsidRPr="001C0146">
        <w:rPr>
          <w:rFonts w:ascii="Times New Roman" w:hAnsi="Times New Roman" w:cs="Times New Roman"/>
          <w:i/>
        </w:rPr>
        <w:t xml:space="preserve">Webster’s Thrid New International Dictionary, </w:t>
      </w:r>
      <w:r w:rsidRPr="001C0146">
        <w:rPr>
          <w:rFonts w:ascii="Times New Roman" w:hAnsi="Times New Roman" w:cs="Times New Roman"/>
        </w:rPr>
        <w:t>(Massachusetts: Merriam-Webster Publisher, 1966), 2284</w:t>
      </w:r>
    </w:p>
  </w:footnote>
  <w:footnote w:id="7">
    <w:p w:rsidR="00267E50" w:rsidRPr="001E701A" w:rsidRDefault="00267E50" w:rsidP="00267E50">
      <w:pPr>
        <w:pStyle w:val="FootnoteText"/>
        <w:tabs>
          <w:tab w:val="left" w:pos="490"/>
          <w:tab w:val="left" w:pos="737"/>
          <w:tab w:val="left" w:pos="1512"/>
          <w:tab w:val="left" w:pos="1985"/>
          <w:tab w:val="left" w:pos="2366"/>
          <w:tab w:val="left" w:pos="3528"/>
        </w:tabs>
        <w:ind w:firstLine="720"/>
        <w:jc w:val="both"/>
        <w:rPr>
          <w:lang w:val="en-GB"/>
        </w:rPr>
      </w:pPr>
      <w:r>
        <w:rPr>
          <w:rStyle w:val="FootnoteReference"/>
        </w:rPr>
        <w:footnoteRef/>
      </w:r>
      <w:r>
        <w:t xml:space="preserve"> </w:t>
      </w:r>
      <w:r>
        <w:fldChar w:fldCharType="begin" w:fldLock="1"/>
      </w:r>
      <w:r>
        <w:instrText>ADDIN CSL_CITATION {"citationItems":[{"id":"ITEM-1","itemData":{"author":[{"dropping-particle":"","family":"J. hampton keathley","given":"III","non-dropping-particle":"","parse-names":false,"suffix":""}],"container-title":"march","id":"ITEM-1","issued":{"date-parts":[["2006"]]},"title":"No Title","type":"webpage"},"uris":["http://www.mendeley.com/documents/?uuid=b2913bdb-a7fa-4c54-86dc-d8cf9d14e710","http://www.mendeley.com/documents/?uuid=3e1abeed-6c74-4d58-b2b9-917570052d34"]}],"mendeley":{"formattedCitation":"III J. hampton keathley, ‘No Title’, &lt;i&gt;March&lt;/i&gt;, 2006.","manualFormatting":"III J. hampton keathley, ‘Mengapa orang kristen menderita’, March, 2006.","plainTextFormattedCitation":"III J. hampton keathley, ‘No Title’, March, 2006.","previouslyFormattedCitation":"III J. hampton keathley, ‘No Title’, &lt;i&gt;March&lt;/i&gt;, 2006."},"properties":{"noteIndex":7},"schema":"https://github.com/citation-style-language/schema/raw/master/csl-citation.json"}</w:instrText>
      </w:r>
      <w:r>
        <w:fldChar w:fldCharType="separate"/>
      </w:r>
      <w:r w:rsidRPr="001E701A">
        <w:rPr>
          <w:noProof/>
        </w:rPr>
        <w:t>III J. hampton keathley, ‘</w:t>
      </w:r>
      <w:r>
        <w:rPr>
          <w:noProof/>
          <w:lang w:val="en-GB"/>
        </w:rPr>
        <w:t>Mengapa orang kristen menderita</w:t>
      </w:r>
      <w:r w:rsidRPr="001E701A">
        <w:rPr>
          <w:noProof/>
        </w:rPr>
        <w:t xml:space="preserve">’, </w:t>
      </w:r>
      <w:r w:rsidRPr="001E701A">
        <w:rPr>
          <w:i/>
          <w:noProof/>
        </w:rPr>
        <w:t>March</w:t>
      </w:r>
      <w:r w:rsidRPr="001E701A">
        <w:rPr>
          <w:noProof/>
        </w:rPr>
        <w:t>, 2006.</w:t>
      </w:r>
      <w:r>
        <w:fldChar w:fldCharType="end"/>
      </w:r>
      <w:r>
        <w:rPr>
          <w:lang w:val="en-GB"/>
        </w:rPr>
        <w:t xml:space="preserve"> </w:t>
      </w:r>
      <w:r w:rsidRPr="001E701A">
        <w:rPr>
          <w:lang w:val="en-GB"/>
        </w:rPr>
        <w:t>https://bible.org/article/mengapa-orang-kristen-menderita</w:t>
      </w:r>
      <w:r>
        <w:rPr>
          <w:lang w:val="en-GB"/>
        </w:rPr>
        <w:t xml:space="preserve"> (akces, 2 Februari 2023)</w:t>
      </w:r>
    </w:p>
  </w:footnote>
  <w:footnote w:id="8">
    <w:p w:rsidR="00267E50" w:rsidRPr="009B2E3C" w:rsidRDefault="00267E50" w:rsidP="00267E50">
      <w:pPr>
        <w:pStyle w:val="FootnoteText"/>
        <w:tabs>
          <w:tab w:val="left" w:pos="490"/>
          <w:tab w:val="left" w:pos="737"/>
          <w:tab w:val="left" w:pos="1512"/>
          <w:tab w:val="left" w:pos="1985"/>
          <w:tab w:val="left" w:pos="2366"/>
          <w:tab w:val="left" w:pos="3528"/>
        </w:tabs>
        <w:ind w:firstLine="720"/>
        <w:jc w:val="both"/>
        <w:rPr>
          <w:lang w:val="en-GB"/>
        </w:rPr>
      </w:pPr>
      <w:r>
        <w:rPr>
          <w:rStyle w:val="FootnoteReference"/>
        </w:rPr>
        <w:footnoteRef/>
      </w:r>
      <w:r>
        <w:t xml:space="preserve"> </w:t>
      </w:r>
      <w:r>
        <w:fldChar w:fldCharType="begin" w:fldLock="1"/>
      </w:r>
      <w:r>
        <w:instrText>ADDIN CSL_CITATION {"citationItems":[{"id":"ITEM-1","itemData":{"author":[{"dropping-particle":"","family":"Atmaja Elvin Hidayat","given":"","non-dropping-particle":"","parse-names":false,"suffix":""}],"container-title":"Melintas","id":"ITEM-1","issued":{"date-parts":[["2016"]]},"note":"Irvan Prayuda Siburian","page":"285-308","title":"Iman di Tengah Penderitaan: Suatu Inspirasi Teologis-Biblis Kristiani","type":"article-journal"},"uris":["http://www.mendeley.com/documents/?uuid=3807c3da-0697-429a-bc45-00fa5ac89d19"]}],"mendeley":{"formattedCitation":"Atmaja Elvin Hidayat, ‘Iman Di Tengah Penderitaan: Suatu Inspirasi Teologis-Biblis Kristiani’, &lt;i&gt;Melintas&lt;/i&gt;, 2016, 285–308.","plainTextFormattedCitation":"Atmaja Elvin Hidayat, ‘Iman Di Tengah Penderitaan: Suatu Inspirasi Teologis-Biblis Kristiani’, Melintas, 2016, 285–308.","previouslyFormattedCitation":"Elvin Atmaja Hidayat, ‘Iman Di Tengah Penderitaan: Suatu Inspirasi Teologis-Biblis Kristiani’, &lt;i&gt;Melintas&lt;/i&gt;, 2016, 285–308."},"properties":{"noteIndex":8},"schema":"https://github.com/citation-style-language/schema/raw/master/csl-citation.json"}</w:instrText>
      </w:r>
      <w:r>
        <w:fldChar w:fldCharType="separate"/>
      </w:r>
      <w:r w:rsidRPr="007578D0">
        <w:rPr>
          <w:noProof/>
        </w:rPr>
        <w:t xml:space="preserve">Atmaja Elvin Hidayat, ‘Iman Di Tengah Penderitaan: Suatu Inspirasi Teologis-Biblis Kristiani’, </w:t>
      </w:r>
      <w:r w:rsidRPr="007578D0">
        <w:rPr>
          <w:i/>
          <w:noProof/>
        </w:rPr>
        <w:t>Melintas</w:t>
      </w:r>
      <w:r w:rsidRPr="007578D0">
        <w:rPr>
          <w:noProof/>
        </w:rPr>
        <w:t>, 2016, 285–308.</w:t>
      </w:r>
      <w:r>
        <w:fldChar w:fldCharType="end"/>
      </w:r>
    </w:p>
  </w:footnote>
  <w:footnote w:id="9">
    <w:p w:rsidR="00267E50" w:rsidRPr="00C216D7" w:rsidRDefault="00267E50" w:rsidP="00267E50">
      <w:pPr>
        <w:pStyle w:val="FootnoteText"/>
        <w:tabs>
          <w:tab w:val="left" w:pos="490"/>
          <w:tab w:val="left" w:pos="737"/>
          <w:tab w:val="left" w:pos="1512"/>
          <w:tab w:val="left" w:pos="1985"/>
          <w:tab w:val="left" w:pos="2366"/>
          <w:tab w:val="left" w:pos="3528"/>
        </w:tabs>
        <w:ind w:firstLine="720"/>
        <w:rPr>
          <w:lang w:val="en-US"/>
        </w:rPr>
      </w:pPr>
      <w:r>
        <w:rPr>
          <w:rStyle w:val="FootnoteReference"/>
        </w:rPr>
        <w:footnoteRef/>
      </w:r>
      <w:r>
        <w:t xml:space="preserve"> </w:t>
      </w:r>
      <w:r>
        <w:rPr>
          <w:lang w:val="en-US"/>
        </w:rPr>
        <w:t>OG(Nama Inisial) Wawancara Pribadi, 16 Februari 2023</w:t>
      </w:r>
    </w:p>
  </w:footnote>
  <w:footnote w:id="10">
    <w:p w:rsidR="00267E50" w:rsidRPr="001A7FF7" w:rsidRDefault="00267E50" w:rsidP="00267E50">
      <w:pPr>
        <w:pStyle w:val="FootnoteText"/>
        <w:tabs>
          <w:tab w:val="left" w:pos="490"/>
          <w:tab w:val="left" w:pos="737"/>
          <w:tab w:val="left" w:pos="1512"/>
          <w:tab w:val="left" w:pos="1985"/>
          <w:tab w:val="left" w:pos="2366"/>
          <w:tab w:val="left" w:pos="3528"/>
        </w:tabs>
        <w:ind w:firstLine="720"/>
        <w:jc w:val="both"/>
        <w:rPr>
          <w:lang w:val="en-GB"/>
        </w:rPr>
      </w:pPr>
      <w:r>
        <w:rPr>
          <w:rStyle w:val="FootnoteReference"/>
        </w:rPr>
        <w:footnoteRef/>
      </w:r>
      <w:r>
        <w:t xml:space="preserve"> </w:t>
      </w:r>
      <w:r>
        <w:rPr>
          <w:lang w:val="en-GB"/>
        </w:rPr>
        <w:t>CWHS(Nama Inisial) Wawancara Pribadi, Via Telephone, 16 Februari 2023</w:t>
      </w:r>
    </w:p>
  </w:footnote>
  <w:footnote w:id="11">
    <w:p w:rsidR="00267E50" w:rsidRPr="00B3696A" w:rsidRDefault="00267E50" w:rsidP="00267E50">
      <w:pPr>
        <w:pStyle w:val="FootnoteText"/>
        <w:tabs>
          <w:tab w:val="left" w:pos="490"/>
          <w:tab w:val="left" w:pos="737"/>
          <w:tab w:val="left" w:pos="1512"/>
          <w:tab w:val="left" w:pos="1985"/>
          <w:tab w:val="left" w:pos="2366"/>
          <w:tab w:val="left" w:pos="3528"/>
        </w:tabs>
        <w:ind w:firstLine="720"/>
        <w:jc w:val="both"/>
        <w:rPr>
          <w:lang w:val="en-GB"/>
        </w:rPr>
      </w:pPr>
      <w:r>
        <w:rPr>
          <w:rStyle w:val="FootnoteReference"/>
        </w:rPr>
        <w:footnoteRef/>
      </w:r>
      <w:r>
        <w:t xml:space="preserve"> </w:t>
      </w:r>
      <w:r>
        <w:rPr>
          <w:lang w:val="en-GB"/>
        </w:rPr>
        <w:t>SS(Nama Inisial) Wawancara Pribadi, Via Telephone, 17 Februari 2023</w:t>
      </w:r>
    </w:p>
  </w:footnote>
  <w:footnote w:id="12">
    <w:p w:rsidR="00267E50" w:rsidRPr="00E4175C" w:rsidRDefault="00267E50" w:rsidP="00267E50">
      <w:pPr>
        <w:pStyle w:val="FootnoteText"/>
        <w:tabs>
          <w:tab w:val="left" w:pos="490"/>
          <w:tab w:val="left" w:pos="737"/>
          <w:tab w:val="left" w:pos="1512"/>
          <w:tab w:val="left" w:pos="1985"/>
          <w:tab w:val="left" w:pos="2366"/>
          <w:tab w:val="left" w:pos="3528"/>
        </w:tabs>
        <w:ind w:firstLine="720"/>
        <w:jc w:val="both"/>
        <w:rPr>
          <w:lang w:val="en-GB"/>
        </w:rPr>
      </w:pPr>
      <w:r>
        <w:rPr>
          <w:rStyle w:val="FootnoteReference"/>
        </w:rPr>
        <w:footnoteRef/>
      </w:r>
      <w:r>
        <w:t xml:space="preserve"> </w:t>
      </w:r>
      <w:r w:rsidRPr="00805A97">
        <w:rPr>
          <w:rFonts w:ascii="Times New Roman" w:hAnsi="Times New Roman" w:cs="Times New Roman"/>
        </w:rPr>
        <w:t xml:space="preserve">Koentjaranigrat, </w:t>
      </w:r>
      <w:r w:rsidRPr="00805A97">
        <w:rPr>
          <w:rFonts w:ascii="Times New Roman" w:hAnsi="Times New Roman" w:cs="Times New Roman"/>
          <w:i/>
        </w:rPr>
        <w:t xml:space="preserve">Metode Penelitian Masyarakat, </w:t>
      </w:r>
      <w:r w:rsidRPr="00805A97">
        <w:rPr>
          <w:rFonts w:ascii="Times New Roman" w:hAnsi="Times New Roman" w:cs="Times New Roman"/>
        </w:rPr>
        <w:t>(Jakarta : Gramedia, 1979), 44</w:t>
      </w:r>
    </w:p>
  </w:footnote>
  <w:footnote w:id="13">
    <w:p w:rsidR="00267E50" w:rsidRPr="00973159" w:rsidRDefault="00267E50" w:rsidP="00267E50">
      <w:pPr>
        <w:pStyle w:val="FootnoteText"/>
        <w:tabs>
          <w:tab w:val="left" w:pos="490"/>
          <w:tab w:val="left" w:pos="737"/>
          <w:tab w:val="left" w:pos="1512"/>
          <w:tab w:val="left" w:pos="1985"/>
          <w:tab w:val="left" w:pos="2366"/>
          <w:tab w:val="left" w:pos="3528"/>
        </w:tabs>
        <w:ind w:firstLine="720"/>
        <w:jc w:val="both"/>
        <w:rPr>
          <w:lang w:val="en-GB"/>
        </w:rPr>
      </w:pPr>
      <w:r>
        <w:rPr>
          <w:rStyle w:val="FootnoteReference"/>
        </w:rPr>
        <w:footnoteRef/>
      </w:r>
      <w:r>
        <w:t xml:space="preserve"> </w:t>
      </w:r>
      <w:r w:rsidRPr="00805A97">
        <w:rPr>
          <w:rFonts w:ascii="Times New Roman" w:hAnsi="Times New Roman" w:cs="Times New Roman"/>
          <w:lang w:val="en-US"/>
        </w:rPr>
        <w:t xml:space="preserve">Sandu siyoto,&amp; M. Ali sodik, </w:t>
      </w:r>
      <w:r w:rsidRPr="00805A97">
        <w:rPr>
          <w:rFonts w:ascii="Times New Roman" w:hAnsi="Times New Roman" w:cs="Times New Roman"/>
          <w:i/>
          <w:iCs/>
          <w:lang w:val="en-US"/>
        </w:rPr>
        <w:t>Dasar metodologi penelitian (</w:t>
      </w:r>
      <w:r w:rsidRPr="00805A97">
        <w:rPr>
          <w:rFonts w:ascii="Times New Roman" w:hAnsi="Times New Roman" w:cs="Times New Roman"/>
          <w:lang w:val="en-US"/>
        </w:rPr>
        <w:t>Yongyakarta: Literasi Media Publishing, 2015), 34.</w:t>
      </w:r>
    </w:p>
  </w:footnote>
  <w:footnote w:id="14">
    <w:p w:rsidR="00267E50" w:rsidRPr="00E751A9" w:rsidRDefault="00267E50" w:rsidP="00267E50">
      <w:pPr>
        <w:pStyle w:val="FootnoteText"/>
        <w:tabs>
          <w:tab w:val="left" w:pos="490"/>
          <w:tab w:val="left" w:pos="737"/>
          <w:tab w:val="left" w:pos="1512"/>
          <w:tab w:val="left" w:pos="1985"/>
          <w:tab w:val="left" w:pos="2366"/>
          <w:tab w:val="left" w:pos="3528"/>
        </w:tabs>
        <w:ind w:firstLine="720"/>
        <w:jc w:val="both"/>
        <w:rPr>
          <w:lang w:val="en-GB"/>
        </w:rPr>
      </w:pPr>
      <w:r>
        <w:rPr>
          <w:rStyle w:val="FootnoteReference"/>
        </w:rPr>
        <w:footnoteRef/>
      </w:r>
      <w:r>
        <w:t xml:space="preserve"> </w:t>
      </w:r>
      <w:r w:rsidRPr="00805A97">
        <w:rPr>
          <w:rFonts w:ascii="Times New Roman" w:hAnsi="Times New Roman" w:cs="Times New Roman"/>
        </w:rPr>
        <w:t xml:space="preserve">Lukman Ali, </w:t>
      </w:r>
      <w:r w:rsidRPr="00805A97">
        <w:rPr>
          <w:rFonts w:ascii="Times New Roman" w:hAnsi="Times New Roman" w:cs="Times New Roman"/>
          <w:i/>
        </w:rPr>
        <w:t>Kamus Besar Bahasa Indonesia Edisi Kedua,</w:t>
      </w:r>
      <w:r w:rsidRPr="00805A97">
        <w:rPr>
          <w:rFonts w:ascii="Times New Roman" w:hAnsi="Times New Roman" w:cs="Times New Roman"/>
        </w:rPr>
        <w:t xml:space="preserve"> (Jakarta: Balai Pustaka,1991), 127</w:t>
      </w:r>
    </w:p>
  </w:footnote>
  <w:footnote w:id="15">
    <w:p w:rsidR="00267E50" w:rsidRPr="00805A97" w:rsidRDefault="00267E50" w:rsidP="00267E50">
      <w:pPr>
        <w:pStyle w:val="FootnoteText"/>
        <w:tabs>
          <w:tab w:val="left" w:pos="490"/>
          <w:tab w:val="left" w:pos="567"/>
          <w:tab w:val="left" w:pos="737"/>
          <w:tab w:val="left" w:pos="1512"/>
          <w:tab w:val="left" w:pos="1985"/>
          <w:tab w:val="left" w:pos="2366"/>
          <w:tab w:val="left" w:pos="3528"/>
        </w:tabs>
        <w:jc w:val="both"/>
        <w:rPr>
          <w:rFonts w:ascii="Times New Roman" w:hAnsi="Times New Roman" w:cs="Times New Roman"/>
        </w:rPr>
      </w:pPr>
      <w:r>
        <w:tab/>
      </w:r>
      <w:r>
        <w:rPr>
          <w:rStyle w:val="FootnoteReference"/>
        </w:rPr>
        <w:footnoteRef/>
      </w:r>
      <w:r>
        <w:t xml:space="preserve"> </w:t>
      </w:r>
      <w:r w:rsidRPr="00805A97">
        <w:rPr>
          <w:rFonts w:ascii="Times New Roman" w:hAnsi="Times New Roman" w:cs="Times New Roman"/>
        </w:rPr>
        <w:t xml:space="preserve">Lexy J. Moloeng, </w:t>
      </w:r>
      <w:r w:rsidRPr="00805A97">
        <w:rPr>
          <w:rFonts w:ascii="Times New Roman" w:hAnsi="Times New Roman" w:cs="Times New Roman"/>
          <w:i/>
        </w:rPr>
        <w:t>Metode Penelitian</w:t>
      </w:r>
      <w:r w:rsidRPr="00805A97">
        <w:rPr>
          <w:rFonts w:ascii="Times New Roman" w:hAnsi="Times New Roman" w:cs="Times New Roman"/>
        </w:rPr>
        <w:t>..., 135</w:t>
      </w:r>
    </w:p>
    <w:p w:rsidR="00267E50" w:rsidRPr="00805A97" w:rsidRDefault="00267E50" w:rsidP="00267E50">
      <w:pPr>
        <w:pStyle w:val="FootnoteText"/>
        <w:tabs>
          <w:tab w:val="left" w:pos="490"/>
          <w:tab w:val="left" w:pos="737"/>
          <w:tab w:val="left" w:pos="1512"/>
          <w:tab w:val="left" w:pos="1985"/>
          <w:tab w:val="left" w:pos="2366"/>
          <w:tab w:val="left" w:pos="3528"/>
        </w:tabs>
        <w:jc w:val="both"/>
        <w:rPr>
          <w:rFonts w:ascii="Times New Roman" w:hAnsi="Times New Roman" w:cs="Times New Roman"/>
          <w:lang w:val="en-US"/>
        </w:rPr>
      </w:pPr>
    </w:p>
    <w:p w:rsidR="00267E50" w:rsidRPr="00FE14F2" w:rsidRDefault="00267E50" w:rsidP="00267E50">
      <w:pPr>
        <w:pStyle w:val="FootnoteText"/>
        <w:tabs>
          <w:tab w:val="left" w:pos="490"/>
          <w:tab w:val="left" w:pos="737"/>
          <w:tab w:val="left" w:pos="1512"/>
          <w:tab w:val="left" w:pos="1985"/>
          <w:tab w:val="left" w:pos="2366"/>
          <w:tab w:val="left" w:pos="3528"/>
        </w:tabs>
        <w:jc w:val="both"/>
        <w:rPr>
          <w:lang w:val="en-GB"/>
        </w:rPr>
      </w:pPr>
    </w:p>
  </w:footnote>
  <w:footnote w:id="16">
    <w:p w:rsidR="00267E50" w:rsidRPr="00D4220A" w:rsidRDefault="00267E50" w:rsidP="00267E50">
      <w:pPr>
        <w:pStyle w:val="FootnoteText"/>
        <w:tabs>
          <w:tab w:val="left" w:pos="490"/>
          <w:tab w:val="left" w:pos="737"/>
          <w:tab w:val="left" w:pos="1512"/>
          <w:tab w:val="left" w:pos="1985"/>
          <w:tab w:val="left" w:pos="2366"/>
          <w:tab w:val="left" w:pos="3528"/>
        </w:tabs>
        <w:ind w:firstLine="720"/>
        <w:rPr>
          <w:lang w:val="en-GB"/>
        </w:rPr>
      </w:pPr>
      <w:r>
        <w:rPr>
          <w:rStyle w:val="FootnoteReference"/>
        </w:rPr>
        <w:footnoteRef/>
      </w:r>
      <w:r>
        <w:t xml:space="preserve"> </w:t>
      </w:r>
      <w:r>
        <w:rPr>
          <w:lang w:val="en-US"/>
        </w:rPr>
        <w:t xml:space="preserve">Ibid… </w:t>
      </w:r>
    </w:p>
  </w:footnote>
  <w:footnote w:id="17">
    <w:p w:rsidR="00267E50" w:rsidRPr="00AA527B" w:rsidRDefault="00267E50" w:rsidP="00267E50">
      <w:pPr>
        <w:pStyle w:val="FootnoteText"/>
        <w:tabs>
          <w:tab w:val="left" w:pos="490"/>
          <w:tab w:val="left" w:pos="737"/>
          <w:tab w:val="left" w:pos="1512"/>
          <w:tab w:val="left" w:pos="1985"/>
          <w:tab w:val="left" w:pos="2366"/>
          <w:tab w:val="left" w:pos="3528"/>
        </w:tabs>
        <w:ind w:firstLine="720"/>
        <w:rPr>
          <w:lang w:val="en-GB"/>
        </w:rPr>
      </w:pPr>
      <w:r>
        <w:rPr>
          <w:rStyle w:val="FootnoteReference"/>
        </w:rPr>
        <w:footnoteRef/>
      </w:r>
      <w:r w:rsidRPr="00AA527B">
        <w:t xml:space="preserve"> </w:t>
      </w:r>
      <w:hyperlink r:id="rId1" w:history="1">
        <w:r w:rsidRPr="00613316">
          <w:rPr>
            <w:rStyle w:val="Hyperlink"/>
            <w:rFonts w:ascii="Times New Roman" w:hAnsi="Times New Roman" w:cs="Times New Roman"/>
          </w:rPr>
          <w:t>https://alkitab.sabda.org/dictionary.php?word=DERITA,%20PENDERITAAN</w:t>
        </w:r>
      </w:hyperlink>
      <w:r w:rsidRPr="00613316">
        <w:rPr>
          <w:rFonts w:ascii="Times New Roman" w:hAnsi="Times New Roman" w:cs="Times New Roman"/>
          <w:lang w:val="en-GB"/>
        </w:rPr>
        <w:t xml:space="preserve"> </w:t>
      </w:r>
      <w:r>
        <w:rPr>
          <w:rFonts w:ascii="Times New Roman" w:hAnsi="Times New Roman" w:cs="Times New Roman"/>
          <w:lang w:val="en-GB"/>
        </w:rPr>
        <w:t>(akces, 24 november 2022)</w:t>
      </w:r>
    </w:p>
  </w:footnote>
  <w:footnote w:id="18">
    <w:p w:rsidR="00267E50" w:rsidRPr="000B7F58" w:rsidRDefault="00267E50" w:rsidP="00267E50">
      <w:pPr>
        <w:pStyle w:val="FootnoteText"/>
        <w:tabs>
          <w:tab w:val="left" w:pos="490"/>
          <w:tab w:val="left" w:pos="737"/>
          <w:tab w:val="left" w:pos="1512"/>
          <w:tab w:val="left" w:pos="1985"/>
          <w:tab w:val="left" w:pos="2366"/>
          <w:tab w:val="left" w:pos="3528"/>
        </w:tabs>
        <w:ind w:firstLine="720"/>
        <w:rPr>
          <w:lang w:val="en-GB"/>
        </w:rPr>
      </w:pPr>
      <w:r w:rsidRPr="00AA527B">
        <w:rPr>
          <w:rStyle w:val="FootnoteReference"/>
        </w:rPr>
        <w:footnoteRef/>
      </w:r>
      <w:r w:rsidRPr="00AA527B">
        <w:t xml:space="preserve"> </w:t>
      </w:r>
      <w:hyperlink r:id="rId2" w:history="1">
        <w:r w:rsidRPr="00F56862">
          <w:rPr>
            <w:rStyle w:val="Hyperlink"/>
            <w:rFonts w:ascii="Times New Roman" w:hAnsi="Times New Roman" w:cs="Times New Roman"/>
          </w:rPr>
          <w:t>https://id.wikipedia.org/wiki/Penderitaan</w:t>
        </w:r>
      </w:hyperlink>
      <w:r w:rsidRPr="00AA527B">
        <w:rPr>
          <w:rFonts w:ascii="Times New Roman" w:hAnsi="Times New Roman" w:cs="Times New Roman"/>
          <w:lang w:val="en-GB"/>
        </w:rPr>
        <w:t xml:space="preserve"> </w:t>
      </w:r>
      <w:r>
        <w:rPr>
          <w:rFonts w:ascii="Times New Roman" w:hAnsi="Times New Roman" w:cs="Times New Roman"/>
          <w:lang w:val="en-GB"/>
        </w:rPr>
        <w:t>(akces, 24 november 2022)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040D16"/>
    <w:multiLevelType w:val="hybridMultilevel"/>
    <w:tmpl w:val="B824E640"/>
    <w:lvl w:ilvl="0" w:tplc="1786EDF6">
      <w:start w:val="1"/>
      <w:numFmt w:val="upp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
    <w:nsid w:val="4BB34FD9"/>
    <w:multiLevelType w:val="hybridMultilevel"/>
    <w:tmpl w:val="E988B64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54836638"/>
    <w:multiLevelType w:val="hybridMultilevel"/>
    <w:tmpl w:val="931629D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6D187059"/>
    <w:multiLevelType w:val="hybridMultilevel"/>
    <w:tmpl w:val="1E94689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50"/>
    <w:rsid w:val="00100358"/>
    <w:rsid w:val="00267E50"/>
    <w:rsid w:val="00444BC2"/>
    <w:rsid w:val="00E53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319B6-7173-4B61-8BAA-F81C94F1A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E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E50"/>
    <w:pPr>
      <w:ind w:left="720"/>
      <w:contextualSpacing/>
    </w:pPr>
  </w:style>
  <w:style w:type="paragraph" w:styleId="FootnoteText">
    <w:name w:val="footnote text"/>
    <w:basedOn w:val="Normal"/>
    <w:link w:val="FootnoteTextChar"/>
    <w:uiPriority w:val="99"/>
    <w:unhideWhenUsed/>
    <w:rsid w:val="00267E50"/>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267E50"/>
    <w:rPr>
      <w:sz w:val="20"/>
      <w:szCs w:val="20"/>
      <w:lang w:val="id-ID"/>
    </w:rPr>
  </w:style>
  <w:style w:type="character" w:styleId="FootnoteReference">
    <w:name w:val="footnote reference"/>
    <w:basedOn w:val="DefaultParagraphFont"/>
    <w:uiPriority w:val="99"/>
    <w:semiHidden/>
    <w:unhideWhenUsed/>
    <w:rsid w:val="00267E50"/>
    <w:rPr>
      <w:vertAlign w:val="superscript"/>
    </w:rPr>
  </w:style>
  <w:style w:type="paragraph" w:styleId="NoSpacing">
    <w:name w:val="No Spacing"/>
    <w:uiPriority w:val="1"/>
    <w:qFormat/>
    <w:rsid w:val="00267E50"/>
    <w:pPr>
      <w:spacing w:after="0" w:line="240" w:lineRule="auto"/>
    </w:pPr>
  </w:style>
  <w:style w:type="character" w:styleId="Hyperlink">
    <w:name w:val="Hyperlink"/>
    <w:basedOn w:val="DefaultParagraphFont"/>
    <w:uiPriority w:val="99"/>
    <w:unhideWhenUsed/>
    <w:rsid w:val="00267E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id.wikipedia.org/wiki/Penderitaan" TargetMode="External"/><Relationship Id="rId1" Type="http://schemas.openxmlformats.org/officeDocument/2006/relationships/hyperlink" Target="https://alkitab.sabda.org/dictionary.php?word=DERITA,%20PENDERITA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2787</Words>
  <Characters>15890</Characters>
  <Application>Microsoft Office Word</Application>
  <DocSecurity>0</DocSecurity>
  <Lines>132</Lines>
  <Paragraphs>37</Paragraphs>
  <ScaleCrop>false</ScaleCrop>
  <Company/>
  <LinksUpToDate>false</LinksUpToDate>
  <CharactersWithSpaces>18640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2024-05-21T01:49:00Z</dcterms:created>
  <dcterms:modified xsi:type="dcterms:W3CDTF">2024-05-21T01:49:00Z</dcterms:modified>
</cp:coreProperties>
</file>